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D1D6D4" w14:textId="77777777" w:rsidR="007562E4" w:rsidRPr="008239B8" w:rsidRDefault="008B73D6">
      <w:pPr>
        <w:spacing w:after="160"/>
        <w:jc w:val="center"/>
        <w:rPr>
          <w:rFonts w:ascii="Gill Sans MT" w:eastAsia="Calibri" w:hAnsi="Gill Sans MT" w:cs="Calibri"/>
          <w:spacing w:val="20"/>
          <w:sz w:val="24"/>
          <w:szCs w:val="24"/>
          <w:lang w:val="fr-FR"/>
        </w:rPr>
      </w:pPr>
      <w:bookmarkStart w:id="0" w:name="_GoBack"/>
      <w:bookmarkEnd w:id="0"/>
      <w:r w:rsidRPr="008239B8">
        <w:rPr>
          <w:rFonts w:ascii="Gill Sans MT" w:eastAsia="Calibri" w:hAnsi="Gill Sans MT" w:cs="Calibri"/>
          <w:spacing w:val="20"/>
          <w:sz w:val="24"/>
          <w:szCs w:val="24"/>
          <w:lang w:val="fr-FR"/>
        </w:rPr>
        <w:t>MODULE 4</w:t>
      </w:r>
    </w:p>
    <w:p w14:paraId="2A2B4C39" w14:textId="77777777" w:rsidR="007562E4" w:rsidRPr="008239B8" w:rsidRDefault="008B73D6">
      <w:pPr>
        <w:spacing w:after="160"/>
        <w:jc w:val="center"/>
        <w:rPr>
          <w:rFonts w:ascii="Gill Sans MT" w:eastAsia="Calibri" w:hAnsi="Gill Sans MT" w:cs="Calibri"/>
          <w:b/>
          <w:bCs/>
          <w:sz w:val="44"/>
          <w:szCs w:val="44"/>
          <w:lang w:val="fr-FR"/>
        </w:rPr>
      </w:pPr>
      <w:r w:rsidRPr="008239B8">
        <w:rPr>
          <w:rFonts w:ascii="Gill Sans MT" w:eastAsia="Calibri" w:hAnsi="Gill Sans MT" w:cs="Calibri"/>
          <w:b/>
          <w:bCs/>
          <w:sz w:val="44"/>
          <w:szCs w:val="44"/>
          <w:lang w:val="fr-FR"/>
        </w:rPr>
        <w:t>Mesurer les changements normatifs dans des environnements complexes</w:t>
      </w:r>
    </w:p>
    <w:p w14:paraId="5A17EBF1" w14:textId="77777777" w:rsidR="007562E4" w:rsidRPr="008239B8" w:rsidRDefault="008B73D6">
      <w:pPr>
        <w:spacing w:after="160"/>
        <w:jc w:val="center"/>
        <w:rPr>
          <w:rFonts w:ascii="Gill Sans MT" w:eastAsia="Calibri" w:hAnsi="Gill Sans MT" w:cs="Calibri"/>
          <w:b/>
          <w:bCs/>
          <w:sz w:val="44"/>
          <w:szCs w:val="44"/>
          <w:lang w:val="fr-FR"/>
        </w:rPr>
      </w:pPr>
      <w:r w:rsidRPr="008239B8">
        <w:rPr>
          <w:rFonts w:ascii="Gill Sans MT" w:eastAsia="Calibri" w:hAnsi="Gill Sans MT" w:cs="Calibri"/>
          <w:spacing w:val="20"/>
          <w:sz w:val="24"/>
          <w:szCs w:val="24"/>
          <w:lang w:val="fr-FR"/>
        </w:rPr>
        <w:t>FORMATION VIRTUELLE</w:t>
      </w:r>
    </w:p>
    <w:p w14:paraId="62C35018" w14:textId="77777777" w:rsidR="00C724CF" w:rsidRPr="008239B8" w:rsidRDefault="00C724CF" w:rsidP="00C724CF">
      <w:pPr>
        <w:spacing w:after="240"/>
        <w:rPr>
          <w:rFonts w:ascii="Gill Sans MT" w:eastAsia="Calibri" w:hAnsi="Gill Sans MT" w:cs="Calibri"/>
          <w:b/>
          <w:bCs/>
          <w:sz w:val="44"/>
          <w:szCs w:val="44"/>
          <w:lang w:val="fr-FR"/>
        </w:rPr>
      </w:pPr>
    </w:p>
    <w:tbl>
      <w:tblPr>
        <w:tblStyle w:val="TableGrid1"/>
        <w:tblW w:w="9566" w:type="dxa"/>
        <w:tblInd w:w="-26" w:type="dxa"/>
        <w:tblBorders>
          <w:top w:val="single" w:sz="4" w:space="0" w:color="C3C3C3"/>
          <w:left w:val="none" w:sz="0" w:space="0" w:color="auto"/>
          <w:bottom w:val="single" w:sz="4" w:space="0" w:color="C3C3C3"/>
          <w:right w:val="none" w:sz="0" w:space="0" w:color="auto"/>
          <w:insideH w:val="single" w:sz="4" w:space="0" w:color="C3C3C3"/>
          <w:insideV w:val="none" w:sz="0" w:space="0" w:color="auto"/>
        </w:tblBorders>
        <w:tblLayout w:type="fixed"/>
        <w:tblCellMar>
          <w:top w:w="144" w:type="dxa"/>
          <w:left w:w="144" w:type="dxa"/>
          <w:bottom w:w="144" w:type="dxa"/>
          <w:right w:w="144" w:type="dxa"/>
        </w:tblCellMar>
        <w:tblLook w:val="04A0" w:firstRow="1" w:lastRow="0" w:firstColumn="1" w:lastColumn="0" w:noHBand="0" w:noVBand="1"/>
      </w:tblPr>
      <w:tblGrid>
        <w:gridCol w:w="26"/>
        <w:gridCol w:w="515"/>
        <w:gridCol w:w="25"/>
        <w:gridCol w:w="4049"/>
        <w:gridCol w:w="10"/>
        <w:gridCol w:w="261"/>
        <w:gridCol w:w="4409"/>
        <w:gridCol w:w="10"/>
        <w:gridCol w:w="261"/>
      </w:tblGrid>
      <w:tr w:rsidR="00C724CF" w:rsidRPr="0086762E" w14:paraId="3988FB3E" w14:textId="77777777" w:rsidTr="00C724CF">
        <w:trPr>
          <w:gridBefore w:val="1"/>
          <w:gridAfter w:val="2"/>
          <w:wBefore w:w="26" w:type="dxa"/>
          <w:wAfter w:w="271" w:type="dxa"/>
          <w:trHeight w:val="2131"/>
        </w:trPr>
        <w:tc>
          <w:tcPr>
            <w:tcW w:w="540" w:type="dxa"/>
            <w:gridSpan w:val="2"/>
          </w:tcPr>
          <w:p w14:paraId="79E496DC" w14:textId="77777777" w:rsidR="007562E4" w:rsidRPr="008239B8" w:rsidRDefault="008B73D6">
            <w:pPr>
              <w:ind w:right="1771"/>
              <w:rPr>
                <w:rFonts w:cs="Calibri"/>
                <w:b/>
                <w:bCs/>
                <w:noProof/>
                <w:sz w:val="21"/>
                <w:szCs w:val="21"/>
                <w:lang w:val="fr-FR"/>
              </w:rPr>
            </w:pPr>
            <w:r w:rsidRPr="008239B8">
              <w:rPr>
                <w:rFonts w:cs="Calibri"/>
                <w:b/>
                <w:bCs/>
                <w:noProof/>
                <w:sz w:val="21"/>
                <w:szCs w:val="21"/>
                <w:lang w:val="fr-FR"/>
              </w:rPr>
              <w:t>1</w:t>
            </w:r>
          </w:p>
        </w:tc>
        <w:tc>
          <w:tcPr>
            <w:tcW w:w="4049" w:type="dxa"/>
          </w:tcPr>
          <w:p w14:paraId="517C7693" w14:textId="77777777" w:rsidR="00C724CF" w:rsidRPr="008239B8" w:rsidRDefault="00C724CF" w:rsidP="00C724CF">
            <w:pPr>
              <w:ind w:right="1771"/>
              <w:jc w:val="center"/>
              <w:rPr>
                <w:rFonts w:cs="Calibri"/>
                <w:b/>
                <w:bCs/>
                <w:lang w:val="fr-FR"/>
              </w:rPr>
            </w:pPr>
            <w:r w:rsidRPr="008239B8">
              <w:rPr>
                <w:rFonts w:cs="Calibri"/>
                <w:b/>
                <w:bCs/>
                <w:noProof/>
                <w:lang w:val="fr-FR" w:eastAsia="fr-FR"/>
              </w:rPr>
              <w:drawing>
                <wp:inline distT="0" distB="0" distL="0" distR="0" wp14:anchorId="0C5E351D" wp14:editId="15285E66">
                  <wp:extent cx="2441445" cy="1373312"/>
                  <wp:effectExtent l="12700" t="12700" r="1016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2EDDBA99" w14:textId="77777777" w:rsidR="00C724CF" w:rsidRPr="008239B8" w:rsidRDefault="00C724CF" w:rsidP="00C724CF">
            <w:pPr>
              <w:ind w:right="1771"/>
              <w:jc w:val="center"/>
              <w:rPr>
                <w:rFonts w:cs="Calibri"/>
                <w:b/>
                <w:bCs/>
                <w:sz w:val="6"/>
                <w:szCs w:val="6"/>
                <w:lang w:val="fr-FR"/>
              </w:rPr>
            </w:pPr>
          </w:p>
        </w:tc>
        <w:tc>
          <w:tcPr>
            <w:tcW w:w="4680" w:type="dxa"/>
            <w:gridSpan w:val="3"/>
          </w:tcPr>
          <w:p w14:paraId="0B4C4738" w14:textId="15AD6B87" w:rsidR="007562E4" w:rsidRPr="008239B8" w:rsidRDefault="00570C4D">
            <w:pPr>
              <w:ind w:left="126"/>
              <w:rPr>
                <w:sz w:val="18"/>
                <w:szCs w:val="18"/>
                <w:lang w:val="fr-FR"/>
              </w:rPr>
            </w:pPr>
            <w:r w:rsidRPr="008239B8">
              <w:rPr>
                <w:b/>
                <w:bCs/>
                <w:sz w:val="18"/>
                <w:szCs w:val="18"/>
                <w:lang w:val="fr-FR"/>
              </w:rPr>
              <w:t xml:space="preserve">REMARQUE POUR LE FACILITATEUR </w:t>
            </w:r>
            <w:r w:rsidR="008B73D6" w:rsidRPr="008239B8">
              <w:rPr>
                <w:b/>
                <w:bCs/>
                <w:sz w:val="18"/>
                <w:szCs w:val="18"/>
                <w:lang w:val="fr-FR"/>
              </w:rPr>
              <w:t xml:space="preserve">: </w:t>
            </w:r>
            <w:r w:rsidR="008B73D6" w:rsidRPr="008239B8">
              <w:rPr>
                <w:sz w:val="18"/>
                <w:szCs w:val="18"/>
                <w:lang w:val="fr-FR"/>
              </w:rPr>
              <w:t xml:space="preserve">N'utilisez cette diapositive comme point de départ que si vous présentez les cinq modules </w:t>
            </w:r>
            <w:r w:rsidR="008B73D6" w:rsidRPr="008239B8">
              <w:rPr>
                <w:b/>
                <w:bCs/>
                <w:sz w:val="18"/>
                <w:szCs w:val="18"/>
                <w:lang w:val="fr-FR"/>
              </w:rPr>
              <w:t xml:space="preserve">ou si vous </w:t>
            </w:r>
            <w:r w:rsidR="008B73D6" w:rsidRPr="008239B8">
              <w:rPr>
                <w:sz w:val="18"/>
                <w:szCs w:val="18"/>
                <w:lang w:val="fr-FR"/>
              </w:rPr>
              <w:t xml:space="preserve">souhaitez situer ce module dans le cadre d'un programme plus large. Si vous utilisez cette diapositive, </w:t>
            </w:r>
            <w:r w:rsidR="008670D3" w:rsidRPr="008239B8">
              <w:rPr>
                <w:sz w:val="18"/>
                <w:szCs w:val="18"/>
                <w:lang w:val="fr-FR"/>
              </w:rPr>
              <w:t>veuillez</w:t>
            </w:r>
            <w:r w:rsidR="008B73D6" w:rsidRPr="008239B8">
              <w:rPr>
                <w:sz w:val="18"/>
                <w:szCs w:val="18"/>
                <w:lang w:val="fr-FR"/>
              </w:rPr>
              <w:t xml:space="preserve"> indiquer le nom du présentateur et de l'organisation.</w:t>
            </w:r>
          </w:p>
          <w:p w14:paraId="0854D556" w14:textId="77777777" w:rsidR="00C724CF" w:rsidRPr="008239B8" w:rsidRDefault="00C724CF" w:rsidP="00C724CF">
            <w:pPr>
              <w:ind w:left="126"/>
              <w:rPr>
                <w:sz w:val="18"/>
                <w:szCs w:val="18"/>
                <w:lang w:val="fr-FR"/>
              </w:rPr>
            </w:pPr>
          </w:p>
        </w:tc>
      </w:tr>
      <w:tr w:rsidR="00C724CF" w:rsidRPr="0086762E" w14:paraId="7281E6C1" w14:textId="77777777" w:rsidTr="00C724CF">
        <w:trPr>
          <w:gridBefore w:val="1"/>
          <w:gridAfter w:val="2"/>
          <w:wBefore w:w="26" w:type="dxa"/>
          <w:wAfter w:w="271" w:type="dxa"/>
          <w:trHeight w:val="2131"/>
        </w:trPr>
        <w:tc>
          <w:tcPr>
            <w:tcW w:w="540" w:type="dxa"/>
            <w:gridSpan w:val="2"/>
          </w:tcPr>
          <w:p w14:paraId="571B3970" w14:textId="77777777" w:rsidR="007562E4" w:rsidRPr="008239B8" w:rsidRDefault="008B73D6">
            <w:pPr>
              <w:ind w:right="1771"/>
              <w:rPr>
                <w:rFonts w:cs="Calibri"/>
                <w:b/>
                <w:bCs/>
                <w:noProof/>
                <w:sz w:val="21"/>
                <w:szCs w:val="21"/>
                <w:lang w:val="fr-FR"/>
              </w:rPr>
            </w:pPr>
            <w:r w:rsidRPr="008239B8">
              <w:rPr>
                <w:rFonts w:cs="Calibri"/>
                <w:b/>
                <w:bCs/>
                <w:noProof/>
                <w:sz w:val="21"/>
                <w:szCs w:val="21"/>
                <w:lang w:val="fr-FR"/>
              </w:rPr>
              <w:t>2</w:t>
            </w:r>
          </w:p>
        </w:tc>
        <w:tc>
          <w:tcPr>
            <w:tcW w:w="4049" w:type="dxa"/>
          </w:tcPr>
          <w:p w14:paraId="4A775534" w14:textId="77777777" w:rsidR="00C724CF" w:rsidRPr="008239B8" w:rsidRDefault="00C724CF" w:rsidP="00C724CF">
            <w:pPr>
              <w:ind w:right="1771"/>
              <w:rPr>
                <w:rFonts w:cs="Calibri"/>
                <w:b/>
                <w:bCs/>
                <w:noProof/>
                <w:lang w:val="fr-FR"/>
              </w:rPr>
            </w:pPr>
            <w:r w:rsidRPr="008239B8">
              <w:rPr>
                <w:rFonts w:cs="Calibri"/>
                <w:b/>
                <w:bCs/>
                <w:noProof/>
                <w:lang w:val="fr-FR" w:eastAsia="fr-FR"/>
              </w:rPr>
              <w:drawing>
                <wp:inline distT="0" distB="0" distL="0" distR="0" wp14:anchorId="48BA1FC2" wp14:editId="276131DD">
                  <wp:extent cx="2441445" cy="1373312"/>
                  <wp:effectExtent l="12700" t="12700" r="1016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5F0C8BB9" w14:textId="4DF82D71" w:rsidR="007562E4" w:rsidRPr="008239B8" w:rsidRDefault="00570C4D">
            <w:pPr>
              <w:ind w:left="126"/>
              <w:rPr>
                <w:sz w:val="18"/>
                <w:szCs w:val="18"/>
                <w:lang w:val="fr-FR"/>
              </w:rPr>
            </w:pPr>
            <w:r w:rsidRPr="008239B8">
              <w:rPr>
                <w:b/>
                <w:bCs/>
                <w:sz w:val="18"/>
                <w:szCs w:val="18"/>
                <w:lang w:val="fr-FR"/>
              </w:rPr>
              <w:t xml:space="preserve">REMARQUE POUR LE FACILITATEUR </w:t>
            </w:r>
            <w:r w:rsidR="008B73D6" w:rsidRPr="008239B8">
              <w:rPr>
                <w:b/>
                <w:bCs/>
                <w:sz w:val="18"/>
                <w:szCs w:val="18"/>
                <w:lang w:val="fr-FR"/>
              </w:rPr>
              <w:t xml:space="preserve">: Il s'agit des </w:t>
            </w:r>
            <w:r w:rsidR="008B73D6" w:rsidRPr="008239B8">
              <w:rPr>
                <w:sz w:val="18"/>
                <w:szCs w:val="18"/>
                <w:lang w:val="fr-FR"/>
              </w:rPr>
              <w:t xml:space="preserve">objectifs de la formation sur les normes sociales, qui comprend plusieurs modules. Ne l'utilisez comme diapositive de départ que si vous présentez les cinq modules ou si vous voulez situer ce module dans le cadre plus large du programme. </w:t>
            </w:r>
          </w:p>
          <w:p w14:paraId="7F591E41" w14:textId="77777777" w:rsidR="00C724CF" w:rsidRPr="008239B8" w:rsidRDefault="00C724CF" w:rsidP="00C724CF">
            <w:pPr>
              <w:ind w:left="126"/>
              <w:rPr>
                <w:sz w:val="18"/>
                <w:szCs w:val="18"/>
                <w:lang w:val="fr-FR"/>
              </w:rPr>
            </w:pPr>
          </w:p>
          <w:p w14:paraId="18EAB2F4" w14:textId="08B6123A" w:rsidR="007562E4" w:rsidRPr="008239B8" w:rsidRDefault="00570C4D">
            <w:pPr>
              <w:ind w:left="126"/>
              <w:rPr>
                <w:sz w:val="18"/>
                <w:szCs w:val="18"/>
                <w:lang w:val="fr-FR"/>
              </w:rPr>
            </w:pPr>
            <w:r w:rsidRPr="008239B8">
              <w:rPr>
                <w:b/>
                <w:bCs/>
                <w:sz w:val="18"/>
                <w:szCs w:val="18"/>
                <w:lang w:val="fr-FR"/>
              </w:rPr>
              <w:t xml:space="preserve">REMARQUE POUR LE </w:t>
            </w:r>
            <w:r w:rsidR="008670D3" w:rsidRPr="008239B8">
              <w:rPr>
                <w:b/>
                <w:bCs/>
                <w:sz w:val="18"/>
                <w:szCs w:val="18"/>
                <w:lang w:val="fr-FR"/>
              </w:rPr>
              <w:t>PRÉSENTATEUR :</w:t>
            </w:r>
            <w:r w:rsidR="008B73D6" w:rsidRPr="008239B8">
              <w:rPr>
                <w:sz w:val="18"/>
                <w:szCs w:val="18"/>
                <w:lang w:val="fr-FR"/>
              </w:rPr>
              <w:t xml:space="preserve"> Lire le contenu des diapositives.</w:t>
            </w:r>
          </w:p>
          <w:p w14:paraId="7EE0008C" w14:textId="77777777" w:rsidR="00C724CF" w:rsidRPr="008239B8" w:rsidRDefault="00C724CF" w:rsidP="00C724CF">
            <w:pPr>
              <w:ind w:left="126"/>
              <w:rPr>
                <w:sz w:val="18"/>
                <w:szCs w:val="18"/>
                <w:lang w:val="fr-FR"/>
              </w:rPr>
            </w:pPr>
          </w:p>
        </w:tc>
      </w:tr>
      <w:tr w:rsidR="00C724CF" w:rsidRPr="0086762E" w14:paraId="64C74A85" w14:textId="77777777" w:rsidTr="00C724CF">
        <w:trPr>
          <w:gridBefore w:val="1"/>
          <w:gridAfter w:val="2"/>
          <w:wBefore w:w="26" w:type="dxa"/>
          <w:wAfter w:w="271" w:type="dxa"/>
          <w:trHeight w:val="2131"/>
        </w:trPr>
        <w:tc>
          <w:tcPr>
            <w:tcW w:w="540" w:type="dxa"/>
            <w:gridSpan w:val="2"/>
          </w:tcPr>
          <w:p w14:paraId="7C7E6987" w14:textId="77777777" w:rsidR="007562E4" w:rsidRPr="008239B8" w:rsidRDefault="008B73D6">
            <w:pPr>
              <w:ind w:right="1771"/>
              <w:rPr>
                <w:rFonts w:cs="Calibri"/>
                <w:b/>
                <w:bCs/>
                <w:noProof/>
                <w:sz w:val="21"/>
                <w:szCs w:val="21"/>
                <w:lang w:val="fr-FR"/>
              </w:rPr>
            </w:pPr>
            <w:r w:rsidRPr="008239B8">
              <w:rPr>
                <w:rFonts w:cs="Calibri"/>
                <w:b/>
                <w:bCs/>
                <w:noProof/>
                <w:sz w:val="21"/>
                <w:szCs w:val="21"/>
                <w:lang w:val="fr-FR"/>
              </w:rPr>
              <w:t>3</w:t>
            </w:r>
          </w:p>
        </w:tc>
        <w:tc>
          <w:tcPr>
            <w:tcW w:w="4049" w:type="dxa"/>
          </w:tcPr>
          <w:p w14:paraId="18A36425" w14:textId="77777777" w:rsidR="00C724CF" w:rsidRPr="008239B8" w:rsidRDefault="00C724CF" w:rsidP="00C724CF">
            <w:pPr>
              <w:ind w:right="1771"/>
              <w:rPr>
                <w:rFonts w:cs="Calibri"/>
                <w:b/>
                <w:bCs/>
                <w:noProof/>
                <w:lang w:val="fr-FR"/>
              </w:rPr>
            </w:pPr>
            <w:r w:rsidRPr="008239B8">
              <w:rPr>
                <w:rFonts w:cs="Calibri"/>
                <w:b/>
                <w:bCs/>
                <w:noProof/>
                <w:lang w:val="fr-FR" w:eastAsia="fr-FR"/>
              </w:rPr>
              <w:drawing>
                <wp:inline distT="0" distB="0" distL="0" distR="0" wp14:anchorId="56C2C3B3" wp14:editId="08DA90C2">
                  <wp:extent cx="2441445" cy="1373313"/>
                  <wp:effectExtent l="12700" t="12700" r="1016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41445" cy="1373313"/>
                          </a:xfrm>
                          <a:prstGeom prst="rect">
                            <a:avLst/>
                          </a:prstGeom>
                          <a:noFill/>
                          <a:ln>
                            <a:solidFill>
                              <a:srgbClr val="A6A7AC">
                                <a:lumMod val="40000"/>
                                <a:lumOff val="60000"/>
                              </a:srgbClr>
                            </a:solidFill>
                          </a:ln>
                        </pic:spPr>
                      </pic:pic>
                    </a:graphicData>
                  </a:graphic>
                </wp:inline>
              </w:drawing>
            </w:r>
          </w:p>
        </w:tc>
        <w:tc>
          <w:tcPr>
            <w:tcW w:w="4680" w:type="dxa"/>
            <w:gridSpan w:val="3"/>
          </w:tcPr>
          <w:p w14:paraId="4F459BE8" w14:textId="65BC2E60" w:rsidR="007562E4" w:rsidRPr="008239B8" w:rsidRDefault="00570C4D">
            <w:pPr>
              <w:ind w:left="126"/>
              <w:rPr>
                <w:sz w:val="18"/>
                <w:szCs w:val="18"/>
                <w:lang w:val="fr-FR"/>
              </w:rPr>
            </w:pPr>
            <w:r w:rsidRPr="008239B8">
              <w:rPr>
                <w:b/>
                <w:bCs/>
                <w:sz w:val="18"/>
                <w:szCs w:val="18"/>
                <w:lang w:val="fr-FR"/>
              </w:rPr>
              <w:t xml:space="preserve">REMARQUE POUR LE FACILITATEUR </w:t>
            </w:r>
            <w:r w:rsidR="008B73D6" w:rsidRPr="008239B8">
              <w:rPr>
                <w:b/>
                <w:bCs/>
                <w:sz w:val="18"/>
                <w:szCs w:val="18"/>
                <w:lang w:val="fr-FR"/>
              </w:rPr>
              <w:t xml:space="preserve">: </w:t>
            </w:r>
            <w:r w:rsidR="008B73D6" w:rsidRPr="008239B8">
              <w:rPr>
                <w:sz w:val="18"/>
                <w:szCs w:val="18"/>
                <w:lang w:val="fr-FR"/>
              </w:rPr>
              <w:t xml:space="preserve">N'utilisez cette diapositive comme point de départ que si vous présentez les cinq modules ou si vous souhaitez situer ce module dans le cadre d'un programme plus large. </w:t>
            </w:r>
          </w:p>
          <w:p w14:paraId="3C7B0386" w14:textId="77777777" w:rsidR="00C724CF" w:rsidRPr="008239B8" w:rsidRDefault="00C724CF" w:rsidP="00C724CF">
            <w:pPr>
              <w:ind w:left="126"/>
              <w:rPr>
                <w:sz w:val="18"/>
                <w:szCs w:val="18"/>
                <w:lang w:val="fr-FR"/>
              </w:rPr>
            </w:pPr>
          </w:p>
          <w:p w14:paraId="56430944" w14:textId="4D1A5842" w:rsidR="007562E4" w:rsidRPr="008239B8" w:rsidRDefault="00570C4D">
            <w:pPr>
              <w:ind w:left="126"/>
              <w:rPr>
                <w:sz w:val="18"/>
                <w:szCs w:val="18"/>
                <w:lang w:val="fr-FR"/>
              </w:rPr>
            </w:pPr>
            <w:r w:rsidRPr="008239B8">
              <w:rPr>
                <w:b/>
                <w:bCs/>
                <w:sz w:val="18"/>
                <w:szCs w:val="18"/>
                <w:lang w:val="fr-FR"/>
              </w:rPr>
              <w:t>REMARQUE POUR LE PRÉSENTATEUR</w:t>
            </w:r>
            <w:r w:rsidR="008B73D6" w:rsidRPr="008239B8">
              <w:rPr>
                <w:b/>
                <w:bCs/>
                <w:sz w:val="18"/>
                <w:szCs w:val="18"/>
                <w:lang w:val="fr-FR"/>
              </w:rPr>
              <w:t xml:space="preserve"> :</w:t>
            </w:r>
            <w:r w:rsidR="008B73D6" w:rsidRPr="008239B8">
              <w:rPr>
                <w:sz w:val="18"/>
                <w:szCs w:val="18"/>
                <w:lang w:val="fr-FR"/>
              </w:rPr>
              <w:t xml:space="preserve"> Cette formation fait partie d'un cours en cinq modules sur les interventions visant à faire évoluer les normes ; à titre d'information, lorsque nous parlons d'interventions visant à faire évoluer les </w:t>
            </w:r>
            <w:r w:rsidR="008670D3" w:rsidRPr="008239B8">
              <w:rPr>
                <w:sz w:val="18"/>
                <w:szCs w:val="18"/>
                <w:lang w:val="fr-FR"/>
              </w:rPr>
              <w:t>normes, nous</w:t>
            </w:r>
            <w:r w:rsidR="008B73D6" w:rsidRPr="008239B8">
              <w:rPr>
                <w:sz w:val="18"/>
                <w:szCs w:val="18"/>
                <w:lang w:val="fr-FR"/>
              </w:rPr>
              <w:t xml:space="preserve"> </w:t>
            </w:r>
            <w:r w:rsidR="003F4439" w:rsidRPr="008239B8">
              <w:rPr>
                <w:sz w:val="18"/>
                <w:szCs w:val="18"/>
                <w:lang w:val="fr-FR"/>
              </w:rPr>
              <w:t>voulons dire</w:t>
            </w:r>
            <w:r w:rsidR="008B73D6" w:rsidRPr="008239B8">
              <w:rPr>
                <w:sz w:val="18"/>
                <w:szCs w:val="18"/>
                <w:lang w:val="fr-FR"/>
              </w:rPr>
              <w:t xml:space="preserve"> </w:t>
            </w:r>
            <w:r w:rsidR="003F4439" w:rsidRPr="008239B8">
              <w:rPr>
                <w:sz w:val="18"/>
                <w:szCs w:val="18"/>
                <w:lang w:val="fr-FR"/>
              </w:rPr>
              <w:t xml:space="preserve">des interventions qui </w:t>
            </w:r>
            <w:r w:rsidR="008B73D6" w:rsidRPr="008239B8">
              <w:rPr>
                <w:sz w:val="18"/>
                <w:szCs w:val="18"/>
                <w:lang w:val="fr-FR"/>
              </w:rPr>
              <w:t>sont autonomes ou qui peuvent être des activités intégrées dans une intervention</w:t>
            </w:r>
            <w:r w:rsidR="003F4439" w:rsidRPr="008239B8">
              <w:rPr>
                <w:sz w:val="18"/>
                <w:szCs w:val="18"/>
                <w:lang w:val="fr-FR"/>
              </w:rPr>
              <w:t xml:space="preserve"> de CSC</w:t>
            </w:r>
            <w:r w:rsidR="008B73D6" w:rsidRPr="008239B8">
              <w:rPr>
                <w:sz w:val="18"/>
                <w:szCs w:val="18"/>
                <w:lang w:val="fr-FR"/>
              </w:rPr>
              <w:t xml:space="preserve"> plus large. Les modules suivants couvrent l'introduction, l'évaluation, la conception, la mesure et la mise à l'échelle des interventions de changement des normes</w:t>
            </w:r>
            <w:r w:rsidR="008B73D6" w:rsidRPr="008239B8">
              <w:rPr>
                <w:b/>
                <w:bCs/>
                <w:sz w:val="18"/>
                <w:szCs w:val="18"/>
                <w:lang w:val="fr-FR"/>
              </w:rPr>
              <w:t xml:space="preserve">. </w:t>
            </w:r>
          </w:p>
        </w:tc>
      </w:tr>
      <w:tr w:rsidR="00C724CF" w:rsidRPr="0086762E" w14:paraId="1AD4CE75" w14:textId="77777777" w:rsidTr="00C724CF">
        <w:trPr>
          <w:gridBefore w:val="1"/>
          <w:gridAfter w:val="2"/>
          <w:wBefore w:w="26" w:type="dxa"/>
          <w:wAfter w:w="271" w:type="dxa"/>
          <w:trHeight w:val="2131"/>
        </w:trPr>
        <w:tc>
          <w:tcPr>
            <w:tcW w:w="540" w:type="dxa"/>
            <w:gridSpan w:val="2"/>
          </w:tcPr>
          <w:p w14:paraId="4C82C1D5" w14:textId="77777777" w:rsidR="007562E4" w:rsidRPr="008239B8" w:rsidRDefault="008B73D6">
            <w:pPr>
              <w:ind w:right="1771"/>
              <w:rPr>
                <w:rFonts w:cs="Calibri"/>
                <w:b/>
                <w:bCs/>
                <w:noProof/>
                <w:sz w:val="21"/>
                <w:szCs w:val="21"/>
                <w:lang w:val="fr-FR"/>
              </w:rPr>
            </w:pPr>
            <w:r w:rsidRPr="008239B8">
              <w:rPr>
                <w:rFonts w:cs="Calibri"/>
                <w:b/>
                <w:bCs/>
                <w:noProof/>
                <w:sz w:val="21"/>
                <w:szCs w:val="21"/>
                <w:lang w:val="fr-FR"/>
              </w:rPr>
              <w:lastRenderedPageBreak/>
              <w:t>4</w:t>
            </w:r>
          </w:p>
        </w:tc>
        <w:tc>
          <w:tcPr>
            <w:tcW w:w="4049" w:type="dxa"/>
          </w:tcPr>
          <w:p w14:paraId="4F52E956" w14:textId="77777777" w:rsidR="007562E4" w:rsidRPr="008239B8" w:rsidRDefault="008B73D6">
            <w:pPr>
              <w:ind w:right="1771"/>
              <w:rPr>
                <w:rFonts w:cs="Calibri"/>
                <w:b/>
                <w:bCs/>
                <w:noProof/>
                <w:lang w:val="fr-FR"/>
              </w:rPr>
            </w:pPr>
            <w:r w:rsidRPr="008239B8">
              <w:rPr>
                <w:rFonts w:cs="Calibri"/>
                <w:b/>
                <w:bCs/>
                <w:noProof/>
                <w:lang w:val="fr-FR" w:eastAsia="fr-FR"/>
              </w:rPr>
              <w:drawing>
                <wp:anchor distT="0" distB="0" distL="114300" distR="114300" simplePos="0" relativeHeight="251659264" behindDoc="0" locked="0" layoutInCell="1" allowOverlap="1" wp14:anchorId="43F01714" wp14:editId="6CB2215F">
                  <wp:simplePos x="0" y="0"/>
                  <wp:positionH relativeFrom="margin">
                    <wp:posOffset>22860</wp:posOffset>
                  </wp:positionH>
                  <wp:positionV relativeFrom="margin">
                    <wp:posOffset>27940</wp:posOffset>
                  </wp:positionV>
                  <wp:extent cx="2439035" cy="13722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9035" cy="1372235"/>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3ACE63BB" w14:textId="23FAF67E" w:rsidR="007562E4" w:rsidRPr="008239B8" w:rsidRDefault="00570C4D">
            <w:pPr>
              <w:ind w:left="126"/>
              <w:rPr>
                <w:sz w:val="18"/>
                <w:szCs w:val="18"/>
                <w:lang w:val="fr-FR"/>
              </w:rPr>
            </w:pPr>
            <w:r w:rsidRPr="008239B8">
              <w:rPr>
                <w:b/>
                <w:bCs/>
                <w:sz w:val="18"/>
                <w:szCs w:val="18"/>
                <w:lang w:val="fr-FR"/>
              </w:rPr>
              <w:t xml:space="preserve">REMARQUE POUR LE FACILITATEUR </w:t>
            </w:r>
            <w:r w:rsidR="008B73D6" w:rsidRPr="008239B8">
              <w:rPr>
                <w:b/>
                <w:bCs/>
                <w:sz w:val="18"/>
                <w:szCs w:val="18"/>
                <w:lang w:val="fr-FR"/>
              </w:rPr>
              <w:t xml:space="preserve">: </w:t>
            </w:r>
            <w:r w:rsidR="008B73D6" w:rsidRPr="008239B8">
              <w:rPr>
                <w:sz w:val="18"/>
                <w:szCs w:val="18"/>
                <w:lang w:val="fr-FR"/>
              </w:rPr>
              <w:t>Donnez un aperçu des outils virtuels.</w:t>
            </w:r>
          </w:p>
        </w:tc>
      </w:tr>
      <w:tr w:rsidR="00C724CF" w:rsidRPr="0086762E" w14:paraId="3E9447D8" w14:textId="77777777" w:rsidTr="00C724CF">
        <w:trPr>
          <w:gridBefore w:val="1"/>
          <w:gridAfter w:val="2"/>
          <w:wBefore w:w="26" w:type="dxa"/>
          <w:wAfter w:w="271" w:type="dxa"/>
          <w:trHeight w:val="2131"/>
        </w:trPr>
        <w:tc>
          <w:tcPr>
            <w:tcW w:w="540" w:type="dxa"/>
            <w:gridSpan w:val="2"/>
          </w:tcPr>
          <w:p w14:paraId="710129F4" w14:textId="77777777" w:rsidR="007562E4" w:rsidRPr="008239B8" w:rsidRDefault="008B73D6">
            <w:pPr>
              <w:ind w:right="1771"/>
              <w:rPr>
                <w:rFonts w:cs="Calibri"/>
                <w:b/>
                <w:bCs/>
                <w:noProof/>
                <w:sz w:val="21"/>
                <w:szCs w:val="21"/>
                <w:lang w:val="fr-FR"/>
              </w:rPr>
            </w:pPr>
            <w:r w:rsidRPr="008239B8">
              <w:rPr>
                <w:rFonts w:cs="Calibri"/>
                <w:b/>
                <w:bCs/>
                <w:noProof/>
                <w:sz w:val="21"/>
                <w:szCs w:val="21"/>
                <w:lang w:val="fr-FR"/>
              </w:rPr>
              <w:t>5</w:t>
            </w:r>
          </w:p>
        </w:tc>
        <w:tc>
          <w:tcPr>
            <w:tcW w:w="4049" w:type="dxa"/>
          </w:tcPr>
          <w:p w14:paraId="54B37278" w14:textId="77777777" w:rsidR="00C724CF" w:rsidRPr="008239B8" w:rsidRDefault="00C724CF" w:rsidP="00C724CF">
            <w:pPr>
              <w:ind w:right="1771"/>
              <w:rPr>
                <w:rFonts w:cs="Calibri"/>
                <w:b/>
                <w:bCs/>
                <w:lang w:val="fr-FR"/>
              </w:rPr>
            </w:pPr>
            <w:r w:rsidRPr="008239B8">
              <w:rPr>
                <w:rFonts w:cs="Calibri"/>
                <w:b/>
                <w:bCs/>
                <w:noProof/>
                <w:shd w:val="clear" w:color="auto" w:fill="A6A7AC"/>
                <w:lang w:val="fr-FR" w:eastAsia="fr-FR"/>
              </w:rPr>
              <w:drawing>
                <wp:inline distT="0" distB="0" distL="0" distR="0" wp14:anchorId="08B721D1" wp14:editId="7498FC68">
                  <wp:extent cx="2441443" cy="1373312"/>
                  <wp:effectExtent l="12700" t="12700" r="1016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p w14:paraId="033B571D" w14:textId="77777777" w:rsidR="00C724CF" w:rsidRPr="008239B8" w:rsidRDefault="00C724CF" w:rsidP="00C724CF">
            <w:pPr>
              <w:ind w:right="1771"/>
              <w:rPr>
                <w:rFonts w:cs="Calibri"/>
                <w:b/>
                <w:bCs/>
                <w:noProof/>
                <w:lang w:val="fr-FR"/>
              </w:rPr>
            </w:pPr>
          </w:p>
        </w:tc>
        <w:tc>
          <w:tcPr>
            <w:tcW w:w="4680" w:type="dxa"/>
            <w:gridSpan w:val="3"/>
          </w:tcPr>
          <w:p w14:paraId="3AEA037B" w14:textId="36954E77" w:rsidR="00C724CF" w:rsidRPr="008239B8" w:rsidRDefault="000763B6" w:rsidP="00C724CF">
            <w:pPr>
              <w:ind w:left="126"/>
              <w:contextualSpacing/>
              <w:rPr>
                <w:sz w:val="18"/>
                <w:szCs w:val="18"/>
                <w:lang w:val="fr-FR"/>
              </w:rPr>
            </w:pPr>
            <w:r w:rsidRPr="008239B8">
              <w:rPr>
                <w:b/>
                <w:bCs/>
                <w:sz w:val="18"/>
                <w:szCs w:val="18"/>
                <w:lang w:val="fr-FR"/>
              </w:rPr>
              <w:t xml:space="preserve">REMARQUE DU PRÉSENTATEUR </w:t>
            </w:r>
            <w:r w:rsidRPr="008239B8">
              <w:rPr>
                <w:sz w:val="18"/>
                <w:szCs w:val="18"/>
                <w:lang w:val="fr-FR"/>
              </w:rPr>
              <w:t>: Nous en sommes à notre quatrième module sur la mesure des changements normatifs dans les environnements complexes</w:t>
            </w:r>
          </w:p>
        </w:tc>
      </w:tr>
      <w:tr w:rsidR="00C724CF" w:rsidRPr="0086762E" w14:paraId="4870F9AD" w14:textId="77777777" w:rsidTr="00C724CF">
        <w:trPr>
          <w:gridBefore w:val="1"/>
          <w:gridAfter w:val="2"/>
          <w:wBefore w:w="26" w:type="dxa"/>
          <w:wAfter w:w="271" w:type="dxa"/>
          <w:trHeight w:val="2131"/>
        </w:trPr>
        <w:tc>
          <w:tcPr>
            <w:tcW w:w="540" w:type="dxa"/>
            <w:gridSpan w:val="2"/>
          </w:tcPr>
          <w:p w14:paraId="59951238" w14:textId="77777777" w:rsidR="007562E4" w:rsidRPr="008239B8" w:rsidRDefault="008B73D6">
            <w:pPr>
              <w:ind w:right="1771"/>
              <w:rPr>
                <w:rFonts w:cs="Calibri"/>
                <w:b/>
                <w:bCs/>
                <w:noProof/>
                <w:sz w:val="21"/>
                <w:szCs w:val="21"/>
                <w:lang w:val="fr-FR"/>
              </w:rPr>
            </w:pPr>
            <w:r w:rsidRPr="008239B8">
              <w:rPr>
                <w:rFonts w:cs="Calibri"/>
                <w:b/>
                <w:bCs/>
                <w:noProof/>
                <w:sz w:val="21"/>
                <w:szCs w:val="21"/>
                <w:lang w:val="fr-FR"/>
              </w:rPr>
              <w:t>6</w:t>
            </w:r>
          </w:p>
        </w:tc>
        <w:tc>
          <w:tcPr>
            <w:tcW w:w="4049" w:type="dxa"/>
          </w:tcPr>
          <w:p w14:paraId="46E8C5A3" w14:textId="77777777" w:rsidR="00C724CF" w:rsidRPr="008239B8" w:rsidRDefault="00C724CF" w:rsidP="00C724CF">
            <w:pPr>
              <w:ind w:right="1771"/>
              <w:rPr>
                <w:rFonts w:cs="Calibri"/>
                <w:b/>
                <w:bCs/>
                <w:lang w:val="fr-FR"/>
              </w:rPr>
            </w:pPr>
            <w:r w:rsidRPr="008239B8">
              <w:rPr>
                <w:rFonts w:cs="Calibri"/>
                <w:b/>
                <w:bCs/>
                <w:noProof/>
                <w:shd w:val="clear" w:color="auto" w:fill="A6A7AC"/>
                <w:lang w:val="fr-FR" w:eastAsia="fr-FR"/>
              </w:rPr>
              <w:drawing>
                <wp:inline distT="0" distB="0" distL="0" distR="0" wp14:anchorId="2C180570" wp14:editId="309563A5">
                  <wp:extent cx="2441445" cy="1373312"/>
                  <wp:effectExtent l="12700" t="12700" r="1016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6AF2C924" w14:textId="77777777" w:rsidR="00C724CF" w:rsidRPr="008239B8" w:rsidRDefault="00C724CF" w:rsidP="00C724CF">
            <w:pPr>
              <w:ind w:right="1771"/>
              <w:rPr>
                <w:rFonts w:cs="Calibri"/>
                <w:b/>
                <w:bCs/>
                <w:lang w:val="fr-FR"/>
              </w:rPr>
            </w:pPr>
          </w:p>
        </w:tc>
        <w:tc>
          <w:tcPr>
            <w:tcW w:w="4680" w:type="dxa"/>
            <w:gridSpan w:val="3"/>
          </w:tcPr>
          <w:p w14:paraId="7F1B5C7D" w14:textId="3B9AFEC7" w:rsidR="007562E4" w:rsidRPr="008239B8" w:rsidRDefault="00570C4D">
            <w:pPr>
              <w:ind w:left="126"/>
              <w:rPr>
                <w:sz w:val="18"/>
                <w:szCs w:val="18"/>
                <w:lang w:val="fr-FR"/>
              </w:rPr>
            </w:pPr>
            <w:r w:rsidRPr="008239B8">
              <w:rPr>
                <w:b/>
                <w:bCs/>
                <w:sz w:val="18"/>
                <w:szCs w:val="18"/>
                <w:lang w:val="fr-FR"/>
              </w:rPr>
              <w:t xml:space="preserve">REMARQUE POUR LE FACILITATEUR </w:t>
            </w:r>
            <w:r w:rsidR="008B73D6" w:rsidRPr="008239B8">
              <w:rPr>
                <w:b/>
                <w:bCs/>
                <w:sz w:val="18"/>
                <w:szCs w:val="18"/>
                <w:lang w:val="fr-FR"/>
              </w:rPr>
              <w:t xml:space="preserve">: </w:t>
            </w:r>
            <w:r w:rsidR="008B73D6" w:rsidRPr="008670D3">
              <w:rPr>
                <w:sz w:val="18"/>
                <w:szCs w:val="18"/>
                <w:lang w:val="fr-FR"/>
              </w:rPr>
              <w:t>Après avoir</w:t>
            </w:r>
            <w:r w:rsidR="008B73D6" w:rsidRPr="008239B8">
              <w:rPr>
                <w:b/>
                <w:bCs/>
                <w:sz w:val="18"/>
                <w:szCs w:val="18"/>
                <w:lang w:val="fr-FR"/>
              </w:rPr>
              <w:t xml:space="preserve"> </w:t>
            </w:r>
            <w:r w:rsidR="008B73D6" w:rsidRPr="008239B8">
              <w:rPr>
                <w:sz w:val="18"/>
                <w:szCs w:val="18"/>
                <w:lang w:val="fr-FR"/>
              </w:rPr>
              <w:t xml:space="preserve">lu les notes de cette diapositive lors de la présentation, arrêtez-vous et laissez du temps pour des questions ou des clarifications de la part du groupe. </w:t>
            </w:r>
          </w:p>
          <w:p w14:paraId="57B835B3" w14:textId="77777777" w:rsidR="00C724CF" w:rsidRPr="008239B8" w:rsidRDefault="00C724CF" w:rsidP="00C724CF">
            <w:pPr>
              <w:ind w:left="126"/>
              <w:rPr>
                <w:sz w:val="18"/>
                <w:szCs w:val="18"/>
                <w:lang w:val="fr-FR"/>
              </w:rPr>
            </w:pPr>
          </w:p>
          <w:p w14:paraId="50F0EB78" w14:textId="7FEBCF22" w:rsidR="007562E4" w:rsidRPr="008239B8" w:rsidRDefault="00570C4D">
            <w:pPr>
              <w:ind w:left="126"/>
              <w:rPr>
                <w:sz w:val="18"/>
                <w:szCs w:val="18"/>
                <w:lang w:val="fr-FR"/>
              </w:rPr>
            </w:pPr>
            <w:r w:rsidRPr="008239B8">
              <w:rPr>
                <w:b/>
                <w:bCs/>
                <w:sz w:val="18"/>
                <w:szCs w:val="18"/>
                <w:lang w:val="fr-FR"/>
              </w:rPr>
              <w:t>REMARQUE POUR LE PRÉSENTATEUR</w:t>
            </w:r>
            <w:r w:rsidR="008B73D6" w:rsidRPr="008239B8">
              <w:rPr>
                <w:b/>
                <w:bCs/>
                <w:sz w:val="18"/>
                <w:szCs w:val="18"/>
                <w:lang w:val="fr-FR"/>
              </w:rPr>
              <w:t xml:space="preserve"> :</w:t>
            </w:r>
            <w:r w:rsidR="008B73D6" w:rsidRPr="008239B8">
              <w:rPr>
                <w:sz w:val="18"/>
                <w:szCs w:val="18"/>
                <w:lang w:val="fr-FR"/>
              </w:rPr>
              <w:t xml:space="preserve"> Lire la diapositive.</w:t>
            </w:r>
          </w:p>
          <w:p w14:paraId="45863375" w14:textId="77777777" w:rsidR="00C724CF" w:rsidRPr="008239B8" w:rsidRDefault="00C724CF" w:rsidP="00C724CF">
            <w:pPr>
              <w:ind w:left="126"/>
              <w:rPr>
                <w:sz w:val="18"/>
                <w:szCs w:val="18"/>
                <w:lang w:val="fr-FR"/>
              </w:rPr>
            </w:pPr>
          </w:p>
        </w:tc>
      </w:tr>
      <w:tr w:rsidR="00C724CF" w:rsidRPr="0086762E" w14:paraId="33D6F7B1" w14:textId="77777777" w:rsidTr="00C724CF">
        <w:trPr>
          <w:gridBefore w:val="1"/>
          <w:gridAfter w:val="2"/>
          <w:wBefore w:w="26" w:type="dxa"/>
          <w:wAfter w:w="271" w:type="dxa"/>
          <w:trHeight w:val="2131"/>
        </w:trPr>
        <w:tc>
          <w:tcPr>
            <w:tcW w:w="540" w:type="dxa"/>
            <w:gridSpan w:val="2"/>
          </w:tcPr>
          <w:p w14:paraId="31274A73" w14:textId="77777777" w:rsidR="007562E4" w:rsidRPr="008239B8" w:rsidRDefault="008B73D6">
            <w:pPr>
              <w:ind w:right="1771"/>
              <w:rPr>
                <w:rFonts w:cs="Calibri"/>
                <w:b/>
                <w:bCs/>
                <w:noProof/>
                <w:sz w:val="21"/>
                <w:szCs w:val="21"/>
                <w:lang w:val="fr-FR"/>
              </w:rPr>
            </w:pPr>
            <w:r w:rsidRPr="008239B8">
              <w:rPr>
                <w:rFonts w:cs="Calibri"/>
                <w:b/>
                <w:bCs/>
                <w:noProof/>
                <w:sz w:val="21"/>
                <w:szCs w:val="21"/>
                <w:lang w:val="fr-FR"/>
              </w:rPr>
              <w:t>7</w:t>
            </w:r>
          </w:p>
        </w:tc>
        <w:tc>
          <w:tcPr>
            <w:tcW w:w="4049" w:type="dxa"/>
          </w:tcPr>
          <w:p w14:paraId="4B5FE722" w14:textId="77777777" w:rsidR="00C724CF" w:rsidRPr="008239B8" w:rsidRDefault="00C724CF" w:rsidP="00C724CF">
            <w:pPr>
              <w:ind w:right="1771"/>
              <w:rPr>
                <w:rFonts w:cs="Calibri"/>
                <w:b/>
                <w:bCs/>
                <w:noProof/>
                <w:lang w:val="fr-FR"/>
              </w:rPr>
            </w:pPr>
            <w:r w:rsidRPr="008239B8">
              <w:rPr>
                <w:rFonts w:cs="Calibri"/>
                <w:b/>
                <w:bCs/>
                <w:noProof/>
                <w:lang w:val="fr-FR" w:eastAsia="fr-FR"/>
              </w:rPr>
              <w:drawing>
                <wp:inline distT="0" distB="0" distL="0" distR="0" wp14:anchorId="6E1C6F21" wp14:editId="53E03C0C">
                  <wp:extent cx="2441445" cy="1373312"/>
                  <wp:effectExtent l="12700" t="12700" r="1016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3932D686" w14:textId="77777777" w:rsidR="00C724CF" w:rsidRPr="008239B8" w:rsidRDefault="00C724CF" w:rsidP="00C724CF">
            <w:pPr>
              <w:ind w:right="1771"/>
              <w:rPr>
                <w:rFonts w:cs="Calibri"/>
                <w:b/>
                <w:bCs/>
                <w:noProof/>
                <w:lang w:val="fr-FR"/>
              </w:rPr>
            </w:pPr>
          </w:p>
        </w:tc>
        <w:tc>
          <w:tcPr>
            <w:tcW w:w="4680" w:type="dxa"/>
            <w:gridSpan w:val="3"/>
          </w:tcPr>
          <w:p w14:paraId="16605F11" w14:textId="0D7F02B3" w:rsidR="00D34805" w:rsidRPr="008239B8" w:rsidRDefault="00D34805" w:rsidP="00D34805">
            <w:pPr>
              <w:ind w:left="126"/>
              <w:rPr>
                <w:sz w:val="18"/>
                <w:szCs w:val="18"/>
                <w:lang w:val="fr-FR"/>
              </w:rPr>
            </w:pPr>
            <w:r w:rsidRPr="008670D3">
              <w:rPr>
                <w:b/>
                <w:bCs/>
                <w:sz w:val="18"/>
                <w:szCs w:val="18"/>
                <w:lang w:val="fr-FR"/>
              </w:rPr>
              <w:t>REMARQUE POUR LE PRÉSENTATEUR</w:t>
            </w:r>
            <w:r w:rsidRPr="008239B8">
              <w:rPr>
                <w:sz w:val="18"/>
                <w:szCs w:val="18"/>
                <w:lang w:val="fr-FR"/>
              </w:rPr>
              <w:t xml:space="preserve"> : Cette section se focalise sur la manière dont les différents éléments de suivi, d'évaluation et d'apprentissage soutiennent les interventions de changement des normes. </w:t>
            </w:r>
          </w:p>
          <w:p w14:paraId="649E2B44" w14:textId="77777777" w:rsidR="00D34805" w:rsidRPr="008239B8" w:rsidRDefault="00D34805" w:rsidP="00D34805">
            <w:pPr>
              <w:ind w:left="126"/>
              <w:rPr>
                <w:sz w:val="18"/>
                <w:szCs w:val="18"/>
                <w:lang w:val="fr-FR"/>
              </w:rPr>
            </w:pPr>
          </w:p>
          <w:p w14:paraId="0A2BC953" w14:textId="3BA92FDE" w:rsidR="00D34805" w:rsidRPr="008239B8" w:rsidRDefault="00D34805" w:rsidP="00D34805">
            <w:pPr>
              <w:ind w:left="126"/>
              <w:rPr>
                <w:sz w:val="18"/>
                <w:szCs w:val="18"/>
                <w:lang w:val="fr-FR"/>
              </w:rPr>
            </w:pPr>
            <w:r w:rsidRPr="008239B8">
              <w:rPr>
                <w:sz w:val="18"/>
                <w:szCs w:val="18"/>
                <w:lang w:val="fr-FR"/>
              </w:rPr>
              <w:t xml:space="preserve">Les interventions de changement des normes fonctionnent au sein de systèmes sociaux complexes et peuvent donc avoir des effets inattendus, y compris une opposition sociale au début des projets et de nouvelles possibilités sociales à explorer par les communautés à la fin d'un projet. Par exemple, après une réflexion critique sur les nouvelles idées, les communautés peuvent adopter une nouvelle idée normative, ou s'y opposer fermement, ou les deux réactions peuvent se produire simultanément.  </w:t>
            </w:r>
          </w:p>
          <w:p w14:paraId="4CD726D4" w14:textId="5C974F56" w:rsidR="00D34805" w:rsidRPr="008239B8" w:rsidRDefault="00D34805" w:rsidP="00D34805">
            <w:pPr>
              <w:ind w:left="126"/>
              <w:rPr>
                <w:sz w:val="18"/>
                <w:szCs w:val="18"/>
                <w:lang w:val="fr-FR"/>
              </w:rPr>
            </w:pPr>
            <w:r w:rsidRPr="008239B8">
              <w:rPr>
                <w:sz w:val="18"/>
                <w:szCs w:val="18"/>
                <w:lang w:val="fr-FR"/>
              </w:rPr>
              <w:t>Ces types de dynamiques définissent comment le suivi, l'évaluation et l'apprentissage des interventions de changement des normes diffèrent des autres projets. Dans cette section</w:t>
            </w:r>
            <w:r w:rsidR="009907D6">
              <w:rPr>
                <w:sz w:val="18"/>
                <w:szCs w:val="18"/>
                <w:lang w:val="fr-FR"/>
              </w:rPr>
              <w:t> :</w:t>
            </w:r>
          </w:p>
          <w:p w14:paraId="74F97D43" w14:textId="77777777" w:rsidR="00D34805" w:rsidRPr="008239B8" w:rsidRDefault="00D34805" w:rsidP="00D34805">
            <w:pPr>
              <w:ind w:left="126"/>
              <w:rPr>
                <w:sz w:val="18"/>
                <w:szCs w:val="18"/>
                <w:lang w:val="fr-FR"/>
              </w:rPr>
            </w:pPr>
            <w:r w:rsidRPr="008239B8">
              <w:rPr>
                <w:sz w:val="18"/>
                <w:szCs w:val="18"/>
                <w:lang w:val="fr-FR"/>
              </w:rPr>
              <w:t xml:space="preserve">Nous donnerons un aperçu du suivi et de l'évaluation et examinerons les stratégies de collecte et d'utilisation des informations pour améliorer la mise en œuvre des </w:t>
            </w:r>
            <w:r w:rsidRPr="008239B8">
              <w:rPr>
                <w:sz w:val="18"/>
                <w:szCs w:val="18"/>
                <w:lang w:val="fr-FR"/>
              </w:rPr>
              <w:lastRenderedPageBreak/>
              <w:t xml:space="preserve">interventions de changement des normes dans des contextes complexes. </w:t>
            </w:r>
          </w:p>
          <w:p w14:paraId="3D015C18" w14:textId="77777777" w:rsidR="00D34805" w:rsidRPr="008239B8" w:rsidRDefault="00D34805" w:rsidP="00D34805">
            <w:pPr>
              <w:ind w:left="126"/>
              <w:rPr>
                <w:sz w:val="18"/>
                <w:szCs w:val="18"/>
                <w:lang w:val="fr-FR"/>
              </w:rPr>
            </w:pPr>
          </w:p>
          <w:p w14:paraId="224762E9" w14:textId="22EEC4D1" w:rsidR="00D34805" w:rsidRPr="008239B8" w:rsidRDefault="00D34805" w:rsidP="00D34805">
            <w:pPr>
              <w:ind w:left="126"/>
              <w:rPr>
                <w:sz w:val="18"/>
                <w:szCs w:val="18"/>
                <w:lang w:val="fr-FR"/>
              </w:rPr>
            </w:pPr>
            <w:r w:rsidRPr="008239B8">
              <w:rPr>
                <w:sz w:val="18"/>
                <w:szCs w:val="18"/>
                <w:lang w:val="fr-FR"/>
              </w:rPr>
              <w:t xml:space="preserve">Ensuite, nous nous concentrerons sur le suivi du projet et les études rapides, qui fournissent une base pour l'apprentissage et la gestion adaptative des interventions de changement des normes pendant leur mise en œuvre. Nous verrons comment le suivi dans un contexte social complexe implique de rechercher des signes de changement de normes et d'aborder les réactions sociales, l'opposition ou d'autres résultats inattendus au fur et à mesure qu'ils apparaissent. Nous examinerons comment la réalisation d'études d'apprentissage rapide permet d'évaluer en temps réel les stratégies des interventions de changement des normes. Les deux fournissent des données pour la prise de décision qui sont organisées à différents moments de la mise en œuvre du projet.  </w:t>
            </w:r>
          </w:p>
          <w:p w14:paraId="6B5E2D1F" w14:textId="77777777" w:rsidR="00D34805" w:rsidRPr="008239B8" w:rsidRDefault="00D34805" w:rsidP="00D34805">
            <w:pPr>
              <w:ind w:left="126"/>
              <w:rPr>
                <w:sz w:val="18"/>
                <w:szCs w:val="18"/>
                <w:lang w:val="fr-FR"/>
              </w:rPr>
            </w:pPr>
          </w:p>
          <w:p w14:paraId="27AA49F4" w14:textId="33CB8CEE" w:rsidR="00D34805" w:rsidRPr="008239B8" w:rsidRDefault="00D34805" w:rsidP="00D34805">
            <w:pPr>
              <w:ind w:left="126"/>
              <w:rPr>
                <w:sz w:val="18"/>
                <w:szCs w:val="18"/>
                <w:lang w:val="fr-FR"/>
              </w:rPr>
            </w:pPr>
            <w:r w:rsidRPr="008239B8">
              <w:rPr>
                <w:sz w:val="18"/>
                <w:szCs w:val="18"/>
                <w:lang w:val="fr-FR"/>
              </w:rPr>
              <w:t>Ensuite, nous discuterons de l'évaluation des changements normatifs, pour passer à</w:t>
            </w:r>
          </w:p>
          <w:p w14:paraId="4AE3F027" w14:textId="24394BD6" w:rsidR="00D34805" w:rsidRPr="008239B8" w:rsidRDefault="009907D6" w:rsidP="008C375F">
            <w:pPr>
              <w:rPr>
                <w:sz w:val="18"/>
                <w:szCs w:val="18"/>
                <w:lang w:val="fr-FR"/>
              </w:rPr>
            </w:pPr>
            <w:r>
              <w:rPr>
                <w:sz w:val="18"/>
                <w:szCs w:val="18"/>
                <w:lang w:val="fr-FR"/>
              </w:rPr>
              <w:t>u</w:t>
            </w:r>
            <w:r w:rsidR="00D34805" w:rsidRPr="008239B8">
              <w:rPr>
                <w:sz w:val="18"/>
                <w:szCs w:val="18"/>
                <w:lang w:val="fr-FR"/>
              </w:rPr>
              <w:t xml:space="preserve">ne discussion sur la </w:t>
            </w:r>
            <w:r w:rsidR="00A17E1D" w:rsidRPr="008239B8">
              <w:rPr>
                <w:sz w:val="18"/>
                <w:szCs w:val="18"/>
                <w:lang w:val="fr-FR"/>
              </w:rPr>
              <w:t>mesure</w:t>
            </w:r>
            <w:r w:rsidR="00A17E1D">
              <w:rPr>
                <w:sz w:val="18"/>
                <w:szCs w:val="18"/>
                <w:lang w:val="fr-FR"/>
              </w:rPr>
              <w:t>,</w:t>
            </w:r>
            <w:r w:rsidR="00D34805" w:rsidRPr="008239B8">
              <w:rPr>
                <w:sz w:val="18"/>
                <w:szCs w:val="18"/>
                <w:lang w:val="fr-FR"/>
              </w:rPr>
              <w:t xml:space="preserve"> où nous examinerons les approches quantitatives et qualitatives pour mesurer le changement normatif résultant de la mise en œuvre d'un projet de changement des normes. </w:t>
            </w:r>
          </w:p>
          <w:p w14:paraId="30868632" w14:textId="2580F232" w:rsidR="007562E4" w:rsidRPr="008239B8" w:rsidRDefault="008B73D6">
            <w:pPr>
              <w:numPr>
                <w:ilvl w:val="0"/>
                <w:numId w:val="5"/>
              </w:numPr>
              <w:ind w:left="126"/>
              <w:contextualSpacing/>
              <w:rPr>
                <w:sz w:val="18"/>
                <w:szCs w:val="18"/>
                <w:lang w:val="fr-FR"/>
              </w:rPr>
            </w:pPr>
            <w:r w:rsidRPr="008239B8">
              <w:rPr>
                <w:sz w:val="18"/>
                <w:szCs w:val="18"/>
                <w:lang w:val="fr-FR"/>
              </w:rPr>
              <w:t xml:space="preserve"> </w:t>
            </w:r>
          </w:p>
        </w:tc>
      </w:tr>
      <w:tr w:rsidR="00C724CF" w:rsidRPr="0086762E" w14:paraId="7EFCDD30" w14:textId="77777777" w:rsidTr="00C724CF">
        <w:trPr>
          <w:gridBefore w:val="1"/>
          <w:gridAfter w:val="2"/>
          <w:wBefore w:w="26" w:type="dxa"/>
          <w:wAfter w:w="271" w:type="dxa"/>
          <w:trHeight w:val="386"/>
        </w:trPr>
        <w:tc>
          <w:tcPr>
            <w:tcW w:w="540" w:type="dxa"/>
            <w:gridSpan w:val="2"/>
          </w:tcPr>
          <w:p w14:paraId="58E91EBC" w14:textId="77777777" w:rsidR="007562E4" w:rsidRPr="008239B8" w:rsidRDefault="008B73D6">
            <w:pPr>
              <w:ind w:right="1771"/>
              <w:rPr>
                <w:rFonts w:cs="Calibri"/>
                <w:b/>
                <w:bCs/>
                <w:noProof/>
                <w:sz w:val="21"/>
                <w:szCs w:val="21"/>
                <w:lang w:val="fr-FR"/>
              </w:rPr>
            </w:pPr>
            <w:r w:rsidRPr="008239B8">
              <w:rPr>
                <w:rFonts w:cs="Calibri"/>
                <w:b/>
                <w:bCs/>
                <w:noProof/>
                <w:sz w:val="21"/>
                <w:szCs w:val="21"/>
                <w:lang w:val="fr-FR"/>
              </w:rPr>
              <w:lastRenderedPageBreak/>
              <w:t>8</w:t>
            </w:r>
          </w:p>
        </w:tc>
        <w:tc>
          <w:tcPr>
            <w:tcW w:w="4049" w:type="dxa"/>
          </w:tcPr>
          <w:p w14:paraId="024CFF8C" w14:textId="77777777" w:rsidR="00C724CF" w:rsidRPr="008239B8" w:rsidRDefault="00C724CF" w:rsidP="00C724CF">
            <w:pPr>
              <w:ind w:right="1771"/>
              <w:rPr>
                <w:rFonts w:cs="Calibri"/>
                <w:b/>
                <w:bCs/>
                <w:noProof/>
                <w:lang w:val="fr-FR"/>
              </w:rPr>
            </w:pPr>
            <w:r w:rsidRPr="008239B8">
              <w:rPr>
                <w:rFonts w:cs="Calibri"/>
                <w:b/>
                <w:bCs/>
                <w:noProof/>
                <w:lang w:val="fr-FR" w:eastAsia="fr-FR"/>
              </w:rPr>
              <w:drawing>
                <wp:inline distT="0" distB="0" distL="0" distR="0" wp14:anchorId="5C6C8A53" wp14:editId="4B03768E">
                  <wp:extent cx="2441445" cy="1373312"/>
                  <wp:effectExtent l="12700" t="12700" r="1016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5EF44AE4" w14:textId="77777777" w:rsidR="007562E4" w:rsidRPr="008239B8" w:rsidRDefault="008B73D6">
            <w:pPr>
              <w:ind w:left="126"/>
              <w:rPr>
                <w:b/>
                <w:bCs/>
                <w:sz w:val="18"/>
                <w:szCs w:val="18"/>
                <w:lang w:val="fr-FR"/>
              </w:rPr>
            </w:pPr>
            <w:r w:rsidRPr="008239B8">
              <w:rPr>
                <w:b/>
                <w:bCs/>
                <w:sz w:val="18"/>
                <w:szCs w:val="18"/>
                <w:lang w:val="fr-FR"/>
              </w:rPr>
              <w:t>[ACTIVITÉ PLÉNIÈRE OPTION 1]</w:t>
            </w:r>
          </w:p>
          <w:p w14:paraId="5CE9ED09" w14:textId="77777777" w:rsidR="00C724CF" w:rsidRPr="008239B8" w:rsidRDefault="00C724CF" w:rsidP="00C724CF">
            <w:pPr>
              <w:ind w:left="126"/>
              <w:rPr>
                <w:b/>
                <w:bCs/>
                <w:sz w:val="18"/>
                <w:szCs w:val="18"/>
                <w:lang w:val="fr-FR"/>
              </w:rPr>
            </w:pPr>
          </w:p>
          <w:p w14:paraId="15376BCE" w14:textId="6669C191" w:rsidR="007562E4" w:rsidRPr="008239B8" w:rsidRDefault="008B73D6">
            <w:pPr>
              <w:ind w:left="126"/>
              <w:rPr>
                <w:sz w:val="18"/>
                <w:szCs w:val="18"/>
                <w:lang w:val="fr-FR"/>
              </w:rPr>
            </w:pPr>
            <w:r w:rsidRPr="008239B8">
              <w:rPr>
                <w:b/>
                <w:bCs/>
                <w:sz w:val="18"/>
                <w:szCs w:val="18"/>
                <w:lang w:val="fr-FR"/>
              </w:rPr>
              <w:t xml:space="preserve">NOTES POUR L'ANIMATEUR : </w:t>
            </w:r>
            <w:r w:rsidRPr="008239B8">
              <w:rPr>
                <w:sz w:val="18"/>
                <w:szCs w:val="18"/>
                <w:lang w:val="fr-FR"/>
              </w:rPr>
              <w:t xml:space="preserve">Cet exercice a pour but d'aider les participants à auto-évaluer leur niveau de compréhension des concepts de MEL. Les résultats de l'exercice peuvent aider l'animateur à ajuster "en cours de route" ou à décider de mettre l'accent ou non sur certains points en fonction du niveau d'expérience des participants </w:t>
            </w:r>
            <w:r w:rsidR="008670D3" w:rsidRPr="008239B8">
              <w:rPr>
                <w:sz w:val="18"/>
                <w:szCs w:val="18"/>
                <w:lang w:val="fr-FR"/>
              </w:rPr>
              <w:t>avec MEL</w:t>
            </w:r>
            <w:r w:rsidRPr="008239B8">
              <w:rPr>
                <w:sz w:val="18"/>
                <w:szCs w:val="18"/>
                <w:lang w:val="fr-FR"/>
              </w:rPr>
              <w:t>.</w:t>
            </w:r>
          </w:p>
          <w:p w14:paraId="0A2F8924" w14:textId="77777777" w:rsidR="00C724CF" w:rsidRPr="008239B8" w:rsidRDefault="00C724CF" w:rsidP="00C724CF">
            <w:pPr>
              <w:ind w:left="126"/>
              <w:rPr>
                <w:sz w:val="18"/>
                <w:szCs w:val="18"/>
                <w:lang w:val="fr-FR"/>
              </w:rPr>
            </w:pPr>
          </w:p>
          <w:p w14:paraId="5CACF29B" w14:textId="77777777" w:rsidR="007562E4" w:rsidRPr="008239B8" w:rsidRDefault="008B73D6">
            <w:pPr>
              <w:ind w:left="126"/>
              <w:rPr>
                <w:sz w:val="18"/>
                <w:szCs w:val="18"/>
                <w:lang w:val="fr-FR"/>
              </w:rPr>
            </w:pPr>
            <w:r w:rsidRPr="008239B8">
              <w:rPr>
                <w:b/>
                <w:bCs/>
                <w:sz w:val="18"/>
                <w:szCs w:val="18"/>
                <w:lang w:val="fr-FR"/>
              </w:rPr>
              <w:t xml:space="preserve">Préparation à l'avance </w:t>
            </w:r>
            <w:r w:rsidRPr="008239B8">
              <w:rPr>
                <w:sz w:val="18"/>
                <w:szCs w:val="18"/>
                <w:lang w:val="fr-FR"/>
              </w:rPr>
              <w:t xml:space="preserve">: Préparez un sondage dans Zoom ou dans votre plateforme de réunion ou posez chaque question une par une et demandez aux participants de répondre par un chiffre dans le chat. </w:t>
            </w:r>
          </w:p>
          <w:p w14:paraId="71E41DEA" w14:textId="77777777" w:rsidR="00C724CF" w:rsidRPr="008239B8" w:rsidRDefault="00C724CF" w:rsidP="00C724CF">
            <w:pPr>
              <w:ind w:left="126"/>
              <w:rPr>
                <w:sz w:val="18"/>
                <w:szCs w:val="18"/>
                <w:lang w:val="fr-FR"/>
              </w:rPr>
            </w:pPr>
          </w:p>
          <w:p w14:paraId="575C92A4" w14:textId="77777777" w:rsidR="007562E4" w:rsidRPr="008239B8" w:rsidRDefault="008B73D6">
            <w:pPr>
              <w:ind w:left="126"/>
              <w:rPr>
                <w:b/>
                <w:bCs/>
                <w:sz w:val="18"/>
                <w:szCs w:val="18"/>
                <w:lang w:val="fr-FR"/>
              </w:rPr>
            </w:pPr>
            <w:r w:rsidRPr="008239B8">
              <w:rPr>
                <w:b/>
                <w:bCs/>
                <w:sz w:val="18"/>
                <w:szCs w:val="18"/>
                <w:lang w:val="fr-FR"/>
              </w:rPr>
              <w:t>Exercice</w:t>
            </w:r>
          </w:p>
          <w:p w14:paraId="15728881" w14:textId="58258F49" w:rsidR="007562E4" w:rsidRPr="008239B8" w:rsidRDefault="008B73D6">
            <w:pPr>
              <w:ind w:left="126"/>
              <w:rPr>
                <w:sz w:val="18"/>
                <w:szCs w:val="18"/>
                <w:lang w:val="fr-FR"/>
              </w:rPr>
            </w:pPr>
            <w:r w:rsidRPr="008239B8">
              <w:rPr>
                <w:sz w:val="18"/>
                <w:szCs w:val="18"/>
                <w:lang w:val="fr-FR"/>
              </w:rPr>
              <w:t xml:space="preserve">Demandez aux participants de réfléchir quelques secondes à cette question et de choisir leur niveau de compréhension du suivi, de l'évaluation et de l'apprentissage sur une échelle de 1 à 5, 1 étant </w:t>
            </w:r>
            <w:r w:rsidR="00E43515" w:rsidRPr="008239B8">
              <w:rPr>
                <w:sz w:val="18"/>
                <w:szCs w:val="18"/>
                <w:lang w:val="fr-FR"/>
              </w:rPr>
              <w:t>« </w:t>
            </w:r>
            <w:r w:rsidRPr="008239B8">
              <w:rPr>
                <w:sz w:val="18"/>
                <w:szCs w:val="18"/>
                <w:lang w:val="fr-FR"/>
              </w:rPr>
              <w:t>aucune compréhension</w:t>
            </w:r>
            <w:r w:rsidR="00E43515" w:rsidRPr="008239B8">
              <w:rPr>
                <w:sz w:val="18"/>
                <w:szCs w:val="18"/>
                <w:lang w:val="fr-FR"/>
              </w:rPr>
              <w:t> »</w:t>
            </w:r>
            <w:r w:rsidRPr="008239B8">
              <w:rPr>
                <w:sz w:val="18"/>
                <w:szCs w:val="18"/>
                <w:lang w:val="fr-FR"/>
              </w:rPr>
              <w:t xml:space="preserve"> et 5 étant </w:t>
            </w:r>
            <w:r w:rsidR="00E43515" w:rsidRPr="008239B8">
              <w:rPr>
                <w:sz w:val="18"/>
                <w:szCs w:val="18"/>
                <w:lang w:val="fr-FR"/>
              </w:rPr>
              <w:t>« </w:t>
            </w:r>
            <w:r w:rsidRPr="008239B8">
              <w:rPr>
                <w:sz w:val="18"/>
                <w:szCs w:val="18"/>
                <w:lang w:val="fr-FR"/>
              </w:rPr>
              <w:t>niveau expert de compréhension</w:t>
            </w:r>
            <w:r w:rsidR="00E43515" w:rsidRPr="008239B8">
              <w:rPr>
                <w:sz w:val="18"/>
                <w:szCs w:val="18"/>
                <w:lang w:val="fr-FR"/>
              </w:rPr>
              <w:t> »</w:t>
            </w:r>
            <w:r w:rsidRPr="008239B8">
              <w:rPr>
                <w:sz w:val="18"/>
                <w:szCs w:val="18"/>
                <w:lang w:val="fr-FR"/>
              </w:rPr>
              <w:t xml:space="preserve">. </w:t>
            </w:r>
          </w:p>
          <w:p w14:paraId="65EB780E" w14:textId="77777777" w:rsidR="00C724CF" w:rsidRPr="008239B8" w:rsidRDefault="00C724CF" w:rsidP="00C724CF">
            <w:pPr>
              <w:ind w:left="126"/>
              <w:rPr>
                <w:sz w:val="18"/>
                <w:szCs w:val="18"/>
                <w:lang w:val="fr-FR"/>
              </w:rPr>
            </w:pPr>
          </w:p>
          <w:p w14:paraId="15699DF6" w14:textId="77777777" w:rsidR="007562E4" w:rsidRPr="008239B8" w:rsidRDefault="008B73D6">
            <w:pPr>
              <w:ind w:left="126"/>
              <w:rPr>
                <w:b/>
                <w:bCs/>
                <w:sz w:val="18"/>
                <w:szCs w:val="18"/>
                <w:lang w:val="fr-FR"/>
              </w:rPr>
            </w:pPr>
            <w:r w:rsidRPr="008239B8">
              <w:rPr>
                <w:b/>
                <w:bCs/>
                <w:sz w:val="18"/>
                <w:szCs w:val="18"/>
                <w:lang w:val="fr-FR"/>
              </w:rPr>
              <w:t xml:space="preserve">Réflexion </w:t>
            </w:r>
          </w:p>
          <w:p w14:paraId="0FDD96ED" w14:textId="77777777" w:rsidR="007562E4" w:rsidRPr="008239B8" w:rsidRDefault="008B73D6">
            <w:pPr>
              <w:ind w:left="126"/>
              <w:rPr>
                <w:sz w:val="18"/>
                <w:szCs w:val="18"/>
                <w:lang w:val="fr-FR"/>
              </w:rPr>
            </w:pPr>
            <w:r w:rsidRPr="008239B8">
              <w:rPr>
                <w:sz w:val="18"/>
                <w:szCs w:val="18"/>
                <w:lang w:val="fr-FR"/>
              </w:rPr>
              <w:t>Une fois les résultats du sondage affichés à l'écran, demandez à quelques participants pourquoi ils ont répondu comme ils l'ont fait. Sélectionnez les participants qui ont donné des réponses variées, en leur demandant de s'expliquer :</w:t>
            </w:r>
          </w:p>
          <w:p w14:paraId="42F3AA2F" w14:textId="71A0392B" w:rsidR="007562E4" w:rsidRPr="008239B8" w:rsidRDefault="008B73D6">
            <w:pPr>
              <w:numPr>
                <w:ilvl w:val="0"/>
                <w:numId w:val="5"/>
              </w:numPr>
              <w:ind w:left="126"/>
              <w:contextualSpacing/>
              <w:rPr>
                <w:sz w:val="18"/>
                <w:szCs w:val="18"/>
                <w:lang w:val="fr-FR"/>
              </w:rPr>
            </w:pPr>
            <w:r w:rsidRPr="008239B8">
              <w:rPr>
                <w:sz w:val="18"/>
                <w:szCs w:val="18"/>
                <w:lang w:val="fr-FR"/>
              </w:rPr>
              <w:t>Pourquoi ils ont le sentiment d'avoir</w:t>
            </w:r>
            <w:r w:rsidR="00E43515" w:rsidRPr="008239B8">
              <w:rPr>
                <w:sz w:val="18"/>
                <w:szCs w:val="18"/>
                <w:lang w:val="fr-FR"/>
              </w:rPr>
              <w:t xml:space="preserve"> « peu</w:t>
            </w:r>
            <w:r w:rsidRPr="008239B8">
              <w:rPr>
                <w:sz w:val="18"/>
                <w:szCs w:val="18"/>
                <w:lang w:val="fr-FR"/>
              </w:rPr>
              <w:t xml:space="preserve"> ou pas </w:t>
            </w:r>
            <w:r w:rsidR="00E43515" w:rsidRPr="008239B8">
              <w:rPr>
                <w:sz w:val="18"/>
                <w:szCs w:val="18"/>
                <w:lang w:val="fr-FR"/>
              </w:rPr>
              <w:t>compris »</w:t>
            </w:r>
            <w:r w:rsidRPr="008239B8">
              <w:rPr>
                <w:sz w:val="18"/>
                <w:szCs w:val="18"/>
                <w:lang w:val="fr-FR"/>
              </w:rPr>
              <w:t xml:space="preserve">. </w:t>
            </w:r>
          </w:p>
          <w:p w14:paraId="18D4ADBC" w14:textId="0A184851" w:rsidR="007562E4" w:rsidRPr="008239B8" w:rsidRDefault="008B73D6">
            <w:pPr>
              <w:numPr>
                <w:ilvl w:val="0"/>
                <w:numId w:val="5"/>
              </w:numPr>
              <w:ind w:left="126"/>
              <w:contextualSpacing/>
              <w:rPr>
                <w:sz w:val="18"/>
                <w:szCs w:val="18"/>
                <w:lang w:val="fr-FR"/>
              </w:rPr>
            </w:pPr>
            <w:r w:rsidRPr="008239B8">
              <w:rPr>
                <w:sz w:val="18"/>
                <w:szCs w:val="18"/>
                <w:lang w:val="fr-FR"/>
              </w:rPr>
              <w:t xml:space="preserve">Pourquoi ils ont </w:t>
            </w:r>
            <w:r w:rsidR="00E43515" w:rsidRPr="008239B8">
              <w:rPr>
                <w:sz w:val="18"/>
                <w:szCs w:val="18"/>
                <w:lang w:val="fr-FR"/>
              </w:rPr>
              <w:t>« </w:t>
            </w:r>
            <w:r w:rsidRPr="008239B8">
              <w:rPr>
                <w:sz w:val="18"/>
                <w:szCs w:val="18"/>
                <w:lang w:val="fr-FR"/>
              </w:rPr>
              <w:t>une certaine compréhension</w:t>
            </w:r>
            <w:r w:rsidR="00E43515" w:rsidRPr="008239B8">
              <w:rPr>
                <w:sz w:val="18"/>
                <w:szCs w:val="18"/>
                <w:lang w:val="fr-FR"/>
              </w:rPr>
              <w:t> »</w:t>
            </w:r>
            <w:r w:rsidRPr="008239B8">
              <w:rPr>
                <w:sz w:val="18"/>
                <w:szCs w:val="18"/>
                <w:lang w:val="fr-FR"/>
              </w:rPr>
              <w:t>.</w:t>
            </w:r>
          </w:p>
          <w:p w14:paraId="3219C4EA" w14:textId="696821D1" w:rsidR="007562E4" w:rsidRPr="008239B8" w:rsidRDefault="008B73D6">
            <w:pPr>
              <w:numPr>
                <w:ilvl w:val="0"/>
                <w:numId w:val="5"/>
              </w:numPr>
              <w:ind w:left="126"/>
              <w:contextualSpacing/>
              <w:rPr>
                <w:sz w:val="18"/>
                <w:szCs w:val="18"/>
                <w:lang w:val="fr-FR"/>
              </w:rPr>
            </w:pPr>
            <w:r w:rsidRPr="008239B8">
              <w:rPr>
                <w:sz w:val="18"/>
                <w:szCs w:val="18"/>
                <w:lang w:val="fr-FR"/>
              </w:rPr>
              <w:t xml:space="preserve">Pourquoi ils ont un </w:t>
            </w:r>
            <w:r w:rsidR="00E43515" w:rsidRPr="008239B8">
              <w:rPr>
                <w:sz w:val="18"/>
                <w:szCs w:val="18"/>
                <w:lang w:val="fr-FR"/>
              </w:rPr>
              <w:t>« </w:t>
            </w:r>
            <w:r w:rsidRPr="008239B8">
              <w:rPr>
                <w:sz w:val="18"/>
                <w:szCs w:val="18"/>
                <w:lang w:val="fr-FR"/>
              </w:rPr>
              <w:t xml:space="preserve">niveau de compréhension </w:t>
            </w:r>
            <w:r w:rsidRPr="008239B8">
              <w:rPr>
                <w:sz w:val="18"/>
                <w:szCs w:val="18"/>
                <w:lang w:val="fr-FR"/>
              </w:rPr>
              <w:lastRenderedPageBreak/>
              <w:t>d'expert</w:t>
            </w:r>
            <w:r w:rsidR="00E43515" w:rsidRPr="008239B8">
              <w:rPr>
                <w:sz w:val="18"/>
                <w:szCs w:val="18"/>
                <w:lang w:val="fr-FR"/>
              </w:rPr>
              <w:t> »</w:t>
            </w:r>
            <w:r w:rsidRPr="008239B8">
              <w:rPr>
                <w:sz w:val="18"/>
                <w:szCs w:val="18"/>
                <w:lang w:val="fr-FR"/>
              </w:rPr>
              <w:t xml:space="preserve">. </w:t>
            </w:r>
          </w:p>
          <w:p w14:paraId="21A400A7" w14:textId="77777777" w:rsidR="00C724CF" w:rsidRPr="008239B8" w:rsidRDefault="00C724CF" w:rsidP="00C724CF">
            <w:pPr>
              <w:ind w:left="126"/>
              <w:rPr>
                <w:sz w:val="18"/>
                <w:szCs w:val="18"/>
                <w:lang w:val="fr-FR"/>
              </w:rPr>
            </w:pPr>
          </w:p>
          <w:p w14:paraId="2BB9D0A0" w14:textId="4FC9FE6B" w:rsidR="007562E4" w:rsidRPr="008239B8" w:rsidRDefault="00E43515">
            <w:pPr>
              <w:ind w:left="126"/>
              <w:rPr>
                <w:b/>
                <w:bCs/>
                <w:sz w:val="18"/>
                <w:szCs w:val="18"/>
                <w:lang w:val="fr-FR"/>
              </w:rPr>
            </w:pPr>
            <w:r w:rsidRPr="008239B8">
              <w:rPr>
                <w:b/>
                <w:bCs/>
                <w:sz w:val="18"/>
                <w:szCs w:val="18"/>
                <w:lang w:val="fr-FR"/>
              </w:rPr>
              <w:t>Clôture</w:t>
            </w:r>
          </w:p>
          <w:p w14:paraId="12854852" w14:textId="77777777" w:rsidR="007562E4" w:rsidRPr="008239B8" w:rsidRDefault="008B73D6">
            <w:pPr>
              <w:ind w:left="126"/>
              <w:rPr>
                <w:sz w:val="18"/>
                <w:szCs w:val="18"/>
                <w:lang w:val="fr-FR"/>
              </w:rPr>
            </w:pPr>
            <w:r w:rsidRPr="008239B8">
              <w:rPr>
                <w:sz w:val="18"/>
                <w:szCs w:val="18"/>
                <w:lang w:val="fr-FR"/>
              </w:rPr>
              <w:t xml:space="preserve">Points à soulever lors de la discussion et de la synthèse : </w:t>
            </w:r>
          </w:p>
          <w:p w14:paraId="1E341C20" w14:textId="77777777" w:rsidR="007562E4" w:rsidRPr="008239B8" w:rsidRDefault="008B73D6">
            <w:pPr>
              <w:numPr>
                <w:ilvl w:val="0"/>
                <w:numId w:val="6"/>
              </w:numPr>
              <w:ind w:left="126"/>
              <w:contextualSpacing/>
              <w:rPr>
                <w:sz w:val="18"/>
                <w:szCs w:val="18"/>
                <w:lang w:val="fr-FR"/>
              </w:rPr>
            </w:pPr>
            <w:r w:rsidRPr="008239B8">
              <w:rPr>
                <w:sz w:val="18"/>
                <w:szCs w:val="18"/>
                <w:lang w:val="fr-FR"/>
              </w:rPr>
              <w:t xml:space="preserve">Le suivi et l'évaluation sont une manière plus systématique de faire ce que beaucoup d'entre nous font déjà en termes de suivi de la mise en œuvre d'un projet et d'évaluation des performances ou de l'impact. De nombreuses personnes sous-estiment l'expérience et la compréhension qu'elles ont de ces questions. </w:t>
            </w:r>
          </w:p>
          <w:p w14:paraId="5027C327" w14:textId="7F00306B" w:rsidR="007562E4" w:rsidRPr="008239B8" w:rsidRDefault="008B73D6">
            <w:pPr>
              <w:numPr>
                <w:ilvl w:val="0"/>
                <w:numId w:val="6"/>
              </w:numPr>
              <w:ind w:left="126"/>
              <w:contextualSpacing/>
              <w:rPr>
                <w:sz w:val="18"/>
                <w:szCs w:val="18"/>
                <w:lang w:val="fr-FR"/>
              </w:rPr>
            </w:pPr>
            <w:r w:rsidRPr="008239B8">
              <w:rPr>
                <w:sz w:val="18"/>
                <w:szCs w:val="18"/>
                <w:lang w:val="fr-FR"/>
              </w:rPr>
              <w:t xml:space="preserve">Dans cette salle, il y a déjà beaucoup d'expérience et de compréhension du suivi et de l'évaluation. Nous ferons en sorte de nous appuyer sur ces acquis lorsque nous discuterons du suivi et de l'évaluation des </w:t>
            </w:r>
            <w:r w:rsidR="00E25BBB" w:rsidRPr="008239B8">
              <w:rPr>
                <w:sz w:val="18"/>
                <w:szCs w:val="18"/>
                <w:lang w:val="fr-FR"/>
              </w:rPr>
              <w:t>interventions de changement des normes</w:t>
            </w:r>
            <w:r w:rsidRPr="008239B8">
              <w:rPr>
                <w:sz w:val="18"/>
                <w:szCs w:val="18"/>
                <w:lang w:val="fr-FR"/>
              </w:rPr>
              <w:t>. Et nous vous encourageons à faire usage de ces connaissances et à apprendre les uns des autres.</w:t>
            </w:r>
          </w:p>
          <w:p w14:paraId="20768C9B" w14:textId="4302382E" w:rsidR="007562E4" w:rsidRPr="008239B8" w:rsidRDefault="008B73D6">
            <w:pPr>
              <w:numPr>
                <w:ilvl w:val="0"/>
                <w:numId w:val="6"/>
              </w:numPr>
              <w:ind w:left="126"/>
              <w:contextualSpacing/>
              <w:rPr>
                <w:sz w:val="18"/>
                <w:szCs w:val="18"/>
                <w:lang w:val="fr-FR"/>
              </w:rPr>
            </w:pPr>
            <w:r w:rsidRPr="008239B8">
              <w:rPr>
                <w:sz w:val="18"/>
                <w:szCs w:val="18"/>
                <w:lang w:val="fr-FR"/>
              </w:rPr>
              <w:t>Nous mettrons également l'accent sur l'APPRENTISSAGE à partir du suivi et de l'évaluation et sur l'utilisation des informations pour la prise de décision tout au long d'un projet. Comme vous le verrez, les</w:t>
            </w:r>
            <w:r w:rsidR="00E25BBB" w:rsidRPr="008239B8">
              <w:rPr>
                <w:sz w:val="18"/>
                <w:szCs w:val="18"/>
                <w:lang w:val="fr-FR"/>
              </w:rPr>
              <w:t xml:space="preserve"> interventions de changement des normes e</w:t>
            </w:r>
            <w:r w:rsidRPr="008239B8">
              <w:rPr>
                <w:sz w:val="18"/>
                <w:szCs w:val="18"/>
                <w:lang w:val="fr-FR"/>
              </w:rPr>
              <w:t>n particulier devraient intégrer l'apprentissage dans leurs systèmes de suivi et d'évaluation.</w:t>
            </w:r>
          </w:p>
        </w:tc>
      </w:tr>
      <w:tr w:rsidR="00C724CF" w:rsidRPr="0086762E" w14:paraId="343981A1" w14:textId="77777777" w:rsidTr="00C724CF">
        <w:trPr>
          <w:gridBefore w:val="1"/>
          <w:gridAfter w:val="2"/>
          <w:wBefore w:w="26" w:type="dxa"/>
          <w:wAfter w:w="271" w:type="dxa"/>
          <w:trHeight w:val="2131"/>
        </w:trPr>
        <w:tc>
          <w:tcPr>
            <w:tcW w:w="540" w:type="dxa"/>
            <w:gridSpan w:val="2"/>
          </w:tcPr>
          <w:p w14:paraId="45BE7432" w14:textId="77777777" w:rsidR="007562E4" w:rsidRPr="008239B8" w:rsidRDefault="008B73D6">
            <w:pPr>
              <w:ind w:right="1771"/>
              <w:rPr>
                <w:rFonts w:cs="Calibri"/>
                <w:b/>
                <w:bCs/>
                <w:noProof/>
                <w:sz w:val="21"/>
                <w:szCs w:val="21"/>
                <w:lang w:val="fr-FR"/>
              </w:rPr>
            </w:pPr>
            <w:r w:rsidRPr="008239B8">
              <w:rPr>
                <w:rFonts w:cs="Calibri"/>
                <w:b/>
                <w:bCs/>
                <w:noProof/>
                <w:sz w:val="21"/>
                <w:szCs w:val="21"/>
                <w:lang w:val="fr-FR"/>
              </w:rPr>
              <w:lastRenderedPageBreak/>
              <w:t>9</w:t>
            </w:r>
          </w:p>
        </w:tc>
        <w:tc>
          <w:tcPr>
            <w:tcW w:w="4049" w:type="dxa"/>
          </w:tcPr>
          <w:p w14:paraId="367C8273" w14:textId="77777777" w:rsidR="007562E4" w:rsidRPr="008239B8" w:rsidRDefault="008B73D6">
            <w:pPr>
              <w:ind w:right="1771"/>
              <w:rPr>
                <w:rFonts w:cs="Calibri"/>
                <w:b/>
                <w:bCs/>
                <w:noProof/>
                <w:lang w:val="fr-FR"/>
              </w:rPr>
            </w:pPr>
            <w:r w:rsidRPr="008239B8">
              <w:rPr>
                <w:rFonts w:cs="Calibri"/>
                <w:b/>
                <w:bCs/>
                <w:noProof/>
                <w:lang w:val="fr-FR" w:eastAsia="fr-FR"/>
              </w:rPr>
              <w:drawing>
                <wp:anchor distT="0" distB="0" distL="114300" distR="114300" simplePos="0" relativeHeight="251660288" behindDoc="0" locked="0" layoutInCell="1" allowOverlap="1" wp14:anchorId="5EE80EB5" wp14:editId="07892FE4">
                  <wp:simplePos x="0" y="0"/>
                  <wp:positionH relativeFrom="margin">
                    <wp:posOffset>8890</wp:posOffset>
                  </wp:positionH>
                  <wp:positionV relativeFrom="margin">
                    <wp:posOffset>22225</wp:posOffset>
                  </wp:positionV>
                  <wp:extent cx="2439035" cy="1371600"/>
                  <wp:effectExtent l="12700" t="12700" r="12065" b="1270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1A538E9" w14:textId="77777777" w:rsidR="007562E4" w:rsidRPr="008239B8" w:rsidRDefault="008B73D6">
            <w:pPr>
              <w:ind w:left="126"/>
              <w:rPr>
                <w:b/>
                <w:bCs/>
                <w:sz w:val="18"/>
                <w:szCs w:val="18"/>
                <w:lang w:val="fr-FR"/>
              </w:rPr>
            </w:pPr>
            <w:r w:rsidRPr="008239B8">
              <w:rPr>
                <w:b/>
                <w:bCs/>
                <w:sz w:val="18"/>
                <w:szCs w:val="18"/>
                <w:lang w:val="fr-FR"/>
              </w:rPr>
              <w:t>[ACTIVITÉ PLÉNIÈRE OPTION 2]</w:t>
            </w:r>
          </w:p>
          <w:p w14:paraId="1A853942" w14:textId="77777777" w:rsidR="00C724CF" w:rsidRPr="008239B8" w:rsidRDefault="00C724CF" w:rsidP="00C724CF">
            <w:pPr>
              <w:ind w:left="126"/>
              <w:rPr>
                <w:sz w:val="18"/>
                <w:szCs w:val="18"/>
                <w:lang w:val="fr-FR"/>
              </w:rPr>
            </w:pPr>
          </w:p>
          <w:p w14:paraId="03F26110" w14:textId="0C4EC8A5" w:rsidR="007562E4" w:rsidRPr="008239B8" w:rsidRDefault="00570C4D">
            <w:pPr>
              <w:ind w:left="126"/>
              <w:rPr>
                <w:sz w:val="18"/>
                <w:szCs w:val="18"/>
                <w:lang w:val="fr-FR"/>
              </w:rPr>
            </w:pPr>
            <w:r w:rsidRPr="008239B8">
              <w:rPr>
                <w:b/>
                <w:bCs/>
                <w:sz w:val="18"/>
                <w:szCs w:val="18"/>
                <w:lang w:val="fr-FR"/>
              </w:rPr>
              <w:t xml:space="preserve">REMARQUE POUR LE FACILITATEUR </w:t>
            </w:r>
            <w:r w:rsidR="008B73D6" w:rsidRPr="008239B8">
              <w:rPr>
                <w:b/>
                <w:bCs/>
                <w:sz w:val="18"/>
                <w:szCs w:val="18"/>
                <w:lang w:val="fr-FR"/>
              </w:rPr>
              <w:t xml:space="preserve">: </w:t>
            </w:r>
            <w:r w:rsidR="008B73D6" w:rsidRPr="00457D11">
              <w:rPr>
                <w:sz w:val="18"/>
                <w:szCs w:val="18"/>
                <w:lang w:val="fr-FR"/>
              </w:rPr>
              <w:t>En guise</w:t>
            </w:r>
            <w:r w:rsidR="008B73D6" w:rsidRPr="008239B8">
              <w:rPr>
                <w:b/>
                <w:bCs/>
                <w:sz w:val="18"/>
                <w:szCs w:val="18"/>
                <w:lang w:val="fr-FR"/>
              </w:rPr>
              <w:t xml:space="preserve"> </w:t>
            </w:r>
            <w:r w:rsidR="008B73D6" w:rsidRPr="008239B8">
              <w:rPr>
                <w:sz w:val="18"/>
                <w:szCs w:val="18"/>
                <w:lang w:val="fr-FR"/>
              </w:rPr>
              <w:t>d'activité d'introduction, invitez les participants à partager via la boîte de discussion une chose qu'ils veulent apprendre sur le suivi, l'évaluation et l'apprentissage pour les interventions de changement de normes à partir de cette formation.</w:t>
            </w:r>
          </w:p>
          <w:p w14:paraId="04824C40" w14:textId="77777777" w:rsidR="00C724CF" w:rsidRPr="008239B8" w:rsidRDefault="00C724CF" w:rsidP="00C724CF">
            <w:pPr>
              <w:ind w:left="126"/>
              <w:rPr>
                <w:sz w:val="18"/>
                <w:szCs w:val="18"/>
                <w:lang w:val="fr-FR"/>
              </w:rPr>
            </w:pPr>
          </w:p>
          <w:p w14:paraId="15B3F7E3" w14:textId="77777777" w:rsidR="00C724CF" w:rsidRPr="008239B8" w:rsidRDefault="00C724CF" w:rsidP="00C724CF">
            <w:pPr>
              <w:ind w:left="126"/>
              <w:rPr>
                <w:b/>
                <w:bCs/>
                <w:sz w:val="18"/>
                <w:szCs w:val="18"/>
                <w:lang w:val="fr-FR"/>
              </w:rPr>
            </w:pPr>
          </w:p>
        </w:tc>
      </w:tr>
      <w:tr w:rsidR="00C724CF" w:rsidRPr="0086762E" w14:paraId="260D93C8" w14:textId="77777777" w:rsidTr="00C724CF">
        <w:trPr>
          <w:gridBefore w:val="1"/>
          <w:gridAfter w:val="2"/>
          <w:wBefore w:w="26" w:type="dxa"/>
          <w:wAfter w:w="271" w:type="dxa"/>
          <w:trHeight w:val="2131"/>
        </w:trPr>
        <w:tc>
          <w:tcPr>
            <w:tcW w:w="540" w:type="dxa"/>
            <w:gridSpan w:val="2"/>
          </w:tcPr>
          <w:p w14:paraId="1D2EBFE1" w14:textId="77777777" w:rsidR="007562E4" w:rsidRPr="008239B8" w:rsidRDefault="008B73D6">
            <w:pPr>
              <w:rPr>
                <w:b/>
                <w:bCs/>
                <w:sz w:val="21"/>
                <w:szCs w:val="21"/>
                <w:lang w:val="fr-FR"/>
              </w:rPr>
            </w:pPr>
            <w:r w:rsidRPr="008239B8">
              <w:rPr>
                <w:b/>
                <w:bCs/>
                <w:sz w:val="21"/>
                <w:szCs w:val="21"/>
                <w:lang w:val="fr-FR"/>
              </w:rPr>
              <w:t>10</w:t>
            </w:r>
          </w:p>
          <w:p w14:paraId="2583CBAB" w14:textId="77777777" w:rsidR="00C724CF" w:rsidRPr="008239B8" w:rsidRDefault="00C724CF" w:rsidP="00C724CF">
            <w:pPr>
              <w:ind w:right="1771"/>
              <w:rPr>
                <w:rFonts w:cs="Calibri"/>
                <w:b/>
                <w:bCs/>
                <w:noProof/>
                <w:sz w:val="21"/>
                <w:szCs w:val="21"/>
                <w:lang w:val="fr-FR"/>
              </w:rPr>
            </w:pPr>
          </w:p>
        </w:tc>
        <w:tc>
          <w:tcPr>
            <w:tcW w:w="4049" w:type="dxa"/>
          </w:tcPr>
          <w:p w14:paraId="4C292A0D" w14:textId="77777777" w:rsidR="007562E4" w:rsidRPr="008239B8" w:rsidRDefault="008B73D6">
            <w:pPr>
              <w:ind w:right="1771"/>
              <w:rPr>
                <w:rFonts w:cs="Calibri"/>
                <w:b/>
                <w:bCs/>
                <w:noProof/>
                <w:lang w:val="fr-FR"/>
              </w:rPr>
            </w:pPr>
            <w:r w:rsidRPr="008239B8">
              <w:rPr>
                <w:rFonts w:cs="Calibri"/>
                <w:b/>
                <w:bCs/>
                <w:noProof/>
                <w:lang w:val="fr-FR" w:eastAsia="fr-FR"/>
              </w:rPr>
              <w:drawing>
                <wp:anchor distT="0" distB="0" distL="114300" distR="114300" simplePos="0" relativeHeight="251661312" behindDoc="0" locked="0" layoutInCell="1" allowOverlap="1" wp14:anchorId="34FEF427" wp14:editId="33E94A18">
                  <wp:simplePos x="0" y="0"/>
                  <wp:positionH relativeFrom="margin">
                    <wp:posOffset>26670</wp:posOffset>
                  </wp:positionH>
                  <wp:positionV relativeFrom="margin">
                    <wp:posOffset>22860</wp:posOffset>
                  </wp:positionV>
                  <wp:extent cx="2439035" cy="1371600"/>
                  <wp:effectExtent l="12700" t="12700" r="12065" b="1270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AB8FFD3" w14:textId="77777777" w:rsidR="00255EAE" w:rsidRPr="008239B8" w:rsidRDefault="00255EAE" w:rsidP="00255EAE">
            <w:pPr>
              <w:rPr>
                <w:b/>
                <w:bCs/>
                <w:sz w:val="18"/>
                <w:szCs w:val="18"/>
                <w:lang w:val="fr-FR"/>
              </w:rPr>
            </w:pPr>
            <w:r w:rsidRPr="008239B8">
              <w:rPr>
                <w:b/>
                <w:bCs/>
                <w:sz w:val="18"/>
                <w:szCs w:val="18"/>
                <w:lang w:val="fr-FR"/>
              </w:rPr>
              <w:t xml:space="preserve">REMARQUE POUR LE FACILITATEUR : Cette diapositive est cachée et a pour but de vous aider à planifier cette formation. </w:t>
            </w:r>
          </w:p>
          <w:p w14:paraId="623F00C6" w14:textId="77975CC5" w:rsidR="007562E4" w:rsidRPr="008239B8" w:rsidRDefault="007562E4">
            <w:pPr>
              <w:ind w:left="126"/>
              <w:rPr>
                <w:sz w:val="18"/>
                <w:szCs w:val="18"/>
                <w:lang w:val="fr-FR"/>
              </w:rPr>
            </w:pPr>
          </w:p>
        </w:tc>
      </w:tr>
      <w:tr w:rsidR="00C724CF" w:rsidRPr="0086762E" w14:paraId="4356855E" w14:textId="77777777" w:rsidTr="00C724CF">
        <w:trPr>
          <w:gridAfter w:val="1"/>
          <w:wAfter w:w="261" w:type="dxa"/>
          <w:trHeight w:val="2131"/>
        </w:trPr>
        <w:tc>
          <w:tcPr>
            <w:tcW w:w="566" w:type="dxa"/>
            <w:gridSpan w:val="3"/>
          </w:tcPr>
          <w:p w14:paraId="71EB300D" w14:textId="77777777" w:rsidR="007562E4" w:rsidRPr="008239B8" w:rsidRDefault="008B73D6">
            <w:pPr>
              <w:rPr>
                <w:b/>
                <w:bCs/>
                <w:sz w:val="21"/>
                <w:szCs w:val="21"/>
                <w:lang w:val="fr-FR"/>
              </w:rPr>
            </w:pPr>
            <w:r w:rsidRPr="008239B8">
              <w:rPr>
                <w:b/>
                <w:bCs/>
                <w:sz w:val="21"/>
                <w:szCs w:val="21"/>
                <w:lang w:val="fr-FR"/>
              </w:rPr>
              <w:lastRenderedPageBreak/>
              <w:t>11</w:t>
            </w:r>
          </w:p>
          <w:p w14:paraId="669F5F1A" w14:textId="77777777" w:rsidR="00C724CF" w:rsidRPr="008239B8" w:rsidRDefault="00C724CF" w:rsidP="00C724CF">
            <w:pPr>
              <w:ind w:right="1728"/>
              <w:rPr>
                <w:rFonts w:cs="Calibri"/>
                <w:b/>
                <w:bCs/>
                <w:noProof/>
                <w:sz w:val="21"/>
                <w:szCs w:val="21"/>
                <w:lang w:val="fr-FR"/>
              </w:rPr>
            </w:pPr>
          </w:p>
        </w:tc>
        <w:tc>
          <w:tcPr>
            <w:tcW w:w="4059" w:type="dxa"/>
            <w:gridSpan w:val="2"/>
          </w:tcPr>
          <w:p w14:paraId="0B10565E" w14:textId="77777777" w:rsidR="00C724CF" w:rsidRPr="008239B8" w:rsidRDefault="00C724CF" w:rsidP="00C724CF">
            <w:pPr>
              <w:ind w:left="126" w:firstLine="42"/>
              <w:rPr>
                <w:rFonts w:cs="Calibri"/>
                <w:b/>
                <w:bCs/>
                <w:lang w:val="fr-FR"/>
              </w:rPr>
            </w:pPr>
            <w:r w:rsidRPr="008239B8">
              <w:rPr>
                <w:rFonts w:cs="Calibri"/>
                <w:b/>
                <w:bCs/>
                <w:noProof/>
                <w:lang w:val="fr-FR" w:eastAsia="fr-FR"/>
              </w:rPr>
              <w:drawing>
                <wp:inline distT="0" distB="0" distL="0" distR="0" wp14:anchorId="17CC50F7" wp14:editId="144AC9D5">
                  <wp:extent cx="2441445" cy="1373312"/>
                  <wp:effectExtent l="12700" t="12700" r="1016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0CCE1989" w14:textId="11835276" w:rsidR="007562E4" w:rsidRPr="008239B8" w:rsidRDefault="00570C4D">
            <w:pPr>
              <w:ind w:left="126"/>
              <w:rPr>
                <w:sz w:val="18"/>
                <w:szCs w:val="18"/>
                <w:lang w:val="fr-FR"/>
              </w:rPr>
            </w:pPr>
            <w:r w:rsidRPr="008239B8">
              <w:rPr>
                <w:b/>
                <w:bCs/>
                <w:sz w:val="18"/>
                <w:szCs w:val="18"/>
                <w:lang w:val="fr-FR"/>
              </w:rPr>
              <w:t>REMARQUE POUR LE PRÉSENTATEUR</w:t>
            </w:r>
            <w:r w:rsidR="009907D6">
              <w:rPr>
                <w:b/>
                <w:bCs/>
                <w:sz w:val="18"/>
                <w:szCs w:val="18"/>
                <w:lang w:val="fr-FR"/>
              </w:rPr>
              <w:t xml:space="preserve"> </w:t>
            </w:r>
            <w:r w:rsidR="008B73D6" w:rsidRPr="008239B8">
              <w:rPr>
                <w:sz w:val="18"/>
                <w:szCs w:val="18"/>
                <w:lang w:val="fr-FR"/>
              </w:rPr>
              <w:t xml:space="preserve">: Commençons notre discussion par un rappel des concepts de base des normes sociales de notre programme. </w:t>
            </w:r>
          </w:p>
          <w:p w14:paraId="59B657E3" w14:textId="77777777" w:rsidR="00C724CF" w:rsidRPr="008239B8" w:rsidRDefault="00C724CF" w:rsidP="00C724CF">
            <w:pPr>
              <w:ind w:left="126"/>
              <w:contextualSpacing/>
              <w:rPr>
                <w:sz w:val="18"/>
                <w:szCs w:val="18"/>
                <w:lang w:val="fr-FR"/>
              </w:rPr>
            </w:pPr>
          </w:p>
        </w:tc>
      </w:tr>
      <w:tr w:rsidR="00C724CF" w:rsidRPr="0086762E" w14:paraId="581F16C8" w14:textId="77777777" w:rsidTr="00C724CF">
        <w:trPr>
          <w:gridBefore w:val="1"/>
          <w:gridAfter w:val="2"/>
          <w:wBefore w:w="26" w:type="dxa"/>
          <w:wAfter w:w="271" w:type="dxa"/>
          <w:trHeight w:val="1106"/>
        </w:trPr>
        <w:tc>
          <w:tcPr>
            <w:tcW w:w="540" w:type="dxa"/>
            <w:gridSpan w:val="2"/>
          </w:tcPr>
          <w:p w14:paraId="6947422F" w14:textId="77777777" w:rsidR="007562E4" w:rsidRPr="008239B8" w:rsidRDefault="008B73D6">
            <w:pPr>
              <w:rPr>
                <w:b/>
                <w:bCs/>
                <w:sz w:val="21"/>
                <w:szCs w:val="21"/>
                <w:lang w:val="fr-FR"/>
              </w:rPr>
            </w:pPr>
            <w:r w:rsidRPr="008239B8">
              <w:rPr>
                <w:b/>
                <w:bCs/>
                <w:sz w:val="21"/>
                <w:szCs w:val="21"/>
                <w:lang w:val="fr-FR"/>
              </w:rPr>
              <w:t>12</w:t>
            </w:r>
          </w:p>
        </w:tc>
        <w:tc>
          <w:tcPr>
            <w:tcW w:w="4049" w:type="dxa"/>
          </w:tcPr>
          <w:p w14:paraId="6DC2F983" w14:textId="77777777" w:rsidR="00C724CF" w:rsidRPr="008239B8" w:rsidRDefault="00C724CF" w:rsidP="00C724CF">
            <w:pPr>
              <w:ind w:right="1771"/>
              <w:rPr>
                <w:rFonts w:cs="Calibri"/>
                <w:b/>
                <w:bCs/>
                <w:noProof/>
                <w:lang w:val="fr-FR"/>
              </w:rPr>
            </w:pPr>
            <w:r w:rsidRPr="008239B8">
              <w:rPr>
                <w:rFonts w:cs="Calibri"/>
                <w:b/>
                <w:bCs/>
                <w:noProof/>
                <w:lang w:val="fr-FR" w:eastAsia="fr-FR"/>
              </w:rPr>
              <w:drawing>
                <wp:inline distT="0" distB="0" distL="0" distR="0" wp14:anchorId="142DA967" wp14:editId="36C890A9">
                  <wp:extent cx="2427956" cy="1365725"/>
                  <wp:effectExtent l="12700" t="12700" r="1079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27956" cy="1365725"/>
                          </a:xfrm>
                          <a:prstGeom prst="rect">
                            <a:avLst/>
                          </a:prstGeom>
                          <a:noFill/>
                          <a:ln>
                            <a:solidFill>
                              <a:srgbClr val="A6A7AC">
                                <a:lumMod val="40000"/>
                                <a:lumOff val="60000"/>
                              </a:srgbClr>
                            </a:solidFill>
                          </a:ln>
                        </pic:spPr>
                      </pic:pic>
                    </a:graphicData>
                  </a:graphic>
                </wp:inline>
              </w:drawing>
            </w:r>
          </w:p>
        </w:tc>
        <w:tc>
          <w:tcPr>
            <w:tcW w:w="4680" w:type="dxa"/>
            <w:gridSpan w:val="3"/>
          </w:tcPr>
          <w:p w14:paraId="1B3E8129" w14:textId="75FF3D46" w:rsidR="00255EAE" w:rsidRPr="008239B8" w:rsidRDefault="00255EAE" w:rsidP="00255EAE">
            <w:pPr>
              <w:rPr>
                <w:b/>
                <w:bCs/>
                <w:sz w:val="18"/>
                <w:szCs w:val="18"/>
                <w:lang w:val="fr-FR"/>
              </w:rPr>
            </w:pPr>
            <w:r w:rsidRPr="008239B8">
              <w:rPr>
                <w:b/>
                <w:bCs/>
                <w:sz w:val="18"/>
                <w:szCs w:val="18"/>
                <w:lang w:val="fr-FR"/>
              </w:rPr>
              <w:t>REMARQUE POUR LE PRÉSENTATEUR</w:t>
            </w:r>
            <w:r w:rsidR="009907D6">
              <w:rPr>
                <w:b/>
                <w:bCs/>
                <w:sz w:val="18"/>
                <w:szCs w:val="18"/>
                <w:lang w:val="fr-FR"/>
              </w:rPr>
              <w:t xml:space="preserve"> </w:t>
            </w:r>
            <w:r w:rsidRPr="008239B8">
              <w:rPr>
                <w:b/>
                <w:bCs/>
                <w:sz w:val="18"/>
                <w:szCs w:val="18"/>
                <w:lang w:val="fr-FR"/>
              </w:rPr>
              <w:t>:</w:t>
            </w:r>
          </w:p>
          <w:p w14:paraId="47EDCB2D" w14:textId="12DF4E45" w:rsidR="00255EAE" w:rsidRPr="008239B8" w:rsidRDefault="00255EAE" w:rsidP="00255EAE">
            <w:pPr>
              <w:rPr>
                <w:sz w:val="18"/>
                <w:szCs w:val="18"/>
                <w:lang w:val="fr-FR"/>
              </w:rPr>
            </w:pPr>
            <w:r w:rsidRPr="008239B8">
              <w:rPr>
                <w:sz w:val="18"/>
                <w:szCs w:val="18"/>
                <w:lang w:val="fr-FR"/>
              </w:rPr>
              <w:t xml:space="preserve">Les normes sociales sont différentes des attitudes ou des croyances individuelles </w:t>
            </w:r>
            <w:r w:rsidR="009907D6">
              <w:rPr>
                <w:sz w:val="18"/>
                <w:szCs w:val="18"/>
                <w:lang w:val="fr-FR"/>
              </w:rPr>
              <w:t>–</w:t>
            </w:r>
            <w:r w:rsidRPr="008239B8">
              <w:rPr>
                <w:sz w:val="18"/>
                <w:szCs w:val="18"/>
                <w:lang w:val="fr-FR"/>
              </w:rPr>
              <w:t xml:space="preserve"> </w:t>
            </w:r>
            <w:r w:rsidR="009907D6">
              <w:rPr>
                <w:sz w:val="18"/>
                <w:szCs w:val="18"/>
                <w:lang w:val="fr-FR"/>
              </w:rPr>
              <w:t xml:space="preserve">non </w:t>
            </w:r>
            <w:r w:rsidRPr="008239B8">
              <w:rPr>
                <w:sz w:val="18"/>
                <w:szCs w:val="18"/>
                <w:lang w:val="fr-FR"/>
              </w:rPr>
              <w:t>pas ce que je crois, mais plutôt ce que je pense que les autres croient.</w:t>
            </w:r>
          </w:p>
          <w:p w14:paraId="0898498E" w14:textId="77777777" w:rsidR="00255EAE" w:rsidRPr="008239B8" w:rsidRDefault="00255EAE" w:rsidP="00255EAE">
            <w:pPr>
              <w:rPr>
                <w:sz w:val="18"/>
                <w:szCs w:val="18"/>
                <w:lang w:val="fr-FR"/>
              </w:rPr>
            </w:pPr>
          </w:p>
          <w:p w14:paraId="554A75A5" w14:textId="77777777" w:rsidR="00255EAE" w:rsidRPr="008239B8" w:rsidRDefault="00255EAE" w:rsidP="00255EAE">
            <w:pPr>
              <w:rPr>
                <w:sz w:val="18"/>
                <w:szCs w:val="18"/>
                <w:lang w:val="fr-FR"/>
              </w:rPr>
            </w:pPr>
            <w:r w:rsidRPr="008239B8">
              <w:rPr>
                <w:sz w:val="18"/>
                <w:szCs w:val="18"/>
                <w:lang w:val="fr-FR"/>
              </w:rPr>
              <w:t xml:space="preserve">Exemple : Je crois qu'il est bon d'utiliser la planification familiale. Je crois que les autres croient que l'utilisation de la planification familiale est une bonne/une mauvaise chose.  </w:t>
            </w:r>
          </w:p>
          <w:p w14:paraId="24902976" w14:textId="77777777" w:rsidR="00255EAE" w:rsidRPr="008239B8" w:rsidRDefault="00255EAE" w:rsidP="00255EAE">
            <w:pPr>
              <w:rPr>
                <w:sz w:val="18"/>
                <w:szCs w:val="18"/>
                <w:lang w:val="fr-FR"/>
              </w:rPr>
            </w:pPr>
          </w:p>
          <w:p w14:paraId="49936AA2" w14:textId="77777777" w:rsidR="00255EAE" w:rsidRPr="008239B8" w:rsidRDefault="00255EAE" w:rsidP="00255EAE">
            <w:pPr>
              <w:rPr>
                <w:sz w:val="18"/>
                <w:szCs w:val="18"/>
                <w:lang w:val="fr-FR"/>
              </w:rPr>
            </w:pPr>
            <w:r w:rsidRPr="008239B8">
              <w:rPr>
                <w:sz w:val="18"/>
                <w:szCs w:val="18"/>
                <w:lang w:val="fr-FR"/>
              </w:rPr>
              <w:t>La deuxième phrase représente ce que les autres attendent ou veulent que je fasse ; cela crée une norme de ce qui est un comportement approprié.</w:t>
            </w:r>
          </w:p>
          <w:p w14:paraId="376EAFBB" w14:textId="77777777" w:rsidR="00255EAE" w:rsidRPr="008239B8" w:rsidRDefault="00255EAE" w:rsidP="00255EAE">
            <w:pPr>
              <w:rPr>
                <w:sz w:val="18"/>
                <w:szCs w:val="18"/>
                <w:lang w:val="fr-FR"/>
              </w:rPr>
            </w:pPr>
          </w:p>
          <w:p w14:paraId="435612E1" w14:textId="2C585B79" w:rsidR="007562E4" w:rsidRPr="008239B8" w:rsidRDefault="00255EAE" w:rsidP="00255EAE">
            <w:pPr>
              <w:ind w:left="126"/>
              <w:rPr>
                <w:sz w:val="18"/>
                <w:szCs w:val="18"/>
                <w:lang w:val="fr-FR"/>
              </w:rPr>
            </w:pPr>
            <w:r w:rsidRPr="008239B8">
              <w:rPr>
                <w:sz w:val="18"/>
                <w:szCs w:val="18"/>
                <w:lang w:val="fr-FR"/>
              </w:rPr>
              <w:t>Les « autres » font partie du groupe de référence d'une personne (diapositive suivante).</w:t>
            </w:r>
          </w:p>
        </w:tc>
      </w:tr>
      <w:tr w:rsidR="00C724CF" w:rsidRPr="0086762E" w14:paraId="7CEB9009" w14:textId="77777777" w:rsidTr="00C724CF">
        <w:trPr>
          <w:gridBefore w:val="1"/>
          <w:gridAfter w:val="2"/>
          <w:wBefore w:w="26" w:type="dxa"/>
          <w:wAfter w:w="271" w:type="dxa"/>
          <w:trHeight w:val="2131"/>
        </w:trPr>
        <w:tc>
          <w:tcPr>
            <w:tcW w:w="540" w:type="dxa"/>
            <w:gridSpan w:val="2"/>
          </w:tcPr>
          <w:p w14:paraId="3BB9D6B7" w14:textId="77777777" w:rsidR="007562E4" w:rsidRPr="008239B8" w:rsidRDefault="008B73D6">
            <w:pPr>
              <w:rPr>
                <w:b/>
                <w:bCs/>
                <w:sz w:val="21"/>
                <w:szCs w:val="21"/>
                <w:lang w:val="fr-FR"/>
              </w:rPr>
            </w:pPr>
            <w:r w:rsidRPr="008239B8">
              <w:rPr>
                <w:b/>
                <w:bCs/>
                <w:sz w:val="21"/>
                <w:szCs w:val="21"/>
                <w:lang w:val="fr-FR"/>
              </w:rPr>
              <w:t>13</w:t>
            </w:r>
          </w:p>
        </w:tc>
        <w:tc>
          <w:tcPr>
            <w:tcW w:w="4049" w:type="dxa"/>
          </w:tcPr>
          <w:p w14:paraId="636EFF13" w14:textId="77777777" w:rsidR="00C724CF" w:rsidRPr="008239B8" w:rsidRDefault="00C724CF" w:rsidP="00C724CF">
            <w:pPr>
              <w:ind w:right="1771"/>
              <w:rPr>
                <w:rFonts w:cs="Calibri"/>
                <w:b/>
                <w:bCs/>
                <w:noProof/>
                <w:lang w:val="fr-FR"/>
              </w:rPr>
            </w:pPr>
            <w:r w:rsidRPr="008239B8">
              <w:rPr>
                <w:rFonts w:cs="Calibri"/>
                <w:b/>
                <w:bCs/>
                <w:noProof/>
                <w:lang w:val="fr-FR" w:eastAsia="fr-FR"/>
              </w:rPr>
              <w:drawing>
                <wp:inline distT="0" distB="0" distL="0" distR="0" wp14:anchorId="47627EBB" wp14:editId="28A4B5E2">
                  <wp:extent cx="2441445" cy="1373312"/>
                  <wp:effectExtent l="12700" t="12700" r="1016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343C5884" w14:textId="717D0BEF" w:rsidR="007562E4" w:rsidRPr="008239B8" w:rsidRDefault="00570C4D">
            <w:pPr>
              <w:ind w:left="126"/>
              <w:rPr>
                <w:sz w:val="18"/>
                <w:szCs w:val="18"/>
                <w:lang w:val="fr-FR"/>
              </w:rPr>
            </w:pPr>
            <w:r w:rsidRPr="008239B8">
              <w:rPr>
                <w:b/>
                <w:bCs/>
                <w:sz w:val="18"/>
                <w:szCs w:val="18"/>
                <w:lang w:val="fr-FR"/>
              </w:rPr>
              <w:t>REMARQUE POUR LE PRÉSENTATEUR</w:t>
            </w:r>
            <w:r w:rsidR="009907D6">
              <w:rPr>
                <w:b/>
                <w:bCs/>
                <w:sz w:val="18"/>
                <w:szCs w:val="18"/>
                <w:lang w:val="fr-FR"/>
              </w:rPr>
              <w:t xml:space="preserve"> </w:t>
            </w:r>
            <w:r w:rsidR="008B73D6" w:rsidRPr="008239B8">
              <w:rPr>
                <w:b/>
                <w:bCs/>
                <w:sz w:val="18"/>
                <w:szCs w:val="18"/>
                <w:lang w:val="fr-FR"/>
              </w:rPr>
              <w:t>:</w:t>
            </w:r>
          </w:p>
          <w:p w14:paraId="2C9E04D5" w14:textId="77777777" w:rsidR="00367588" w:rsidRPr="008239B8" w:rsidRDefault="00367588" w:rsidP="00367588">
            <w:pPr>
              <w:ind w:left="126"/>
              <w:rPr>
                <w:sz w:val="18"/>
                <w:szCs w:val="18"/>
                <w:lang w:val="fr-FR"/>
              </w:rPr>
            </w:pPr>
            <w:r w:rsidRPr="008239B8">
              <w:rPr>
                <w:sz w:val="18"/>
                <w:szCs w:val="18"/>
                <w:lang w:val="fr-FR"/>
              </w:rPr>
              <w:t>Les normes sociales sont spécifiques au contexte et définies par rapport à un groupe de référence - ceux qui comptent pour un individu dans une situation spécifique. Les groupes de référence sont les personnes influentes, les individus ou les groupes de pairs qui soutiennent les croyances communautaires autour des normes sociales. Certaines personnes définissent le groupe de référence comme un groupe social important qui peut exercer une influence considérable sur le comportement. Les groupes de référence :</w:t>
            </w:r>
          </w:p>
          <w:p w14:paraId="452C3060" w14:textId="77777777" w:rsidR="00367588" w:rsidRPr="008239B8" w:rsidRDefault="00367588" w:rsidP="00367588">
            <w:pPr>
              <w:ind w:left="126"/>
              <w:rPr>
                <w:sz w:val="18"/>
                <w:szCs w:val="18"/>
                <w:lang w:val="fr-FR"/>
              </w:rPr>
            </w:pPr>
            <w:r w:rsidRPr="008239B8">
              <w:rPr>
                <w:sz w:val="18"/>
                <w:szCs w:val="18"/>
                <w:lang w:val="fr-FR"/>
              </w:rPr>
              <w:t>Fournissent des informations et des conseils.</w:t>
            </w:r>
          </w:p>
          <w:p w14:paraId="4B48BA47" w14:textId="77777777" w:rsidR="00367588" w:rsidRPr="008239B8" w:rsidRDefault="00367588" w:rsidP="00367588">
            <w:pPr>
              <w:ind w:left="126"/>
              <w:rPr>
                <w:sz w:val="18"/>
                <w:szCs w:val="18"/>
                <w:lang w:val="fr-FR"/>
              </w:rPr>
            </w:pPr>
            <w:r w:rsidRPr="008239B8">
              <w:rPr>
                <w:sz w:val="18"/>
                <w:szCs w:val="18"/>
                <w:lang w:val="fr-FR"/>
              </w:rPr>
              <w:t>Influencent les attitudes, les comportements et les décisions d'un groupe spécifique.</w:t>
            </w:r>
          </w:p>
          <w:p w14:paraId="401F02BF" w14:textId="77777777" w:rsidR="00367588" w:rsidRPr="008239B8" w:rsidRDefault="00367588" w:rsidP="00367588">
            <w:pPr>
              <w:ind w:left="126"/>
              <w:rPr>
                <w:sz w:val="18"/>
                <w:szCs w:val="18"/>
                <w:lang w:val="fr-FR"/>
              </w:rPr>
            </w:pPr>
            <w:r w:rsidRPr="008239B8">
              <w:rPr>
                <w:sz w:val="18"/>
                <w:szCs w:val="18"/>
                <w:lang w:val="fr-FR"/>
              </w:rPr>
              <w:t>Peuvent récompenser ou punir un comportement.</w:t>
            </w:r>
          </w:p>
          <w:p w14:paraId="00B921C6" w14:textId="77777777" w:rsidR="00367588" w:rsidRPr="008239B8" w:rsidRDefault="00367588" w:rsidP="00367588">
            <w:pPr>
              <w:ind w:left="126"/>
              <w:rPr>
                <w:sz w:val="18"/>
                <w:szCs w:val="18"/>
                <w:lang w:val="fr-FR"/>
              </w:rPr>
            </w:pPr>
            <w:r w:rsidRPr="008239B8">
              <w:rPr>
                <w:sz w:val="18"/>
                <w:szCs w:val="18"/>
                <w:lang w:val="fr-FR"/>
              </w:rPr>
              <w:t>Sont considérés comme des autorités communautaires ou des personnes influentes dans un groupe.</w:t>
            </w:r>
          </w:p>
          <w:p w14:paraId="595147E0" w14:textId="77777777" w:rsidR="00367588" w:rsidRPr="008239B8" w:rsidRDefault="00367588" w:rsidP="00367588">
            <w:pPr>
              <w:ind w:left="126"/>
              <w:rPr>
                <w:sz w:val="18"/>
                <w:szCs w:val="18"/>
                <w:lang w:val="fr-FR"/>
              </w:rPr>
            </w:pPr>
          </w:p>
          <w:p w14:paraId="679CD625" w14:textId="4A7C06D4" w:rsidR="007562E4" w:rsidRPr="008239B8" w:rsidRDefault="00367588" w:rsidP="00367588">
            <w:pPr>
              <w:ind w:left="126"/>
              <w:rPr>
                <w:sz w:val="18"/>
                <w:szCs w:val="18"/>
                <w:lang w:val="fr-FR"/>
              </w:rPr>
            </w:pPr>
            <w:r w:rsidRPr="008239B8">
              <w:rPr>
                <w:sz w:val="18"/>
                <w:szCs w:val="18"/>
                <w:lang w:val="fr-FR"/>
              </w:rPr>
              <w:t xml:space="preserve">Les détenteurs de pouvoir au sein des groupes de référence sont ceux qui </w:t>
            </w:r>
            <w:r w:rsidR="001D007C" w:rsidRPr="008239B8">
              <w:rPr>
                <w:sz w:val="18"/>
                <w:szCs w:val="18"/>
                <w:lang w:val="fr-FR"/>
              </w:rPr>
              <w:t>exercent</w:t>
            </w:r>
            <w:r w:rsidRPr="008239B8">
              <w:rPr>
                <w:sz w:val="18"/>
                <w:szCs w:val="18"/>
                <w:lang w:val="fr-FR"/>
              </w:rPr>
              <w:t xml:space="preserve"> une influence disproportionnée sur les comportements et les croyances d'un groupe - par exemple, ils peuvent appliquer des sanctions en cas de déviation des normes.</w:t>
            </w:r>
          </w:p>
          <w:p w14:paraId="06D03771" w14:textId="77777777" w:rsidR="00C724CF" w:rsidRPr="008239B8" w:rsidRDefault="00C724CF" w:rsidP="00C724CF">
            <w:pPr>
              <w:ind w:left="126"/>
              <w:rPr>
                <w:sz w:val="18"/>
                <w:szCs w:val="18"/>
                <w:lang w:val="fr-FR"/>
              </w:rPr>
            </w:pPr>
          </w:p>
        </w:tc>
      </w:tr>
      <w:tr w:rsidR="00C724CF" w:rsidRPr="0086762E" w14:paraId="70E8CDFD" w14:textId="77777777" w:rsidTr="00C724CF">
        <w:trPr>
          <w:gridBefore w:val="1"/>
          <w:gridAfter w:val="2"/>
          <w:wBefore w:w="26" w:type="dxa"/>
          <w:wAfter w:w="271" w:type="dxa"/>
          <w:trHeight w:val="2131"/>
        </w:trPr>
        <w:tc>
          <w:tcPr>
            <w:tcW w:w="540" w:type="dxa"/>
            <w:gridSpan w:val="2"/>
            <w:tcBorders>
              <w:bottom w:val="single" w:sz="4" w:space="0" w:color="C3C3C3"/>
            </w:tcBorders>
          </w:tcPr>
          <w:p w14:paraId="7401ACFE" w14:textId="77777777" w:rsidR="007562E4" w:rsidRPr="008239B8" w:rsidRDefault="008B73D6">
            <w:pPr>
              <w:rPr>
                <w:b/>
                <w:bCs/>
                <w:sz w:val="21"/>
                <w:szCs w:val="21"/>
                <w:lang w:val="fr-FR"/>
              </w:rPr>
            </w:pPr>
            <w:r w:rsidRPr="008239B8">
              <w:rPr>
                <w:b/>
                <w:bCs/>
                <w:sz w:val="21"/>
                <w:szCs w:val="21"/>
                <w:lang w:val="fr-FR"/>
              </w:rPr>
              <w:lastRenderedPageBreak/>
              <w:t>14</w:t>
            </w:r>
          </w:p>
        </w:tc>
        <w:tc>
          <w:tcPr>
            <w:tcW w:w="4049" w:type="dxa"/>
            <w:tcBorders>
              <w:bottom w:val="single" w:sz="4" w:space="0" w:color="C3C3C3"/>
            </w:tcBorders>
          </w:tcPr>
          <w:p w14:paraId="7F5672B2" w14:textId="77777777" w:rsidR="007562E4" w:rsidRPr="008239B8" w:rsidRDefault="008B73D6">
            <w:pPr>
              <w:ind w:right="1771"/>
              <w:rPr>
                <w:rFonts w:cs="Calibri"/>
                <w:b/>
                <w:bCs/>
                <w:noProof/>
                <w:lang w:val="fr-FR"/>
              </w:rPr>
            </w:pPr>
            <w:r w:rsidRPr="008239B8">
              <w:rPr>
                <w:rFonts w:cs="Calibri"/>
                <w:b/>
                <w:bCs/>
                <w:noProof/>
                <w:lang w:val="fr-FR" w:eastAsia="fr-FR"/>
              </w:rPr>
              <w:drawing>
                <wp:anchor distT="0" distB="0" distL="114300" distR="114300" simplePos="0" relativeHeight="251662336" behindDoc="0" locked="0" layoutInCell="1" allowOverlap="1" wp14:anchorId="51E272CC" wp14:editId="775AD1D3">
                  <wp:simplePos x="0" y="0"/>
                  <wp:positionH relativeFrom="margin">
                    <wp:posOffset>8890</wp:posOffset>
                  </wp:positionH>
                  <wp:positionV relativeFrom="margin">
                    <wp:posOffset>13970</wp:posOffset>
                  </wp:positionV>
                  <wp:extent cx="2439035" cy="1371600"/>
                  <wp:effectExtent l="12700" t="12700" r="12065" b="1270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Borders>
              <w:bottom w:val="single" w:sz="4" w:space="0" w:color="C3C3C3"/>
            </w:tcBorders>
          </w:tcPr>
          <w:p w14:paraId="327B228E" w14:textId="630425E6" w:rsidR="007562E4" w:rsidRPr="008239B8" w:rsidRDefault="00570C4D">
            <w:pPr>
              <w:ind w:left="126"/>
              <w:rPr>
                <w:b/>
                <w:bCs/>
                <w:sz w:val="18"/>
                <w:szCs w:val="18"/>
                <w:lang w:val="fr-FR"/>
              </w:rPr>
            </w:pPr>
            <w:r w:rsidRPr="008239B8">
              <w:rPr>
                <w:b/>
                <w:bCs/>
                <w:sz w:val="18"/>
                <w:szCs w:val="18"/>
                <w:lang w:val="fr-FR"/>
              </w:rPr>
              <w:t>REMARQUE POUR LE PRÉSENTATEUR</w:t>
            </w:r>
            <w:r w:rsidR="008B73D6" w:rsidRPr="008239B8">
              <w:rPr>
                <w:b/>
                <w:bCs/>
                <w:sz w:val="18"/>
                <w:szCs w:val="18"/>
                <w:lang w:val="fr-FR"/>
              </w:rPr>
              <w:t xml:space="preserve"> : </w:t>
            </w:r>
            <w:r w:rsidR="008B73D6" w:rsidRPr="008239B8">
              <w:rPr>
                <w:sz w:val="18"/>
                <w:szCs w:val="18"/>
                <w:lang w:val="fr-FR"/>
              </w:rPr>
              <w:t>Lire la diapositive.</w:t>
            </w:r>
          </w:p>
          <w:p w14:paraId="38E98039" w14:textId="77777777" w:rsidR="00C724CF" w:rsidRPr="008239B8" w:rsidRDefault="00C724CF" w:rsidP="00C724CF">
            <w:pPr>
              <w:ind w:left="126"/>
              <w:rPr>
                <w:b/>
                <w:bCs/>
                <w:sz w:val="18"/>
                <w:szCs w:val="18"/>
                <w:lang w:val="fr-FR"/>
              </w:rPr>
            </w:pPr>
          </w:p>
        </w:tc>
      </w:tr>
      <w:tr w:rsidR="00C724CF" w:rsidRPr="0086762E" w14:paraId="3E8EBDF8" w14:textId="77777777" w:rsidTr="00C724CF">
        <w:trPr>
          <w:gridBefore w:val="1"/>
          <w:gridAfter w:val="2"/>
          <w:wBefore w:w="26" w:type="dxa"/>
          <w:wAfter w:w="271" w:type="dxa"/>
          <w:trHeight w:val="836"/>
        </w:trPr>
        <w:tc>
          <w:tcPr>
            <w:tcW w:w="540" w:type="dxa"/>
            <w:gridSpan w:val="2"/>
            <w:tcBorders>
              <w:bottom w:val="nil"/>
            </w:tcBorders>
          </w:tcPr>
          <w:p w14:paraId="2E336776" w14:textId="77777777" w:rsidR="007562E4" w:rsidRPr="008239B8" w:rsidRDefault="008B73D6">
            <w:pPr>
              <w:rPr>
                <w:b/>
                <w:bCs/>
                <w:sz w:val="21"/>
                <w:szCs w:val="21"/>
                <w:lang w:val="fr-FR"/>
              </w:rPr>
            </w:pPr>
            <w:r w:rsidRPr="008239B8">
              <w:rPr>
                <w:b/>
                <w:bCs/>
                <w:sz w:val="21"/>
                <w:szCs w:val="21"/>
                <w:lang w:val="fr-FR"/>
              </w:rPr>
              <w:t>15</w:t>
            </w:r>
          </w:p>
        </w:tc>
        <w:tc>
          <w:tcPr>
            <w:tcW w:w="4049" w:type="dxa"/>
            <w:tcBorders>
              <w:bottom w:val="nil"/>
            </w:tcBorders>
          </w:tcPr>
          <w:p w14:paraId="0514D9C9" w14:textId="77777777" w:rsidR="007562E4" w:rsidRPr="008239B8" w:rsidRDefault="008B73D6">
            <w:pPr>
              <w:ind w:right="1771"/>
              <w:rPr>
                <w:rFonts w:cs="Calibri"/>
                <w:b/>
                <w:bCs/>
                <w:noProof/>
                <w:lang w:val="fr-FR"/>
              </w:rPr>
            </w:pPr>
            <w:r w:rsidRPr="008239B8">
              <w:rPr>
                <w:rFonts w:cs="Calibri"/>
                <w:b/>
                <w:bCs/>
                <w:noProof/>
                <w:lang w:val="fr-FR" w:eastAsia="fr-FR"/>
              </w:rPr>
              <w:drawing>
                <wp:anchor distT="0" distB="0" distL="114300" distR="114300" simplePos="0" relativeHeight="251663360" behindDoc="0" locked="0" layoutInCell="1" allowOverlap="1" wp14:anchorId="7230840F" wp14:editId="4A472FC1">
                  <wp:simplePos x="0" y="0"/>
                  <wp:positionH relativeFrom="margin">
                    <wp:posOffset>26670</wp:posOffset>
                  </wp:positionH>
                  <wp:positionV relativeFrom="margin">
                    <wp:posOffset>22860</wp:posOffset>
                  </wp:positionV>
                  <wp:extent cx="2439035" cy="1371600"/>
                  <wp:effectExtent l="12700" t="12700" r="1206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Borders>
              <w:bottom w:val="nil"/>
            </w:tcBorders>
          </w:tcPr>
          <w:p w14:paraId="0BF3A52D" w14:textId="1CA07206" w:rsidR="007562E4" w:rsidRPr="008239B8" w:rsidRDefault="00570C4D">
            <w:pPr>
              <w:ind w:left="126"/>
              <w:rPr>
                <w:b/>
                <w:bCs/>
                <w:sz w:val="18"/>
                <w:szCs w:val="18"/>
                <w:lang w:val="fr-FR"/>
              </w:rPr>
            </w:pPr>
            <w:r w:rsidRPr="008239B8">
              <w:rPr>
                <w:b/>
                <w:bCs/>
                <w:sz w:val="18"/>
                <w:szCs w:val="18"/>
                <w:lang w:val="fr-FR"/>
              </w:rPr>
              <w:t>REMARQUE POUR LE PRÉSENTATEUR</w:t>
            </w:r>
            <w:r w:rsidR="00170342">
              <w:rPr>
                <w:b/>
                <w:bCs/>
                <w:sz w:val="18"/>
                <w:szCs w:val="18"/>
                <w:lang w:val="fr-FR"/>
              </w:rPr>
              <w:t xml:space="preserve"> </w:t>
            </w:r>
            <w:r w:rsidR="008B73D6" w:rsidRPr="008239B8">
              <w:rPr>
                <w:b/>
                <w:bCs/>
                <w:sz w:val="18"/>
                <w:szCs w:val="18"/>
                <w:lang w:val="fr-FR"/>
              </w:rPr>
              <w:t xml:space="preserve">: </w:t>
            </w:r>
          </w:p>
          <w:p w14:paraId="3E3A9199" w14:textId="77777777" w:rsidR="00B77CFD" w:rsidRPr="008239B8" w:rsidRDefault="00B77CFD" w:rsidP="00B77CFD">
            <w:pPr>
              <w:ind w:left="126"/>
              <w:rPr>
                <w:sz w:val="18"/>
                <w:szCs w:val="18"/>
                <w:lang w:val="fr-FR"/>
              </w:rPr>
            </w:pPr>
            <w:r w:rsidRPr="008239B8">
              <w:rPr>
                <w:sz w:val="18"/>
                <w:szCs w:val="18"/>
                <w:lang w:val="fr-FR"/>
              </w:rPr>
              <w:t xml:space="preserve">Cette diapositive montre l'optique du CSC qui est axée sur la normativité. </w:t>
            </w:r>
          </w:p>
          <w:p w14:paraId="67F06163" w14:textId="77777777" w:rsidR="00B77CFD" w:rsidRPr="008239B8" w:rsidRDefault="00B77CFD" w:rsidP="00B77CFD">
            <w:pPr>
              <w:ind w:left="126"/>
              <w:rPr>
                <w:sz w:val="18"/>
                <w:szCs w:val="18"/>
                <w:lang w:val="fr-FR"/>
              </w:rPr>
            </w:pPr>
          </w:p>
          <w:p w14:paraId="0BD505C2" w14:textId="77777777" w:rsidR="00B77CFD" w:rsidRPr="008239B8" w:rsidRDefault="00B77CFD" w:rsidP="00B77CFD">
            <w:pPr>
              <w:ind w:left="126"/>
              <w:rPr>
                <w:sz w:val="18"/>
                <w:szCs w:val="18"/>
                <w:lang w:val="fr-FR"/>
              </w:rPr>
            </w:pPr>
            <w:r w:rsidRPr="008239B8">
              <w:rPr>
                <w:sz w:val="18"/>
                <w:szCs w:val="18"/>
                <w:lang w:val="fr-FR"/>
              </w:rPr>
              <w:t xml:space="preserve">QUI - Accent sur la communauté. </w:t>
            </w:r>
          </w:p>
          <w:p w14:paraId="064AA172" w14:textId="77777777" w:rsidR="00B77CFD" w:rsidRPr="008239B8" w:rsidRDefault="00B77CFD" w:rsidP="00B77CFD">
            <w:pPr>
              <w:ind w:left="126"/>
              <w:rPr>
                <w:sz w:val="18"/>
                <w:szCs w:val="18"/>
                <w:lang w:val="fr-FR"/>
              </w:rPr>
            </w:pPr>
          </w:p>
          <w:p w14:paraId="78204E34" w14:textId="77777777" w:rsidR="00B77CFD" w:rsidRPr="008239B8" w:rsidRDefault="00B77CFD" w:rsidP="00B77CFD">
            <w:pPr>
              <w:ind w:left="126"/>
              <w:rPr>
                <w:sz w:val="18"/>
                <w:szCs w:val="18"/>
                <w:lang w:val="fr-FR"/>
              </w:rPr>
            </w:pPr>
            <w:r w:rsidRPr="008239B8">
              <w:rPr>
                <w:sz w:val="18"/>
                <w:szCs w:val="18"/>
                <w:lang w:val="fr-FR"/>
              </w:rPr>
              <w:t>COMMENT - Orientation normative.</w:t>
            </w:r>
          </w:p>
          <w:p w14:paraId="0A651F26" w14:textId="77777777" w:rsidR="00B77CFD" w:rsidRPr="008239B8" w:rsidRDefault="00B77CFD" w:rsidP="00B77CFD">
            <w:pPr>
              <w:ind w:left="126"/>
              <w:rPr>
                <w:sz w:val="18"/>
                <w:szCs w:val="18"/>
                <w:lang w:val="fr-FR"/>
              </w:rPr>
            </w:pPr>
          </w:p>
          <w:p w14:paraId="6468AAD3" w14:textId="77777777" w:rsidR="00B77CFD" w:rsidRPr="008239B8" w:rsidRDefault="00B77CFD" w:rsidP="00B77CFD">
            <w:pPr>
              <w:ind w:left="126"/>
              <w:rPr>
                <w:sz w:val="18"/>
                <w:szCs w:val="18"/>
                <w:lang w:val="fr-FR"/>
              </w:rPr>
            </w:pPr>
            <w:r w:rsidRPr="008239B8">
              <w:rPr>
                <w:sz w:val="18"/>
                <w:szCs w:val="18"/>
                <w:lang w:val="fr-FR"/>
              </w:rPr>
              <w:t>QUOI - Espaces sûrs et réflexion critique. Ne pas se concentrer uniquement sur le comportement du groupe cible mais sur ceux qui l'influencent.</w:t>
            </w:r>
          </w:p>
          <w:p w14:paraId="1E6E5F6F" w14:textId="77777777" w:rsidR="00B77CFD" w:rsidRPr="008239B8" w:rsidRDefault="00B77CFD" w:rsidP="00B77CFD">
            <w:pPr>
              <w:ind w:left="126"/>
              <w:rPr>
                <w:sz w:val="18"/>
                <w:szCs w:val="18"/>
                <w:lang w:val="fr-FR"/>
              </w:rPr>
            </w:pPr>
          </w:p>
          <w:p w14:paraId="0B4FE5B1" w14:textId="77777777" w:rsidR="00B77CFD" w:rsidRPr="008239B8" w:rsidRDefault="00B77CFD" w:rsidP="00B77CFD">
            <w:pPr>
              <w:ind w:left="126"/>
              <w:rPr>
                <w:sz w:val="18"/>
                <w:szCs w:val="18"/>
                <w:lang w:val="fr-FR"/>
              </w:rPr>
            </w:pPr>
            <w:r w:rsidRPr="008239B8">
              <w:rPr>
                <w:sz w:val="18"/>
                <w:szCs w:val="18"/>
                <w:lang w:val="fr-FR"/>
              </w:rPr>
              <w:t>OBJECTIF - La modification de la dynamique du pouvoir est au cœur du changement des normes - pouvoir sur, pouvoir de, pouvoir dans, pouvoir avec.</w:t>
            </w:r>
          </w:p>
          <w:p w14:paraId="132B6BE7" w14:textId="77777777" w:rsidR="00B77CFD" w:rsidRPr="008239B8" w:rsidRDefault="00B77CFD" w:rsidP="00B77CFD">
            <w:pPr>
              <w:ind w:left="126"/>
              <w:rPr>
                <w:sz w:val="18"/>
                <w:szCs w:val="18"/>
                <w:lang w:val="fr-FR"/>
              </w:rPr>
            </w:pPr>
          </w:p>
          <w:p w14:paraId="6621ED05" w14:textId="16E005C4" w:rsidR="007562E4" w:rsidRPr="008239B8" w:rsidRDefault="00B77CFD" w:rsidP="00B77CFD">
            <w:pPr>
              <w:ind w:left="126"/>
              <w:rPr>
                <w:b/>
                <w:bCs/>
                <w:sz w:val="18"/>
                <w:szCs w:val="18"/>
                <w:lang w:val="fr-FR"/>
              </w:rPr>
            </w:pPr>
            <w:r w:rsidRPr="008239B8">
              <w:rPr>
                <w:sz w:val="18"/>
                <w:szCs w:val="18"/>
                <w:lang w:val="fr-FR"/>
              </w:rPr>
              <w:t>CONCEPTION - Nous supposons trop souvent quelles normes ont la plus grande influence, mais il vaut mieux demander à la communauté. La diffusion - lorsqu'un nombre suffisant de membres adoptent un nouveau comportement, de nouvelles attitudes ou de nouvelles croyances - est essentielle pour atteindre un point de basculement du changement normatif.</w:t>
            </w:r>
          </w:p>
        </w:tc>
      </w:tr>
      <w:tr w:rsidR="00C724CF" w:rsidRPr="0086762E" w14:paraId="62E816DA" w14:textId="77777777" w:rsidTr="00C724CF">
        <w:trPr>
          <w:gridBefore w:val="1"/>
          <w:gridAfter w:val="2"/>
          <w:wBefore w:w="26" w:type="dxa"/>
          <w:wAfter w:w="271" w:type="dxa"/>
          <w:trHeight w:val="2131"/>
        </w:trPr>
        <w:tc>
          <w:tcPr>
            <w:tcW w:w="540" w:type="dxa"/>
            <w:gridSpan w:val="2"/>
          </w:tcPr>
          <w:p w14:paraId="051AB52E" w14:textId="77777777" w:rsidR="007562E4" w:rsidRPr="008239B8" w:rsidRDefault="008B73D6">
            <w:pPr>
              <w:rPr>
                <w:b/>
                <w:bCs/>
                <w:sz w:val="21"/>
                <w:szCs w:val="21"/>
                <w:lang w:val="fr-FR"/>
              </w:rPr>
            </w:pPr>
            <w:r w:rsidRPr="008239B8">
              <w:rPr>
                <w:b/>
                <w:bCs/>
                <w:sz w:val="21"/>
                <w:szCs w:val="21"/>
                <w:lang w:val="fr-FR"/>
              </w:rPr>
              <w:t>16</w:t>
            </w:r>
          </w:p>
        </w:tc>
        <w:tc>
          <w:tcPr>
            <w:tcW w:w="4049" w:type="dxa"/>
          </w:tcPr>
          <w:p w14:paraId="6CA55045" w14:textId="77777777" w:rsidR="00C724CF" w:rsidRPr="008239B8" w:rsidRDefault="00C724CF" w:rsidP="00C724CF">
            <w:pPr>
              <w:ind w:right="1771"/>
              <w:rPr>
                <w:rFonts w:cs="Calibri"/>
                <w:b/>
                <w:bCs/>
                <w:lang w:val="fr-FR"/>
              </w:rPr>
            </w:pPr>
            <w:r w:rsidRPr="008239B8">
              <w:rPr>
                <w:rFonts w:cs="Calibri"/>
                <w:b/>
                <w:bCs/>
                <w:noProof/>
                <w:lang w:val="fr-FR" w:eastAsia="fr-FR"/>
              </w:rPr>
              <w:drawing>
                <wp:inline distT="0" distB="0" distL="0" distR="0" wp14:anchorId="27FFE624" wp14:editId="1F2CC38E">
                  <wp:extent cx="2441445" cy="1373312"/>
                  <wp:effectExtent l="12700" t="12700" r="1016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1D054780" w14:textId="6C03C162" w:rsidR="007562E4" w:rsidRPr="008239B8" w:rsidRDefault="00570C4D">
            <w:pPr>
              <w:ind w:left="126"/>
              <w:rPr>
                <w:sz w:val="18"/>
                <w:szCs w:val="18"/>
                <w:lang w:val="fr-FR"/>
              </w:rPr>
            </w:pPr>
            <w:r w:rsidRPr="008239B8">
              <w:rPr>
                <w:b/>
                <w:bCs/>
                <w:sz w:val="18"/>
                <w:szCs w:val="18"/>
                <w:lang w:val="fr-FR"/>
              </w:rPr>
              <w:t>REMARQUE POUR LE PRÉSENTATEUR</w:t>
            </w:r>
            <w:r w:rsidR="008B73D6" w:rsidRPr="008239B8">
              <w:rPr>
                <w:b/>
                <w:bCs/>
                <w:sz w:val="18"/>
                <w:szCs w:val="18"/>
                <w:lang w:val="fr-FR"/>
              </w:rPr>
              <w:t xml:space="preserve"> :</w:t>
            </w:r>
            <w:r w:rsidR="008B73D6" w:rsidRPr="008239B8">
              <w:rPr>
                <w:sz w:val="18"/>
                <w:szCs w:val="18"/>
                <w:lang w:val="fr-FR"/>
              </w:rPr>
              <w:t xml:space="preserve"> Commençons notre discussion par un aperçu du suivi et de l'évaluation. Avant de commencer, d'après votre expérience, quelles sont les principales différences entre le suivi et l'évaluation (S&amp;E) ? </w:t>
            </w:r>
          </w:p>
          <w:p w14:paraId="6E94CAA5" w14:textId="77777777" w:rsidR="00C724CF" w:rsidRPr="008239B8" w:rsidRDefault="00C724CF" w:rsidP="00C724CF">
            <w:pPr>
              <w:ind w:left="126"/>
              <w:rPr>
                <w:sz w:val="21"/>
                <w:szCs w:val="21"/>
                <w:lang w:val="fr-FR"/>
              </w:rPr>
            </w:pPr>
          </w:p>
          <w:p w14:paraId="5D2F1147" w14:textId="77777777" w:rsidR="00C724CF" w:rsidRPr="008239B8" w:rsidRDefault="00C724CF" w:rsidP="00C724CF">
            <w:pPr>
              <w:ind w:left="126"/>
              <w:rPr>
                <w:sz w:val="21"/>
                <w:szCs w:val="21"/>
                <w:lang w:val="fr-FR"/>
              </w:rPr>
            </w:pPr>
          </w:p>
          <w:p w14:paraId="71B6BC03" w14:textId="77777777" w:rsidR="00C724CF" w:rsidRPr="008239B8" w:rsidRDefault="00C724CF" w:rsidP="00C724CF">
            <w:pPr>
              <w:ind w:left="126"/>
              <w:rPr>
                <w:sz w:val="21"/>
                <w:szCs w:val="21"/>
                <w:lang w:val="fr-FR"/>
              </w:rPr>
            </w:pPr>
          </w:p>
          <w:p w14:paraId="0A57BC86" w14:textId="77777777" w:rsidR="00C724CF" w:rsidRPr="008239B8" w:rsidRDefault="00C724CF" w:rsidP="00C724CF">
            <w:pPr>
              <w:ind w:left="126"/>
              <w:rPr>
                <w:sz w:val="21"/>
                <w:szCs w:val="21"/>
                <w:lang w:val="fr-FR"/>
              </w:rPr>
            </w:pPr>
          </w:p>
        </w:tc>
      </w:tr>
      <w:tr w:rsidR="00C724CF" w:rsidRPr="0086762E" w14:paraId="039DF5B0" w14:textId="77777777" w:rsidTr="00C724CF">
        <w:trPr>
          <w:gridBefore w:val="1"/>
          <w:gridAfter w:val="2"/>
          <w:wBefore w:w="26" w:type="dxa"/>
          <w:wAfter w:w="271" w:type="dxa"/>
          <w:trHeight w:val="2131"/>
        </w:trPr>
        <w:tc>
          <w:tcPr>
            <w:tcW w:w="540" w:type="dxa"/>
            <w:gridSpan w:val="2"/>
          </w:tcPr>
          <w:p w14:paraId="7CC18F8B" w14:textId="77777777" w:rsidR="007562E4" w:rsidRPr="008239B8" w:rsidRDefault="008B73D6">
            <w:pPr>
              <w:rPr>
                <w:b/>
                <w:bCs/>
                <w:sz w:val="21"/>
                <w:szCs w:val="21"/>
                <w:lang w:val="fr-FR"/>
              </w:rPr>
            </w:pPr>
            <w:r w:rsidRPr="008239B8">
              <w:rPr>
                <w:b/>
                <w:bCs/>
                <w:sz w:val="21"/>
                <w:szCs w:val="21"/>
                <w:lang w:val="fr-FR"/>
              </w:rPr>
              <w:t>17</w:t>
            </w:r>
          </w:p>
        </w:tc>
        <w:tc>
          <w:tcPr>
            <w:tcW w:w="4049" w:type="dxa"/>
          </w:tcPr>
          <w:p w14:paraId="28ACCC59" w14:textId="77777777" w:rsidR="00C724CF" w:rsidRPr="008239B8" w:rsidRDefault="00C724CF" w:rsidP="00C724CF">
            <w:pPr>
              <w:ind w:right="1771"/>
              <w:rPr>
                <w:rFonts w:cs="Calibri"/>
                <w:b/>
                <w:bCs/>
                <w:noProof/>
                <w:lang w:val="fr-FR"/>
              </w:rPr>
            </w:pPr>
            <w:r w:rsidRPr="008239B8">
              <w:rPr>
                <w:rFonts w:cs="Calibri"/>
                <w:b/>
                <w:bCs/>
                <w:noProof/>
                <w:lang w:val="fr-FR" w:eastAsia="fr-FR"/>
              </w:rPr>
              <w:drawing>
                <wp:inline distT="0" distB="0" distL="0" distR="0" wp14:anchorId="1356D536" wp14:editId="053E3C0E">
                  <wp:extent cx="2441445" cy="1373312"/>
                  <wp:effectExtent l="12700" t="12700" r="1016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082827C2" w14:textId="150C1640" w:rsidR="007562E4" w:rsidRPr="008239B8" w:rsidRDefault="00570C4D">
            <w:pPr>
              <w:ind w:left="126"/>
              <w:rPr>
                <w:sz w:val="18"/>
                <w:szCs w:val="18"/>
                <w:lang w:val="fr-FR"/>
              </w:rPr>
            </w:pPr>
            <w:r w:rsidRPr="008239B8">
              <w:rPr>
                <w:b/>
                <w:bCs/>
                <w:sz w:val="18"/>
                <w:szCs w:val="18"/>
                <w:lang w:val="fr-FR"/>
              </w:rPr>
              <w:t xml:space="preserve">REMARQUE POUR LE FACILITATEUR </w:t>
            </w:r>
            <w:r w:rsidR="008B73D6" w:rsidRPr="008239B8">
              <w:rPr>
                <w:b/>
                <w:bCs/>
                <w:sz w:val="18"/>
                <w:szCs w:val="18"/>
                <w:lang w:val="fr-FR"/>
              </w:rPr>
              <w:t xml:space="preserve">: </w:t>
            </w:r>
            <w:r w:rsidR="008B73D6" w:rsidRPr="008239B8">
              <w:rPr>
                <w:sz w:val="18"/>
                <w:szCs w:val="18"/>
                <w:lang w:val="fr-FR"/>
              </w:rPr>
              <w:t xml:space="preserve">Après la discussion sur la diapositive précédente, présentez cette diapositive avec des définitions. </w:t>
            </w:r>
          </w:p>
          <w:p w14:paraId="078A0483" w14:textId="77777777" w:rsidR="00C724CF" w:rsidRPr="008239B8" w:rsidRDefault="00C724CF" w:rsidP="00C724CF">
            <w:pPr>
              <w:ind w:left="126"/>
              <w:rPr>
                <w:sz w:val="18"/>
                <w:szCs w:val="18"/>
                <w:lang w:val="fr-FR"/>
              </w:rPr>
            </w:pPr>
          </w:p>
          <w:p w14:paraId="54DBD08F" w14:textId="32D64484" w:rsidR="007562E4" w:rsidRPr="008239B8" w:rsidRDefault="00570C4D">
            <w:pPr>
              <w:ind w:left="126"/>
              <w:rPr>
                <w:b/>
                <w:bCs/>
                <w:sz w:val="18"/>
                <w:szCs w:val="18"/>
                <w:lang w:val="fr-FR"/>
              </w:rPr>
            </w:pPr>
            <w:r w:rsidRPr="008239B8">
              <w:rPr>
                <w:b/>
                <w:bCs/>
                <w:sz w:val="18"/>
                <w:szCs w:val="18"/>
                <w:lang w:val="fr-FR"/>
              </w:rPr>
              <w:t>REMARQUE POUR LE PRÉSENTATEUR</w:t>
            </w:r>
            <w:r w:rsidR="00426FE3">
              <w:rPr>
                <w:b/>
                <w:bCs/>
                <w:sz w:val="18"/>
                <w:szCs w:val="18"/>
                <w:lang w:val="fr-FR"/>
              </w:rPr>
              <w:t xml:space="preserve"> </w:t>
            </w:r>
            <w:r w:rsidR="008B73D6" w:rsidRPr="008239B8">
              <w:rPr>
                <w:b/>
                <w:bCs/>
                <w:sz w:val="18"/>
                <w:szCs w:val="18"/>
                <w:lang w:val="fr-FR"/>
              </w:rPr>
              <w:t>:</w:t>
            </w:r>
          </w:p>
          <w:p w14:paraId="0FDCD5EB" w14:textId="4D9091CB" w:rsidR="007562E4" w:rsidRPr="008239B8" w:rsidRDefault="008B73D6">
            <w:pPr>
              <w:ind w:left="126"/>
              <w:rPr>
                <w:sz w:val="18"/>
                <w:szCs w:val="18"/>
                <w:lang w:val="fr-FR"/>
              </w:rPr>
            </w:pPr>
            <w:r w:rsidRPr="008239B8">
              <w:rPr>
                <w:sz w:val="18"/>
                <w:szCs w:val="18"/>
                <w:lang w:val="fr-FR"/>
              </w:rPr>
              <w:t>L</w:t>
            </w:r>
            <w:r w:rsidR="00B77CFD" w:rsidRPr="008239B8">
              <w:rPr>
                <w:sz w:val="18"/>
                <w:szCs w:val="18"/>
                <w:lang w:val="fr-FR"/>
              </w:rPr>
              <w:t>e suivi</w:t>
            </w:r>
            <w:r w:rsidRPr="008239B8">
              <w:rPr>
                <w:sz w:val="18"/>
                <w:szCs w:val="18"/>
                <w:lang w:val="fr-FR"/>
              </w:rPr>
              <w:t xml:space="preserve"> est</w:t>
            </w:r>
            <w:r w:rsidR="00426FE3">
              <w:rPr>
                <w:sz w:val="18"/>
                <w:szCs w:val="18"/>
                <w:lang w:val="fr-FR"/>
              </w:rPr>
              <w:t> :</w:t>
            </w:r>
          </w:p>
          <w:p w14:paraId="2607554A" w14:textId="77777777" w:rsidR="007562E4" w:rsidRPr="008239B8" w:rsidRDefault="008B73D6">
            <w:pPr>
              <w:numPr>
                <w:ilvl w:val="0"/>
                <w:numId w:val="26"/>
              </w:numPr>
              <w:contextualSpacing/>
              <w:rPr>
                <w:sz w:val="18"/>
                <w:szCs w:val="18"/>
                <w:lang w:val="fr-FR"/>
              </w:rPr>
            </w:pPr>
            <w:r w:rsidRPr="008239B8">
              <w:rPr>
                <w:sz w:val="18"/>
                <w:szCs w:val="18"/>
                <w:lang w:val="fr-FR"/>
              </w:rPr>
              <w:t xml:space="preserve">Processus systématique et routinier de collecte d'informations à partir de différentes parties d'un programme. </w:t>
            </w:r>
          </w:p>
          <w:p w14:paraId="025FC537" w14:textId="77777777" w:rsidR="007562E4" w:rsidRPr="008239B8" w:rsidRDefault="008B73D6">
            <w:pPr>
              <w:numPr>
                <w:ilvl w:val="0"/>
                <w:numId w:val="26"/>
              </w:numPr>
              <w:contextualSpacing/>
              <w:rPr>
                <w:sz w:val="18"/>
                <w:szCs w:val="18"/>
                <w:lang w:val="fr-FR"/>
              </w:rPr>
            </w:pPr>
            <w:r w:rsidRPr="008239B8">
              <w:rPr>
                <w:sz w:val="18"/>
                <w:szCs w:val="18"/>
                <w:lang w:val="fr-FR"/>
              </w:rPr>
              <w:t>Généralement axé sur les résultats à court terme.</w:t>
            </w:r>
          </w:p>
          <w:p w14:paraId="2F1D6D7A" w14:textId="77777777" w:rsidR="007562E4" w:rsidRPr="008239B8" w:rsidRDefault="008B73D6">
            <w:pPr>
              <w:numPr>
                <w:ilvl w:val="0"/>
                <w:numId w:val="26"/>
              </w:numPr>
              <w:contextualSpacing/>
              <w:rPr>
                <w:sz w:val="18"/>
                <w:szCs w:val="18"/>
                <w:lang w:val="fr-FR"/>
              </w:rPr>
            </w:pPr>
            <w:r w:rsidRPr="008239B8">
              <w:rPr>
                <w:sz w:val="18"/>
                <w:szCs w:val="18"/>
                <w:lang w:val="fr-FR"/>
              </w:rPr>
              <w:t xml:space="preserve">Généralement menées par des personnes impliquées </w:t>
            </w:r>
            <w:r w:rsidRPr="008239B8">
              <w:rPr>
                <w:sz w:val="18"/>
                <w:szCs w:val="18"/>
                <w:lang w:val="fr-FR"/>
              </w:rPr>
              <w:lastRenderedPageBreak/>
              <w:t>dans le programme.</w:t>
            </w:r>
          </w:p>
          <w:p w14:paraId="16FDB864" w14:textId="77777777" w:rsidR="00C724CF" w:rsidRPr="008239B8" w:rsidRDefault="00C724CF" w:rsidP="00C724CF">
            <w:pPr>
              <w:ind w:left="126"/>
              <w:rPr>
                <w:sz w:val="18"/>
                <w:szCs w:val="18"/>
                <w:lang w:val="fr-FR"/>
              </w:rPr>
            </w:pPr>
          </w:p>
          <w:p w14:paraId="1E97A15B" w14:textId="3A290DD1" w:rsidR="007562E4" w:rsidRPr="008239B8" w:rsidRDefault="008B73D6">
            <w:pPr>
              <w:ind w:left="126"/>
              <w:rPr>
                <w:sz w:val="18"/>
                <w:szCs w:val="18"/>
                <w:lang w:val="fr-FR"/>
              </w:rPr>
            </w:pPr>
            <w:r w:rsidRPr="008239B8">
              <w:rPr>
                <w:sz w:val="18"/>
                <w:szCs w:val="18"/>
                <w:lang w:val="fr-FR"/>
              </w:rPr>
              <w:t>L'évaluation est</w:t>
            </w:r>
            <w:r w:rsidR="00426FE3">
              <w:rPr>
                <w:sz w:val="18"/>
                <w:szCs w:val="18"/>
                <w:lang w:val="fr-FR"/>
              </w:rPr>
              <w:t> :</w:t>
            </w:r>
          </w:p>
          <w:p w14:paraId="3A15EF69" w14:textId="77777777" w:rsidR="007562E4" w:rsidRPr="008239B8" w:rsidRDefault="008B73D6">
            <w:pPr>
              <w:numPr>
                <w:ilvl w:val="0"/>
                <w:numId w:val="25"/>
              </w:numPr>
              <w:contextualSpacing/>
              <w:rPr>
                <w:sz w:val="18"/>
                <w:szCs w:val="18"/>
                <w:lang w:val="fr-FR"/>
              </w:rPr>
            </w:pPr>
            <w:r w:rsidRPr="008239B8">
              <w:rPr>
                <w:sz w:val="18"/>
                <w:szCs w:val="18"/>
                <w:lang w:val="fr-FR"/>
              </w:rPr>
              <w:t>Évaluation d'un cycle complet de programmes.</w:t>
            </w:r>
          </w:p>
          <w:p w14:paraId="768E5054" w14:textId="77777777" w:rsidR="007562E4" w:rsidRPr="008239B8" w:rsidRDefault="008B73D6">
            <w:pPr>
              <w:numPr>
                <w:ilvl w:val="0"/>
                <w:numId w:val="25"/>
              </w:numPr>
              <w:contextualSpacing/>
              <w:rPr>
                <w:sz w:val="18"/>
                <w:szCs w:val="18"/>
                <w:lang w:val="fr-FR"/>
              </w:rPr>
            </w:pPr>
            <w:r w:rsidRPr="008239B8">
              <w:rPr>
                <w:sz w:val="18"/>
                <w:szCs w:val="18"/>
                <w:lang w:val="fr-FR"/>
              </w:rPr>
              <w:t xml:space="preserve">Généralement à long terme. </w:t>
            </w:r>
          </w:p>
          <w:p w14:paraId="4CACA7C4" w14:textId="77777777" w:rsidR="007562E4" w:rsidRPr="008239B8" w:rsidRDefault="008B73D6">
            <w:pPr>
              <w:numPr>
                <w:ilvl w:val="0"/>
                <w:numId w:val="25"/>
              </w:numPr>
              <w:contextualSpacing/>
              <w:rPr>
                <w:sz w:val="18"/>
                <w:szCs w:val="18"/>
                <w:lang w:val="fr-FR"/>
              </w:rPr>
            </w:pPr>
            <w:r w:rsidRPr="008239B8">
              <w:rPr>
                <w:sz w:val="18"/>
                <w:szCs w:val="18"/>
                <w:lang w:val="fr-FR"/>
              </w:rPr>
              <w:t>Souvent menées par des personnes extérieures impartiales ayant une expérience du S&amp;E.</w:t>
            </w:r>
          </w:p>
          <w:p w14:paraId="16ACF0C8" w14:textId="77777777" w:rsidR="007562E4" w:rsidRPr="008239B8" w:rsidRDefault="008B73D6">
            <w:pPr>
              <w:numPr>
                <w:ilvl w:val="0"/>
                <w:numId w:val="25"/>
              </w:numPr>
              <w:contextualSpacing/>
              <w:rPr>
                <w:sz w:val="18"/>
                <w:szCs w:val="18"/>
                <w:lang w:val="fr-FR"/>
              </w:rPr>
            </w:pPr>
            <w:r w:rsidRPr="008239B8">
              <w:rPr>
                <w:sz w:val="18"/>
                <w:szCs w:val="18"/>
                <w:lang w:val="fr-FR"/>
              </w:rPr>
              <w:t>Elle peut également être participative, les initiés ayant une connaissance historique et contextuelle et une expérience de la mise en œuvre.</w:t>
            </w:r>
          </w:p>
        </w:tc>
      </w:tr>
      <w:tr w:rsidR="00C724CF" w:rsidRPr="008239B8" w14:paraId="5E5AA0EE" w14:textId="77777777" w:rsidTr="00C724CF">
        <w:trPr>
          <w:gridBefore w:val="1"/>
          <w:gridAfter w:val="2"/>
          <w:wBefore w:w="26" w:type="dxa"/>
          <w:wAfter w:w="271" w:type="dxa"/>
          <w:trHeight w:val="2131"/>
        </w:trPr>
        <w:tc>
          <w:tcPr>
            <w:tcW w:w="540" w:type="dxa"/>
            <w:gridSpan w:val="2"/>
          </w:tcPr>
          <w:p w14:paraId="5DE709EC" w14:textId="77777777" w:rsidR="007562E4" w:rsidRPr="008239B8" w:rsidRDefault="008B73D6">
            <w:pPr>
              <w:rPr>
                <w:b/>
                <w:bCs/>
                <w:sz w:val="21"/>
                <w:szCs w:val="21"/>
                <w:lang w:val="fr-FR"/>
              </w:rPr>
            </w:pPr>
            <w:r w:rsidRPr="008239B8">
              <w:rPr>
                <w:b/>
                <w:bCs/>
                <w:sz w:val="21"/>
                <w:szCs w:val="21"/>
                <w:lang w:val="fr-FR"/>
              </w:rPr>
              <w:lastRenderedPageBreak/>
              <w:t>18</w:t>
            </w:r>
          </w:p>
        </w:tc>
        <w:tc>
          <w:tcPr>
            <w:tcW w:w="4049" w:type="dxa"/>
          </w:tcPr>
          <w:p w14:paraId="03748A4A" w14:textId="77777777" w:rsidR="00C724CF" w:rsidRPr="008239B8" w:rsidRDefault="00C724CF" w:rsidP="00C724CF">
            <w:pPr>
              <w:ind w:right="1771"/>
              <w:rPr>
                <w:rFonts w:cs="Calibri"/>
                <w:b/>
                <w:bCs/>
                <w:noProof/>
                <w:lang w:val="fr-FR"/>
              </w:rPr>
            </w:pPr>
            <w:r w:rsidRPr="008239B8">
              <w:rPr>
                <w:rFonts w:cs="Calibri"/>
                <w:b/>
                <w:bCs/>
                <w:noProof/>
                <w:lang w:val="fr-FR" w:eastAsia="fr-FR"/>
              </w:rPr>
              <w:drawing>
                <wp:inline distT="0" distB="0" distL="0" distR="0" wp14:anchorId="3F92AAD8" wp14:editId="78B0FE6D">
                  <wp:extent cx="2441445" cy="1373312"/>
                  <wp:effectExtent l="12700" t="12700" r="1016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28E9ED69" w14:textId="7A7DD1A2" w:rsidR="007562E4" w:rsidRPr="008239B8" w:rsidRDefault="00570C4D">
            <w:pPr>
              <w:ind w:left="126"/>
              <w:rPr>
                <w:b/>
                <w:bCs/>
                <w:sz w:val="18"/>
                <w:szCs w:val="18"/>
                <w:lang w:val="fr-FR"/>
              </w:rPr>
            </w:pPr>
            <w:r w:rsidRPr="008239B8">
              <w:rPr>
                <w:b/>
                <w:bCs/>
                <w:sz w:val="18"/>
                <w:szCs w:val="18"/>
                <w:lang w:val="fr-FR"/>
              </w:rPr>
              <w:t>REMARQUE POUR LE PRÉSENTATEUR</w:t>
            </w:r>
            <w:r w:rsidR="00426FE3">
              <w:rPr>
                <w:b/>
                <w:bCs/>
                <w:sz w:val="18"/>
                <w:szCs w:val="18"/>
                <w:lang w:val="fr-FR"/>
              </w:rPr>
              <w:t xml:space="preserve"> </w:t>
            </w:r>
            <w:r w:rsidR="008B73D6" w:rsidRPr="008239B8">
              <w:rPr>
                <w:b/>
                <w:bCs/>
                <w:sz w:val="18"/>
                <w:szCs w:val="18"/>
                <w:lang w:val="fr-FR"/>
              </w:rPr>
              <w:t>:</w:t>
            </w:r>
          </w:p>
          <w:p w14:paraId="11C75046" w14:textId="77777777" w:rsidR="00BB4160" w:rsidRPr="008239B8" w:rsidRDefault="00BB4160" w:rsidP="00BB4160">
            <w:pPr>
              <w:ind w:left="126"/>
              <w:rPr>
                <w:sz w:val="18"/>
                <w:szCs w:val="18"/>
                <w:lang w:val="fr-FR"/>
              </w:rPr>
            </w:pPr>
            <w:r w:rsidRPr="008239B8">
              <w:rPr>
                <w:sz w:val="18"/>
                <w:szCs w:val="18"/>
                <w:lang w:val="fr-FR"/>
              </w:rPr>
              <w:t>Réfléchissons maintenant au S&amp;E des interventions de changement des normes : Comment le S&amp;E classique doit-il être adapté aux interventions de changement des normes ?</w:t>
            </w:r>
          </w:p>
          <w:p w14:paraId="265F3C69" w14:textId="2BD4CE84" w:rsidR="00BB4160" w:rsidRPr="008239B8" w:rsidRDefault="00BB4160" w:rsidP="00BB4160">
            <w:pPr>
              <w:ind w:left="126"/>
              <w:rPr>
                <w:sz w:val="18"/>
                <w:szCs w:val="18"/>
                <w:lang w:val="fr-FR"/>
              </w:rPr>
            </w:pPr>
            <w:r w:rsidRPr="008239B8">
              <w:rPr>
                <w:sz w:val="18"/>
                <w:szCs w:val="18"/>
                <w:lang w:val="fr-FR"/>
              </w:rPr>
              <w:t xml:space="preserve">Comme nous en avons discuté, les interventions de changement des </w:t>
            </w:r>
            <w:r w:rsidR="004C3866" w:rsidRPr="008239B8">
              <w:rPr>
                <w:sz w:val="18"/>
                <w:szCs w:val="18"/>
                <w:lang w:val="fr-FR"/>
              </w:rPr>
              <w:t>normes fonctionnent</w:t>
            </w:r>
            <w:r w:rsidRPr="008239B8">
              <w:rPr>
                <w:sz w:val="18"/>
                <w:szCs w:val="18"/>
                <w:lang w:val="fr-FR"/>
              </w:rPr>
              <w:t xml:space="preserve"> dans la complexité. Il y a des éléments supplémentaires à suivre ou à contrôler.</w:t>
            </w:r>
          </w:p>
          <w:p w14:paraId="2E9D5DB7" w14:textId="77777777" w:rsidR="00BB4160" w:rsidRPr="008239B8" w:rsidRDefault="00BB4160" w:rsidP="00BB4160">
            <w:pPr>
              <w:ind w:left="126"/>
              <w:rPr>
                <w:sz w:val="18"/>
                <w:szCs w:val="18"/>
                <w:lang w:val="fr-FR"/>
              </w:rPr>
            </w:pPr>
            <w:r w:rsidRPr="008239B8">
              <w:rPr>
                <w:sz w:val="18"/>
                <w:szCs w:val="18"/>
                <w:lang w:val="fr-FR"/>
              </w:rPr>
              <w:t>[Lisez les points clés de la diapositive].</w:t>
            </w:r>
          </w:p>
          <w:p w14:paraId="6620F997" w14:textId="0206E73D" w:rsidR="00BB4160" w:rsidRPr="008239B8" w:rsidRDefault="00BB4160" w:rsidP="00BB4160">
            <w:pPr>
              <w:ind w:left="126"/>
              <w:rPr>
                <w:sz w:val="18"/>
                <w:szCs w:val="18"/>
                <w:lang w:val="fr-FR"/>
              </w:rPr>
            </w:pPr>
            <w:r w:rsidRPr="008239B8">
              <w:rPr>
                <w:sz w:val="18"/>
                <w:szCs w:val="18"/>
                <w:lang w:val="fr-FR"/>
              </w:rPr>
              <w:t xml:space="preserve">L'une des lacunes importantes de l'évaluation des interventions de changement des </w:t>
            </w:r>
            <w:r w:rsidR="004C3866" w:rsidRPr="008239B8">
              <w:rPr>
                <w:sz w:val="18"/>
                <w:szCs w:val="18"/>
                <w:lang w:val="fr-FR"/>
              </w:rPr>
              <w:t>normes est</w:t>
            </w:r>
            <w:r w:rsidRPr="008239B8">
              <w:rPr>
                <w:sz w:val="18"/>
                <w:szCs w:val="18"/>
                <w:lang w:val="fr-FR"/>
              </w:rPr>
              <w:t xml:space="preserve"> que les normes ne sont pas souvent identifiées au début des projets, elles sont plutôt supposées.</w:t>
            </w:r>
          </w:p>
          <w:p w14:paraId="1A13F3F8" w14:textId="77777777" w:rsidR="00BB4160" w:rsidRPr="008239B8" w:rsidRDefault="00BB4160" w:rsidP="00BB4160">
            <w:pPr>
              <w:ind w:left="126"/>
              <w:rPr>
                <w:sz w:val="18"/>
                <w:szCs w:val="18"/>
                <w:lang w:val="fr-FR"/>
              </w:rPr>
            </w:pPr>
            <w:r w:rsidRPr="008239B8">
              <w:rPr>
                <w:sz w:val="18"/>
                <w:szCs w:val="18"/>
                <w:lang w:val="fr-FR"/>
              </w:rPr>
              <w:t>[Lisez les points clés de la diapositive.]</w:t>
            </w:r>
          </w:p>
          <w:p w14:paraId="0A8329F8" w14:textId="77777777" w:rsidR="00BB4160" w:rsidRPr="008239B8" w:rsidRDefault="00BB4160" w:rsidP="00BB4160">
            <w:pPr>
              <w:ind w:left="126"/>
              <w:rPr>
                <w:sz w:val="18"/>
                <w:szCs w:val="18"/>
                <w:lang w:val="fr-FR"/>
              </w:rPr>
            </w:pPr>
            <w:r w:rsidRPr="008239B8">
              <w:rPr>
                <w:sz w:val="18"/>
                <w:szCs w:val="18"/>
                <w:lang w:val="fr-FR"/>
              </w:rPr>
              <w:t>De plus, alors que les activités peuvent être conçues pour faire évoluer les normes, elles ne sont pas formulées comme telles et sont donc perdues ou oubliées au moment de l'évaluation.</w:t>
            </w:r>
          </w:p>
          <w:p w14:paraId="41C5DA75" w14:textId="14656B05" w:rsidR="007562E4" w:rsidRPr="008239B8" w:rsidRDefault="008B73D6">
            <w:pPr>
              <w:ind w:left="126"/>
              <w:rPr>
                <w:sz w:val="18"/>
                <w:szCs w:val="18"/>
                <w:lang w:val="fr-FR"/>
              </w:rPr>
            </w:pPr>
            <w:r w:rsidRPr="008239B8">
              <w:rPr>
                <w:sz w:val="18"/>
                <w:szCs w:val="18"/>
                <w:lang w:val="fr-FR"/>
              </w:rPr>
              <w:t>.</w:t>
            </w:r>
          </w:p>
        </w:tc>
      </w:tr>
      <w:tr w:rsidR="00C724CF" w:rsidRPr="008239B8" w14:paraId="4228A3A5" w14:textId="77777777" w:rsidTr="00C724CF">
        <w:trPr>
          <w:gridBefore w:val="1"/>
          <w:gridAfter w:val="2"/>
          <w:wBefore w:w="26" w:type="dxa"/>
          <w:wAfter w:w="271" w:type="dxa"/>
          <w:trHeight w:val="2131"/>
        </w:trPr>
        <w:tc>
          <w:tcPr>
            <w:tcW w:w="540" w:type="dxa"/>
            <w:gridSpan w:val="2"/>
            <w:tcBorders>
              <w:bottom w:val="single" w:sz="4" w:space="0" w:color="C3C3C3"/>
            </w:tcBorders>
          </w:tcPr>
          <w:p w14:paraId="55DCAFEA" w14:textId="77777777" w:rsidR="007562E4" w:rsidRPr="008239B8" w:rsidRDefault="008B73D6">
            <w:pPr>
              <w:rPr>
                <w:b/>
                <w:bCs/>
                <w:sz w:val="21"/>
                <w:szCs w:val="21"/>
                <w:lang w:val="fr-FR"/>
              </w:rPr>
            </w:pPr>
            <w:r w:rsidRPr="008239B8">
              <w:rPr>
                <w:b/>
                <w:bCs/>
                <w:sz w:val="21"/>
                <w:szCs w:val="21"/>
                <w:lang w:val="fr-FR"/>
              </w:rPr>
              <w:t>19</w:t>
            </w:r>
          </w:p>
        </w:tc>
        <w:tc>
          <w:tcPr>
            <w:tcW w:w="4049" w:type="dxa"/>
            <w:tcBorders>
              <w:bottom w:val="single" w:sz="4" w:space="0" w:color="C3C3C3"/>
            </w:tcBorders>
          </w:tcPr>
          <w:p w14:paraId="0E557B9A" w14:textId="77777777" w:rsidR="007562E4" w:rsidRPr="008239B8" w:rsidRDefault="008B73D6">
            <w:pPr>
              <w:ind w:right="1771"/>
              <w:rPr>
                <w:rFonts w:cs="Calibri"/>
                <w:b/>
                <w:bCs/>
                <w:noProof/>
                <w:lang w:val="fr-FR"/>
              </w:rPr>
            </w:pPr>
            <w:r w:rsidRPr="008239B8">
              <w:rPr>
                <w:rFonts w:cs="Calibri"/>
                <w:b/>
                <w:bCs/>
                <w:noProof/>
                <w:lang w:val="fr-FR" w:eastAsia="fr-FR"/>
              </w:rPr>
              <w:drawing>
                <wp:anchor distT="0" distB="0" distL="114300" distR="114300" simplePos="0" relativeHeight="251664384" behindDoc="0" locked="0" layoutInCell="1" allowOverlap="1" wp14:anchorId="391D9342" wp14:editId="3EA727F7">
                  <wp:simplePos x="0" y="0"/>
                  <wp:positionH relativeFrom="margin">
                    <wp:posOffset>8890</wp:posOffset>
                  </wp:positionH>
                  <wp:positionV relativeFrom="margin">
                    <wp:posOffset>22860</wp:posOffset>
                  </wp:positionV>
                  <wp:extent cx="2439035" cy="1371600"/>
                  <wp:effectExtent l="12700" t="12700" r="12065" b="127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Borders>
              <w:bottom w:val="single" w:sz="4" w:space="0" w:color="C3C3C3"/>
            </w:tcBorders>
          </w:tcPr>
          <w:p w14:paraId="00738363" w14:textId="47E02B10" w:rsidR="007562E4" w:rsidRPr="008239B8" w:rsidRDefault="00570C4D">
            <w:pPr>
              <w:ind w:left="126"/>
              <w:rPr>
                <w:b/>
                <w:bCs/>
                <w:sz w:val="18"/>
                <w:szCs w:val="18"/>
                <w:lang w:val="fr-FR"/>
              </w:rPr>
            </w:pPr>
            <w:r w:rsidRPr="008239B8">
              <w:rPr>
                <w:b/>
                <w:bCs/>
                <w:sz w:val="18"/>
                <w:szCs w:val="18"/>
                <w:lang w:val="fr-FR"/>
              </w:rPr>
              <w:t>REMARQUE POUR LE PRÉSENTATEUR</w:t>
            </w:r>
            <w:r w:rsidR="00426FE3">
              <w:rPr>
                <w:b/>
                <w:bCs/>
                <w:sz w:val="18"/>
                <w:szCs w:val="18"/>
                <w:lang w:val="fr-FR"/>
              </w:rPr>
              <w:t xml:space="preserve"> </w:t>
            </w:r>
            <w:r w:rsidR="008B73D6" w:rsidRPr="008239B8">
              <w:rPr>
                <w:b/>
                <w:bCs/>
                <w:sz w:val="18"/>
                <w:szCs w:val="18"/>
                <w:lang w:val="fr-FR"/>
              </w:rPr>
              <w:t>:</w:t>
            </w:r>
          </w:p>
          <w:p w14:paraId="6A842888" w14:textId="77777777" w:rsidR="007562E4" w:rsidRPr="008239B8" w:rsidRDefault="008B73D6">
            <w:pPr>
              <w:ind w:left="126"/>
              <w:rPr>
                <w:sz w:val="18"/>
                <w:szCs w:val="18"/>
                <w:lang w:val="fr-FR"/>
              </w:rPr>
            </w:pPr>
            <w:r w:rsidRPr="008239B8">
              <w:rPr>
                <w:sz w:val="18"/>
                <w:szCs w:val="18"/>
                <w:lang w:val="fr-FR"/>
              </w:rPr>
              <w:t xml:space="preserve">Parlons de l'influence des environnements complexes. </w:t>
            </w:r>
          </w:p>
          <w:p w14:paraId="6B13D2C1" w14:textId="77777777" w:rsidR="00C724CF" w:rsidRPr="008239B8" w:rsidRDefault="00C724CF" w:rsidP="00C724CF">
            <w:pPr>
              <w:ind w:left="126"/>
              <w:rPr>
                <w:sz w:val="18"/>
                <w:szCs w:val="18"/>
                <w:lang w:val="fr-FR"/>
              </w:rPr>
            </w:pPr>
          </w:p>
          <w:p w14:paraId="72892A40" w14:textId="77777777" w:rsidR="007562E4" w:rsidRPr="008239B8" w:rsidRDefault="008B73D6">
            <w:pPr>
              <w:ind w:left="126"/>
              <w:rPr>
                <w:sz w:val="18"/>
                <w:szCs w:val="18"/>
                <w:lang w:val="fr-FR"/>
              </w:rPr>
            </w:pPr>
            <w:r w:rsidRPr="008239B8">
              <w:rPr>
                <w:sz w:val="18"/>
                <w:szCs w:val="18"/>
                <w:lang w:val="fr-FR"/>
              </w:rPr>
              <w:t>Que vous apprend cette bande dessinée sur la conception, la mise en œuvre et l'évaluation des projets ?</w:t>
            </w:r>
          </w:p>
          <w:p w14:paraId="1326C812" w14:textId="77777777" w:rsidR="00C724CF" w:rsidRPr="008239B8" w:rsidRDefault="00C724CF" w:rsidP="00C724CF">
            <w:pPr>
              <w:ind w:left="126"/>
              <w:rPr>
                <w:sz w:val="18"/>
                <w:szCs w:val="18"/>
                <w:lang w:val="fr-FR"/>
              </w:rPr>
            </w:pPr>
          </w:p>
          <w:p w14:paraId="51D626E4" w14:textId="77777777" w:rsidR="007562E4" w:rsidRPr="008239B8" w:rsidRDefault="008B73D6">
            <w:pPr>
              <w:numPr>
                <w:ilvl w:val="0"/>
                <w:numId w:val="27"/>
              </w:numPr>
              <w:contextualSpacing/>
              <w:rPr>
                <w:sz w:val="18"/>
                <w:szCs w:val="18"/>
                <w:lang w:val="fr-FR"/>
              </w:rPr>
            </w:pPr>
            <w:r w:rsidRPr="008239B8">
              <w:rPr>
                <w:sz w:val="18"/>
                <w:szCs w:val="18"/>
                <w:lang w:val="fr-FR"/>
              </w:rPr>
              <w:t>Conception et objectifs bien articulés (groupe 1).</w:t>
            </w:r>
          </w:p>
          <w:p w14:paraId="1F9ED631" w14:textId="77777777" w:rsidR="00C724CF" w:rsidRPr="008239B8" w:rsidRDefault="00C724CF" w:rsidP="00C724CF">
            <w:pPr>
              <w:ind w:left="-234"/>
              <w:rPr>
                <w:sz w:val="18"/>
                <w:szCs w:val="18"/>
                <w:lang w:val="fr-FR"/>
              </w:rPr>
            </w:pPr>
          </w:p>
          <w:p w14:paraId="2B8BD5B7" w14:textId="77777777" w:rsidR="007562E4" w:rsidRPr="008239B8" w:rsidRDefault="008B73D6">
            <w:pPr>
              <w:numPr>
                <w:ilvl w:val="0"/>
                <w:numId w:val="27"/>
              </w:numPr>
              <w:contextualSpacing/>
              <w:rPr>
                <w:sz w:val="18"/>
                <w:szCs w:val="18"/>
                <w:lang w:val="fr-FR"/>
              </w:rPr>
            </w:pPr>
            <w:r w:rsidRPr="008239B8">
              <w:rPr>
                <w:sz w:val="18"/>
                <w:szCs w:val="18"/>
                <w:lang w:val="fr-FR"/>
              </w:rPr>
              <w:t>Des changements dans l'environnement qui influencent les plans originaux (panneaux 2, 3, 4, 5).</w:t>
            </w:r>
          </w:p>
          <w:p w14:paraId="2E92A500" w14:textId="77777777" w:rsidR="00C724CF" w:rsidRPr="008239B8" w:rsidRDefault="00C724CF" w:rsidP="00C724CF">
            <w:pPr>
              <w:ind w:left="-234"/>
              <w:rPr>
                <w:sz w:val="18"/>
                <w:szCs w:val="18"/>
                <w:lang w:val="fr-FR"/>
              </w:rPr>
            </w:pPr>
          </w:p>
          <w:p w14:paraId="4AD0AA78" w14:textId="5403D089" w:rsidR="007562E4" w:rsidRPr="008239B8" w:rsidRDefault="008B73D6">
            <w:pPr>
              <w:numPr>
                <w:ilvl w:val="0"/>
                <w:numId w:val="27"/>
              </w:numPr>
              <w:contextualSpacing/>
              <w:rPr>
                <w:b/>
                <w:bCs/>
                <w:sz w:val="18"/>
                <w:szCs w:val="18"/>
                <w:lang w:val="fr-FR"/>
              </w:rPr>
            </w:pPr>
            <w:r w:rsidRPr="008239B8">
              <w:rPr>
                <w:sz w:val="18"/>
                <w:szCs w:val="18"/>
                <w:lang w:val="fr-FR"/>
              </w:rPr>
              <w:t>Lorsque le moment de l'évaluation de fin de parcours arrive .... (Panel 6).</w:t>
            </w:r>
          </w:p>
        </w:tc>
      </w:tr>
      <w:tr w:rsidR="00C724CF" w:rsidRPr="0086762E" w14:paraId="0D7DC63B" w14:textId="77777777" w:rsidTr="00C724CF">
        <w:trPr>
          <w:gridBefore w:val="1"/>
          <w:gridAfter w:val="2"/>
          <w:wBefore w:w="26" w:type="dxa"/>
          <w:wAfter w:w="271" w:type="dxa"/>
          <w:trHeight w:val="2131"/>
        </w:trPr>
        <w:tc>
          <w:tcPr>
            <w:tcW w:w="540" w:type="dxa"/>
            <w:gridSpan w:val="2"/>
            <w:tcBorders>
              <w:bottom w:val="single" w:sz="4" w:space="0" w:color="C9CACD"/>
            </w:tcBorders>
          </w:tcPr>
          <w:p w14:paraId="2C1AD9EB" w14:textId="77777777" w:rsidR="007562E4" w:rsidRPr="008239B8" w:rsidRDefault="008B73D6">
            <w:pPr>
              <w:rPr>
                <w:b/>
                <w:bCs/>
                <w:sz w:val="21"/>
                <w:szCs w:val="21"/>
                <w:lang w:val="fr-FR"/>
              </w:rPr>
            </w:pPr>
            <w:r w:rsidRPr="008239B8">
              <w:rPr>
                <w:b/>
                <w:bCs/>
                <w:sz w:val="21"/>
                <w:szCs w:val="21"/>
                <w:lang w:val="fr-FR"/>
              </w:rPr>
              <w:t>20</w:t>
            </w:r>
          </w:p>
        </w:tc>
        <w:tc>
          <w:tcPr>
            <w:tcW w:w="4049" w:type="dxa"/>
            <w:tcBorders>
              <w:bottom w:val="single" w:sz="4" w:space="0" w:color="C9CACD"/>
            </w:tcBorders>
          </w:tcPr>
          <w:p w14:paraId="1D26D235" w14:textId="77777777" w:rsidR="007562E4" w:rsidRPr="008239B8" w:rsidRDefault="008B73D6">
            <w:pPr>
              <w:ind w:right="1771"/>
              <w:rPr>
                <w:rFonts w:cs="Calibri"/>
                <w:b/>
                <w:bCs/>
                <w:noProof/>
                <w:lang w:val="fr-FR"/>
              </w:rPr>
            </w:pPr>
            <w:r w:rsidRPr="008239B8">
              <w:rPr>
                <w:rFonts w:cs="Calibri"/>
                <w:b/>
                <w:bCs/>
                <w:noProof/>
                <w:lang w:val="fr-FR" w:eastAsia="fr-FR"/>
              </w:rPr>
              <w:drawing>
                <wp:anchor distT="0" distB="0" distL="114300" distR="114300" simplePos="0" relativeHeight="251665408" behindDoc="0" locked="0" layoutInCell="1" allowOverlap="1" wp14:anchorId="2DB4F22B" wp14:editId="11BB2162">
                  <wp:simplePos x="0" y="0"/>
                  <wp:positionH relativeFrom="margin">
                    <wp:posOffset>8890</wp:posOffset>
                  </wp:positionH>
                  <wp:positionV relativeFrom="margin">
                    <wp:posOffset>33655</wp:posOffset>
                  </wp:positionV>
                  <wp:extent cx="2438400" cy="1371600"/>
                  <wp:effectExtent l="12700" t="12700" r="12700" b="1270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Borders>
              <w:bottom w:val="single" w:sz="4" w:space="0" w:color="C9CACD"/>
            </w:tcBorders>
          </w:tcPr>
          <w:p w14:paraId="755AF9D1" w14:textId="7DE0DE59" w:rsidR="007562E4" w:rsidRPr="008239B8" w:rsidRDefault="00570C4D">
            <w:pPr>
              <w:ind w:left="126"/>
              <w:rPr>
                <w:b/>
                <w:bCs/>
                <w:sz w:val="18"/>
                <w:szCs w:val="18"/>
                <w:lang w:val="fr-FR"/>
              </w:rPr>
            </w:pPr>
            <w:r w:rsidRPr="008239B8">
              <w:rPr>
                <w:b/>
                <w:bCs/>
                <w:sz w:val="18"/>
                <w:szCs w:val="18"/>
                <w:lang w:val="fr-FR"/>
              </w:rPr>
              <w:t>REMARQUE POUR LE PRÉSENTATEUR</w:t>
            </w:r>
            <w:r w:rsidR="00426FE3">
              <w:rPr>
                <w:b/>
                <w:bCs/>
                <w:sz w:val="18"/>
                <w:szCs w:val="18"/>
                <w:lang w:val="fr-FR"/>
              </w:rPr>
              <w:t xml:space="preserve"> </w:t>
            </w:r>
            <w:r w:rsidR="008B73D6" w:rsidRPr="008239B8">
              <w:rPr>
                <w:b/>
                <w:bCs/>
                <w:sz w:val="18"/>
                <w:szCs w:val="18"/>
                <w:lang w:val="fr-FR"/>
              </w:rPr>
              <w:t>:</w:t>
            </w:r>
          </w:p>
          <w:p w14:paraId="3E2EBA77" w14:textId="77777777" w:rsidR="007562E4" w:rsidRPr="008239B8" w:rsidRDefault="008B73D6">
            <w:pPr>
              <w:ind w:left="126"/>
              <w:rPr>
                <w:sz w:val="18"/>
                <w:szCs w:val="18"/>
                <w:lang w:val="fr-FR"/>
              </w:rPr>
            </w:pPr>
            <w:r w:rsidRPr="008239B8">
              <w:rPr>
                <w:sz w:val="18"/>
                <w:szCs w:val="18"/>
                <w:lang w:val="fr-FR"/>
              </w:rPr>
              <w:t xml:space="preserve">Le mode de fonctionnement des systèmes complexes nous donne quelques indices sur ce à quoi il faut s'attendre : </w:t>
            </w:r>
          </w:p>
          <w:p w14:paraId="21B444AB" w14:textId="77777777" w:rsidR="00C724CF" w:rsidRPr="008239B8" w:rsidRDefault="00C724CF" w:rsidP="00C724CF">
            <w:pPr>
              <w:ind w:left="126"/>
              <w:rPr>
                <w:sz w:val="18"/>
                <w:szCs w:val="18"/>
                <w:lang w:val="fr-FR"/>
              </w:rPr>
            </w:pPr>
          </w:p>
          <w:p w14:paraId="1BBB1B01" w14:textId="77777777" w:rsidR="007562E4" w:rsidRPr="008239B8" w:rsidRDefault="008B73D6">
            <w:pPr>
              <w:numPr>
                <w:ilvl w:val="0"/>
                <w:numId w:val="11"/>
              </w:numPr>
              <w:ind w:left="126"/>
              <w:contextualSpacing/>
              <w:rPr>
                <w:sz w:val="18"/>
                <w:szCs w:val="18"/>
                <w:lang w:val="fr-FR"/>
              </w:rPr>
            </w:pPr>
            <w:r w:rsidRPr="008239B8">
              <w:rPr>
                <w:sz w:val="18"/>
                <w:szCs w:val="18"/>
                <w:lang w:val="fr-FR"/>
              </w:rPr>
              <w:t>D'abord, attendez-vous à l'inattendu !</w:t>
            </w:r>
          </w:p>
          <w:p w14:paraId="7407C8C1" w14:textId="77777777" w:rsidR="00C724CF" w:rsidRPr="008239B8" w:rsidRDefault="00C724CF" w:rsidP="00C724CF">
            <w:pPr>
              <w:numPr>
                <w:ilvl w:val="0"/>
                <w:numId w:val="11"/>
              </w:numPr>
              <w:ind w:left="126"/>
              <w:contextualSpacing/>
              <w:rPr>
                <w:sz w:val="18"/>
                <w:szCs w:val="18"/>
                <w:lang w:val="fr-FR"/>
              </w:rPr>
            </w:pPr>
          </w:p>
          <w:p w14:paraId="69AD9AAF" w14:textId="77777777" w:rsidR="007562E4" w:rsidRPr="008239B8" w:rsidRDefault="008B73D6">
            <w:pPr>
              <w:numPr>
                <w:ilvl w:val="0"/>
                <w:numId w:val="11"/>
              </w:numPr>
              <w:ind w:left="126"/>
              <w:contextualSpacing/>
              <w:rPr>
                <w:sz w:val="18"/>
                <w:szCs w:val="18"/>
                <w:lang w:val="fr-FR"/>
              </w:rPr>
            </w:pPr>
            <w:r w:rsidRPr="008239B8">
              <w:rPr>
                <w:sz w:val="18"/>
                <w:szCs w:val="18"/>
                <w:lang w:val="fr-FR"/>
              </w:rPr>
              <w:t>Au fur et à mesure que les différents éléments du système interagissent, certains ou certaines parties du système peuvent évoluer plus rapidement que d'autres, et des résultats inattendus se présenteront. Adaptez votre approche pour en tenir compte et soyez attentif au contexte local.</w:t>
            </w:r>
          </w:p>
          <w:p w14:paraId="44140E1B" w14:textId="77777777" w:rsidR="00C724CF" w:rsidRPr="008239B8" w:rsidRDefault="00C724CF" w:rsidP="00C724CF">
            <w:pPr>
              <w:numPr>
                <w:ilvl w:val="0"/>
                <w:numId w:val="11"/>
              </w:numPr>
              <w:ind w:left="126"/>
              <w:contextualSpacing/>
              <w:rPr>
                <w:sz w:val="18"/>
                <w:szCs w:val="18"/>
                <w:lang w:val="fr-FR"/>
              </w:rPr>
            </w:pPr>
          </w:p>
          <w:p w14:paraId="506DF62D" w14:textId="77777777" w:rsidR="007562E4" w:rsidRPr="008239B8" w:rsidRDefault="008B73D6">
            <w:pPr>
              <w:numPr>
                <w:ilvl w:val="0"/>
                <w:numId w:val="11"/>
              </w:numPr>
              <w:ind w:left="126"/>
              <w:contextualSpacing/>
              <w:rPr>
                <w:sz w:val="18"/>
                <w:szCs w:val="18"/>
                <w:lang w:val="fr-FR"/>
              </w:rPr>
            </w:pPr>
            <w:r w:rsidRPr="008239B8">
              <w:rPr>
                <w:sz w:val="18"/>
                <w:szCs w:val="18"/>
                <w:lang w:val="fr-FR"/>
              </w:rPr>
              <w:t xml:space="preserve">Un suivi fréquent aide les responsables de la mise en œuvre à suivre les événements à mesure qu'ils se déroulent et à y réagir. </w:t>
            </w:r>
          </w:p>
          <w:p w14:paraId="258A0A6B" w14:textId="77777777" w:rsidR="00C724CF" w:rsidRPr="008239B8" w:rsidRDefault="00C724CF" w:rsidP="00C724CF">
            <w:pPr>
              <w:numPr>
                <w:ilvl w:val="0"/>
                <w:numId w:val="11"/>
              </w:numPr>
              <w:ind w:left="126"/>
              <w:contextualSpacing/>
              <w:rPr>
                <w:sz w:val="18"/>
                <w:szCs w:val="18"/>
                <w:lang w:val="fr-FR"/>
              </w:rPr>
            </w:pPr>
          </w:p>
          <w:p w14:paraId="3BBE7E31" w14:textId="31F13E74" w:rsidR="007562E4" w:rsidRPr="008239B8" w:rsidRDefault="008B73D6">
            <w:pPr>
              <w:numPr>
                <w:ilvl w:val="0"/>
                <w:numId w:val="11"/>
              </w:numPr>
              <w:ind w:left="126"/>
              <w:contextualSpacing/>
              <w:rPr>
                <w:sz w:val="18"/>
                <w:szCs w:val="18"/>
                <w:lang w:val="fr-FR"/>
              </w:rPr>
            </w:pPr>
            <w:r w:rsidRPr="008239B8">
              <w:rPr>
                <w:sz w:val="18"/>
                <w:szCs w:val="18"/>
                <w:lang w:val="fr-FR"/>
              </w:rPr>
              <w:t xml:space="preserve">Le suivi fournit des informations en temps réel qui permettent non seulement de suivre, mais aussi de réagir, notamment en ajustant les stratégies, afin de garantir que </w:t>
            </w:r>
            <w:r w:rsidR="008239B8" w:rsidRPr="008239B8">
              <w:rPr>
                <w:sz w:val="18"/>
                <w:szCs w:val="18"/>
                <w:lang w:val="fr-FR"/>
              </w:rPr>
              <w:t>les interventions de changement des normes</w:t>
            </w:r>
            <w:r w:rsidRPr="008239B8">
              <w:rPr>
                <w:sz w:val="18"/>
                <w:szCs w:val="18"/>
                <w:lang w:val="fr-FR"/>
              </w:rPr>
              <w:t xml:space="preserve"> continue</w:t>
            </w:r>
            <w:r w:rsidR="008239B8" w:rsidRPr="008239B8">
              <w:rPr>
                <w:sz w:val="18"/>
                <w:szCs w:val="18"/>
                <w:lang w:val="fr-FR"/>
              </w:rPr>
              <w:t>nt</w:t>
            </w:r>
            <w:r w:rsidRPr="008239B8">
              <w:rPr>
                <w:sz w:val="18"/>
                <w:szCs w:val="18"/>
                <w:lang w:val="fr-FR"/>
              </w:rPr>
              <w:t xml:space="preserve"> à progresser vers ses objectifs finaux. </w:t>
            </w:r>
          </w:p>
          <w:p w14:paraId="15FBF70B" w14:textId="77777777" w:rsidR="00C724CF" w:rsidRPr="008239B8" w:rsidRDefault="00C724CF" w:rsidP="00C724CF">
            <w:pPr>
              <w:ind w:left="126"/>
              <w:rPr>
                <w:sz w:val="18"/>
                <w:szCs w:val="18"/>
                <w:lang w:val="fr-FR"/>
              </w:rPr>
            </w:pPr>
          </w:p>
          <w:p w14:paraId="7E412148" w14:textId="5E249C5B" w:rsidR="007562E4" w:rsidRPr="008239B8" w:rsidRDefault="008B73D6">
            <w:pPr>
              <w:ind w:left="126"/>
              <w:rPr>
                <w:sz w:val="18"/>
                <w:szCs w:val="18"/>
                <w:lang w:val="fr-FR"/>
              </w:rPr>
            </w:pPr>
            <w:r w:rsidRPr="008239B8">
              <w:rPr>
                <w:b/>
                <w:bCs/>
                <w:sz w:val="18"/>
                <w:szCs w:val="18"/>
                <w:lang w:val="fr-FR"/>
              </w:rPr>
              <w:t xml:space="preserve">Exemple </w:t>
            </w:r>
            <w:r w:rsidRPr="008239B8">
              <w:rPr>
                <w:sz w:val="18"/>
                <w:szCs w:val="18"/>
                <w:lang w:val="fr-FR"/>
              </w:rPr>
              <w:t xml:space="preserve">: Nous savons qu'il faut s'attendre à certaines réactions de la part des communautés, </w:t>
            </w:r>
            <w:r w:rsidR="00A70AE1" w:rsidRPr="008239B8">
              <w:rPr>
                <w:sz w:val="18"/>
                <w:szCs w:val="18"/>
                <w:lang w:val="fr-FR"/>
              </w:rPr>
              <w:t>comme</w:t>
            </w:r>
            <w:r w:rsidRPr="008239B8">
              <w:rPr>
                <w:sz w:val="18"/>
                <w:szCs w:val="18"/>
                <w:lang w:val="fr-FR"/>
              </w:rPr>
              <w:t xml:space="preserve"> une réaction sociale de la part des communautés lorsque les hommes assument une plus grande partie des tâches ménagères. Mais la forme sous laquelle ces réactions se manifesteront n'est pas toujours prévisible. Alors que les parents d'un homme peuvent protester contre ceux qui promeuvent de nouvelles idées et dire qu'il est "non viril" d'aider sa femme, il peut y avoir d'autres réactions, comme ses collègues de travail qui lui disent que c'est une chose positive. Ces points de vue contradictoires aident les programmeurs à faire avancer les discussions sur les normes. Si vous n'observez pas activement les réactions des communautés, vous n'identifierez probablement jamais de nouvelles opportunités pour faire avancer le </w:t>
            </w:r>
            <w:r w:rsidR="00B74B06" w:rsidRPr="008239B8">
              <w:rPr>
                <w:sz w:val="18"/>
                <w:szCs w:val="18"/>
                <w:lang w:val="fr-FR"/>
              </w:rPr>
              <w:t>projet d'interventions de changement de normes.</w:t>
            </w:r>
            <w:r w:rsidRPr="008239B8">
              <w:rPr>
                <w:sz w:val="18"/>
                <w:szCs w:val="18"/>
                <w:lang w:val="fr-FR"/>
              </w:rPr>
              <w:t xml:space="preserve"> </w:t>
            </w:r>
          </w:p>
          <w:p w14:paraId="23A6C184" w14:textId="77777777" w:rsidR="00C724CF" w:rsidRPr="008239B8" w:rsidRDefault="00C724CF" w:rsidP="00C724CF">
            <w:pPr>
              <w:ind w:left="126"/>
              <w:rPr>
                <w:sz w:val="18"/>
                <w:szCs w:val="18"/>
                <w:lang w:val="fr-FR"/>
              </w:rPr>
            </w:pPr>
          </w:p>
          <w:p w14:paraId="4F5AB041" w14:textId="60C03049" w:rsidR="007562E4" w:rsidRPr="008239B8" w:rsidRDefault="008B73D6">
            <w:pPr>
              <w:ind w:left="126"/>
              <w:rPr>
                <w:sz w:val="18"/>
                <w:szCs w:val="18"/>
                <w:lang w:val="fr-FR"/>
              </w:rPr>
            </w:pPr>
            <w:r w:rsidRPr="008239B8">
              <w:rPr>
                <w:sz w:val="18"/>
                <w:szCs w:val="18"/>
                <w:lang w:val="fr-FR"/>
              </w:rPr>
              <w:t xml:space="preserve">Cela vaut également pour l'adaptation des </w:t>
            </w:r>
            <w:r w:rsidR="00B74B06" w:rsidRPr="008239B8">
              <w:rPr>
                <w:sz w:val="18"/>
                <w:szCs w:val="18"/>
                <w:lang w:val="fr-FR"/>
              </w:rPr>
              <w:t>interventions de changement de normes</w:t>
            </w:r>
            <w:r w:rsidRPr="008239B8">
              <w:rPr>
                <w:sz w:val="18"/>
                <w:szCs w:val="18"/>
                <w:lang w:val="fr-FR"/>
              </w:rPr>
              <w:t>. S'il est possible d'impliquer de nouveaux alliés, tels que les enseignants, dans le travail de changement de normes, de petites adaptations peuvent rendre le projet plus efficace. Un projet pourrait commencer par travailler dans les écoles pour obtenir le soutien des dirigeants, puis passer au travail avec les parents.</w:t>
            </w:r>
          </w:p>
          <w:p w14:paraId="65289C81" w14:textId="77777777" w:rsidR="00C724CF" w:rsidRPr="008239B8" w:rsidRDefault="00C724CF" w:rsidP="00C724CF">
            <w:pPr>
              <w:ind w:left="126"/>
              <w:rPr>
                <w:sz w:val="18"/>
                <w:szCs w:val="18"/>
                <w:lang w:val="fr-FR"/>
              </w:rPr>
            </w:pPr>
          </w:p>
          <w:p w14:paraId="6208FA78" w14:textId="77777777" w:rsidR="007562E4" w:rsidRPr="008239B8" w:rsidRDefault="008B73D6">
            <w:pPr>
              <w:ind w:left="126"/>
              <w:rPr>
                <w:b/>
                <w:bCs/>
                <w:sz w:val="18"/>
                <w:szCs w:val="18"/>
                <w:lang w:val="fr-FR"/>
              </w:rPr>
            </w:pPr>
            <w:r w:rsidRPr="008239B8">
              <w:rPr>
                <w:sz w:val="18"/>
                <w:szCs w:val="18"/>
                <w:lang w:val="fr-FR"/>
              </w:rPr>
              <w:t>Au fur et à mesure que les activités du projet s'approfondissent dans les communautés, l'environnement complexe peut changer avec le temps, et une nouvelle série d'activités peut être possible, par exemple, réunir les parents, les enseignants et les étudiants.</w:t>
            </w:r>
          </w:p>
        </w:tc>
      </w:tr>
      <w:tr w:rsidR="00C724CF" w:rsidRPr="008239B8" w14:paraId="6DC94544" w14:textId="77777777" w:rsidTr="00C724CF">
        <w:trPr>
          <w:gridBefore w:val="1"/>
          <w:gridAfter w:val="2"/>
          <w:wBefore w:w="26" w:type="dxa"/>
          <w:wAfter w:w="271" w:type="dxa"/>
          <w:trHeight w:val="2131"/>
        </w:trPr>
        <w:tc>
          <w:tcPr>
            <w:tcW w:w="540" w:type="dxa"/>
            <w:gridSpan w:val="2"/>
            <w:tcBorders>
              <w:top w:val="single" w:sz="4" w:space="0" w:color="C9CACD"/>
            </w:tcBorders>
          </w:tcPr>
          <w:p w14:paraId="2D2A89D8" w14:textId="77777777" w:rsidR="007562E4" w:rsidRPr="008239B8" w:rsidRDefault="008B73D6">
            <w:pPr>
              <w:rPr>
                <w:b/>
                <w:bCs/>
                <w:sz w:val="21"/>
                <w:szCs w:val="21"/>
                <w:lang w:val="fr-FR"/>
              </w:rPr>
            </w:pPr>
            <w:r w:rsidRPr="008239B8">
              <w:rPr>
                <w:b/>
                <w:bCs/>
                <w:sz w:val="21"/>
                <w:szCs w:val="21"/>
                <w:lang w:val="fr-FR"/>
              </w:rPr>
              <w:lastRenderedPageBreak/>
              <w:t>21</w:t>
            </w:r>
          </w:p>
        </w:tc>
        <w:tc>
          <w:tcPr>
            <w:tcW w:w="4049" w:type="dxa"/>
            <w:tcBorders>
              <w:top w:val="single" w:sz="4" w:space="0" w:color="C9CACD"/>
            </w:tcBorders>
          </w:tcPr>
          <w:p w14:paraId="53F6F716" w14:textId="77777777" w:rsidR="00C724CF" w:rsidRPr="008239B8" w:rsidRDefault="00C724CF" w:rsidP="00C724CF">
            <w:pPr>
              <w:ind w:right="1771"/>
              <w:rPr>
                <w:rFonts w:cs="Calibri"/>
                <w:b/>
                <w:bCs/>
                <w:lang w:val="fr-FR"/>
              </w:rPr>
            </w:pPr>
            <w:r w:rsidRPr="008239B8">
              <w:rPr>
                <w:rFonts w:cs="Calibri"/>
                <w:b/>
                <w:bCs/>
                <w:noProof/>
                <w:lang w:val="fr-FR" w:eastAsia="fr-FR"/>
              </w:rPr>
              <w:drawing>
                <wp:inline distT="0" distB="0" distL="0" distR="0" wp14:anchorId="52FC6433" wp14:editId="379CC9D3">
                  <wp:extent cx="2441445" cy="1373312"/>
                  <wp:effectExtent l="12700" t="12700" r="1016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Borders>
              <w:top w:val="single" w:sz="4" w:space="0" w:color="C9CACD"/>
            </w:tcBorders>
          </w:tcPr>
          <w:p w14:paraId="4471FC1B" w14:textId="36BEFEDC" w:rsidR="007562E4" w:rsidRPr="008239B8" w:rsidRDefault="00570C4D">
            <w:pPr>
              <w:ind w:left="126"/>
              <w:rPr>
                <w:sz w:val="18"/>
                <w:szCs w:val="18"/>
                <w:lang w:val="fr-FR"/>
              </w:rPr>
            </w:pPr>
            <w:r w:rsidRPr="008239B8">
              <w:rPr>
                <w:b/>
                <w:bCs/>
                <w:sz w:val="18"/>
                <w:szCs w:val="18"/>
                <w:lang w:val="fr-FR"/>
              </w:rPr>
              <w:t>REMARQUE POUR LE PRÉSENTATEUR</w:t>
            </w:r>
            <w:r w:rsidR="00426FE3">
              <w:rPr>
                <w:b/>
                <w:bCs/>
                <w:sz w:val="18"/>
                <w:szCs w:val="18"/>
                <w:lang w:val="fr-FR"/>
              </w:rPr>
              <w:t xml:space="preserve"> </w:t>
            </w:r>
            <w:r w:rsidR="008B73D6" w:rsidRPr="008239B8">
              <w:rPr>
                <w:b/>
                <w:bCs/>
                <w:sz w:val="18"/>
                <w:szCs w:val="18"/>
                <w:lang w:val="fr-FR"/>
              </w:rPr>
              <w:t>:</w:t>
            </w:r>
          </w:p>
          <w:p w14:paraId="63E16DF9" w14:textId="55A91F35" w:rsidR="007562E4" w:rsidRPr="008239B8" w:rsidRDefault="008B73D6">
            <w:pPr>
              <w:ind w:left="126"/>
              <w:rPr>
                <w:sz w:val="18"/>
                <w:szCs w:val="18"/>
                <w:lang w:val="fr-FR"/>
              </w:rPr>
            </w:pPr>
            <w:r w:rsidRPr="008239B8">
              <w:rPr>
                <w:sz w:val="18"/>
                <w:szCs w:val="18"/>
                <w:lang w:val="fr-FR"/>
              </w:rPr>
              <w:t xml:space="preserve">Ces dernières années, le </w:t>
            </w:r>
            <w:r w:rsidR="00A70AE1">
              <w:rPr>
                <w:sz w:val="18"/>
                <w:szCs w:val="18"/>
                <w:lang w:val="fr-FR"/>
              </w:rPr>
              <w:t>S</w:t>
            </w:r>
            <w:r w:rsidRPr="008239B8">
              <w:rPr>
                <w:sz w:val="18"/>
                <w:szCs w:val="18"/>
                <w:lang w:val="fr-FR"/>
              </w:rPr>
              <w:t xml:space="preserve">&amp;E a évolué vers le </w:t>
            </w:r>
            <w:r w:rsidR="00A70AE1">
              <w:rPr>
                <w:sz w:val="18"/>
                <w:szCs w:val="18"/>
                <w:lang w:val="fr-FR"/>
              </w:rPr>
              <w:t xml:space="preserve">MEL (Suivi Evaluation </w:t>
            </w:r>
            <w:r w:rsidR="00A17E1D">
              <w:rPr>
                <w:sz w:val="18"/>
                <w:szCs w:val="18"/>
                <w:lang w:val="fr-FR"/>
              </w:rPr>
              <w:t>Apprentissage)</w:t>
            </w:r>
            <w:r w:rsidRPr="008239B8">
              <w:rPr>
                <w:sz w:val="18"/>
                <w:szCs w:val="18"/>
                <w:lang w:val="fr-FR"/>
              </w:rPr>
              <w:t xml:space="preserve">.  </w:t>
            </w:r>
          </w:p>
          <w:p w14:paraId="5A44E550" w14:textId="77777777" w:rsidR="007562E4" w:rsidRPr="008239B8" w:rsidRDefault="008B73D6">
            <w:pPr>
              <w:ind w:left="126"/>
              <w:rPr>
                <w:sz w:val="18"/>
                <w:szCs w:val="18"/>
                <w:lang w:val="fr-FR"/>
              </w:rPr>
            </w:pPr>
            <w:r w:rsidRPr="008239B8">
              <w:rPr>
                <w:sz w:val="18"/>
                <w:szCs w:val="18"/>
                <w:lang w:val="fr-FR"/>
              </w:rPr>
              <w:t xml:space="preserve">Il est extrêmement important de se concentrer sur l'apprentissage lorsque l'on travaille dans des environnements complexes, en recherchant activement les changements dans l'environnement qui influencent la mise en œuvre. </w:t>
            </w:r>
          </w:p>
          <w:p w14:paraId="201E1192" w14:textId="01D47BE1" w:rsidR="007562E4" w:rsidRPr="008239B8" w:rsidRDefault="008B73D6">
            <w:pPr>
              <w:ind w:left="126"/>
              <w:rPr>
                <w:sz w:val="18"/>
                <w:szCs w:val="18"/>
                <w:lang w:val="fr-FR"/>
              </w:rPr>
            </w:pPr>
            <w:r w:rsidRPr="008239B8">
              <w:rPr>
                <w:sz w:val="18"/>
                <w:szCs w:val="18"/>
                <w:lang w:val="fr-FR"/>
              </w:rPr>
              <w:t xml:space="preserve">Cela rend également l'apprentissage important lorsque l'on travaille dans l'espace normatif, notamment en ce qui concerne la façon dont les communautés reçoivent et réagissent à la mise en œuvre des </w:t>
            </w:r>
            <w:r w:rsidR="00D957E5" w:rsidRPr="008239B8">
              <w:rPr>
                <w:sz w:val="18"/>
                <w:szCs w:val="18"/>
                <w:lang w:val="fr-FR"/>
              </w:rPr>
              <w:t>interventions de changement des normes</w:t>
            </w:r>
            <w:r w:rsidRPr="008239B8">
              <w:rPr>
                <w:sz w:val="18"/>
                <w:szCs w:val="18"/>
                <w:lang w:val="fr-FR"/>
              </w:rPr>
              <w:t>.</w:t>
            </w:r>
          </w:p>
          <w:p w14:paraId="3C94C9E8" w14:textId="77777777" w:rsidR="007562E4" w:rsidRPr="008239B8" w:rsidRDefault="008B73D6">
            <w:pPr>
              <w:ind w:left="126"/>
              <w:rPr>
                <w:sz w:val="18"/>
                <w:szCs w:val="18"/>
                <w:lang w:val="fr-FR"/>
              </w:rPr>
            </w:pPr>
            <w:r w:rsidRPr="008239B8">
              <w:rPr>
                <w:sz w:val="18"/>
                <w:szCs w:val="18"/>
                <w:lang w:val="fr-FR"/>
              </w:rPr>
              <w:t>[Lire la diapositive.]</w:t>
            </w:r>
          </w:p>
          <w:p w14:paraId="3312A824" w14:textId="77777777" w:rsidR="00C724CF" w:rsidRPr="008239B8" w:rsidRDefault="00C724CF" w:rsidP="00C724CF">
            <w:pPr>
              <w:ind w:left="126"/>
              <w:contextualSpacing/>
              <w:rPr>
                <w:sz w:val="18"/>
                <w:szCs w:val="18"/>
                <w:lang w:val="fr-FR"/>
              </w:rPr>
            </w:pPr>
          </w:p>
        </w:tc>
      </w:tr>
      <w:tr w:rsidR="00C724CF" w:rsidRPr="0086762E" w14:paraId="3546C64A" w14:textId="77777777" w:rsidTr="00C724CF">
        <w:trPr>
          <w:gridBefore w:val="1"/>
          <w:gridAfter w:val="2"/>
          <w:wBefore w:w="26" w:type="dxa"/>
          <w:wAfter w:w="271" w:type="dxa"/>
          <w:trHeight w:val="2131"/>
        </w:trPr>
        <w:tc>
          <w:tcPr>
            <w:tcW w:w="540" w:type="dxa"/>
            <w:gridSpan w:val="2"/>
          </w:tcPr>
          <w:p w14:paraId="5D7339E3" w14:textId="77777777" w:rsidR="007562E4" w:rsidRPr="008239B8" w:rsidRDefault="008B73D6">
            <w:pPr>
              <w:rPr>
                <w:b/>
                <w:bCs/>
                <w:sz w:val="21"/>
                <w:szCs w:val="21"/>
                <w:lang w:val="fr-FR"/>
              </w:rPr>
            </w:pPr>
            <w:r w:rsidRPr="008239B8">
              <w:rPr>
                <w:b/>
                <w:bCs/>
                <w:sz w:val="21"/>
                <w:szCs w:val="21"/>
                <w:lang w:val="fr-FR"/>
              </w:rPr>
              <w:lastRenderedPageBreak/>
              <w:t>22</w:t>
            </w:r>
          </w:p>
        </w:tc>
        <w:tc>
          <w:tcPr>
            <w:tcW w:w="4049" w:type="dxa"/>
          </w:tcPr>
          <w:p w14:paraId="2880A0CB" w14:textId="77777777" w:rsidR="00C724CF" w:rsidRPr="008239B8" w:rsidRDefault="00C724CF" w:rsidP="00C724CF">
            <w:pPr>
              <w:ind w:right="1771"/>
              <w:rPr>
                <w:rFonts w:cs="Calibri"/>
                <w:b/>
                <w:bCs/>
                <w:noProof/>
                <w:lang w:val="fr-FR"/>
              </w:rPr>
            </w:pPr>
            <w:r w:rsidRPr="008239B8">
              <w:rPr>
                <w:rFonts w:cs="Calibri"/>
                <w:b/>
                <w:bCs/>
                <w:noProof/>
                <w:lang w:val="fr-FR" w:eastAsia="fr-FR"/>
              </w:rPr>
              <w:drawing>
                <wp:inline distT="0" distB="0" distL="0" distR="0" wp14:anchorId="14F78091" wp14:editId="760BF724">
                  <wp:extent cx="2441445" cy="1373312"/>
                  <wp:effectExtent l="12700" t="12700" r="1016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69A551BA" w14:textId="77777777" w:rsidR="00C724CF" w:rsidRPr="008239B8" w:rsidRDefault="00C724CF" w:rsidP="00C724CF">
            <w:pPr>
              <w:ind w:right="1771"/>
              <w:rPr>
                <w:rFonts w:cs="Calibri"/>
                <w:b/>
                <w:bCs/>
                <w:noProof/>
                <w:lang w:val="fr-FR"/>
              </w:rPr>
            </w:pPr>
          </w:p>
        </w:tc>
        <w:tc>
          <w:tcPr>
            <w:tcW w:w="4680" w:type="dxa"/>
            <w:gridSpan w:val="3"/>
          </w:tcPr>
          <w:p w14:paraId="063D3F70" w14:textId="58440195" w:rsidR="007562E4" w:rsidRPr="008239B8" w:rsidRDefault="00570C4D">
            <w:pPr>
              <w:ind w:left="126"/>
              <w:rPr>
                <w:sz w:val="18"/>
                <w:szCs w:val="18"/>
                <w:lang w:val="fr-FR"/>
              </w:rPr>
            </w:pPr>
            <w:r w:rsidRPr="008239B8">
              <w:rPr>
                <w:b/>
                <w:bCs/>
                <w:sz w:val="18"/>
                <w:szCs w:val="18"/>
                <w:lang w:val="fr-FR"/>
              </w:rPr>
              <w:t>REMARQUE POUR LE PRÉSENTATEUR</w:t>
            </w:r>
            <w:r w:rsidR="00426FE3">
              <w:rPr>
                <w:b/>
                <w:bCs/>
                <w:sz w:val="18"/>
                <w:szCs w:val="18"/>
                <w:lang w:val="fr-FR"/>
              </w:rPr>
              <w:t xml:space="preserve"> </w:t>
            </w:r>
            <w:r w:rsidR="008B73D6" w:rsidRPr="008239B8">
              <w:rPr>
                <w:b/>
                <w:bCs/>
                <w:sz w:val="18"/>
                <w:szCs w:val="18"/>
                <w:lang w:val="fr-FR"/>
              </w:rPr>
              <w:t xml:space="preserve">: </w:t>
            </w:r>
          </w:p>
          <w:p w14:paraId="76B7709E" w14:textId="2D09E1BD" w:rsidR="007562E4" w:rsidRPr="008239B8" w:rsidRDefault="008B73D6">
            <w:pPr>
              <w:ind w:left="126"/>
              <w:rPr>
                <w:sz w:val="18"/>
                <w:szCs w:val="18"/>
                <w:lang w:val="fr-FR"/>
              </w:rPr>
            </w:pPr>
            <w:r w:rsidRPr="008239B8">
              <w:rPr>
                <w:sz w:val="18"/>
                <w:szCs w:val="18"/>
                <w:lang w:val="fr-FR"/>
              </w:rPr>
              <w:t>Nous avons identifié des "moments" où l</w:t>
            </w:r>
            <w:r w:rsidR="00D957E5" w:rsidRPr="008239B8">
              <w:rPr>
                <w:sz w:val="18"/>
                <w:szCs w:val="18"/>
                <w:lang w:val="fr-FR"/>
              </w:rPr>
              <w:t>e</w:t>
            </w:r>
            <w:r w:rsidRPr="008239B8">
              <w:rPr>
                <w:sz w:val="18"/>
                <w:szCs w:val="18"/>
                <w:lang w:val="fr-FR"/>
              </w:rPr>
              <w:t xml:space="preserve"> </w:t>
            </w:r>
            <w:r w:rsidR="007549B7">
              <w:rPr>
                <w:sz w:val="18"/>
                <w:szCs w:val="18"/>
                <w:lang w:val="fr-FR"/>
              </w:rPr>
              <w:t>MEL</w:t>
            </w:r>
            <w:r w:rsidRPr="008239B8">
              <w:rPr>
                <w:sz w:val="18"/>
                <w:szCs w:val="18"/>
                <w:lang w:val="fr-FR"/>
              </w:rPr>
              <w:t xml:space="preserve"> entre en jeu dans le cycle de projet des </w:t>
            </w:r>
            <w:r w:rsidR="00D957E5" w:rsidRPr="008239B8">
              <w:rPr>
                <w:sz w:val="18"/>
                <w:szCs w:val="18"/>
                <w:lang w:val="fr-FR"/>
              </w:rPr>
              <w:t>interventions de changement des normes</w:t>
            </w:r>
            <w:r w:rsidRPr="008239B8">
              <w:rPr>
                <w:sz w:val="18"/>
                <w:szCs w:val="18"/>
                <w:lang w:val="fr-FR"/>
              </w:rPr>
              <w:t xml:space="preserve">, de la conception à l'évaluation de l'impact en passant par le suivi. Ces moments s'ajoutent au suivi effectué systématiquement dans le cadre des programmes </w:t>
            </w:r>
            <w:r w:rsidR="00D957E5" w:rsidRPr="008239B8">
              <w:rPr>
                <w:sz w:val="18"/>
                <w:szCs w:val="18"/>
                <w:lang w:val="fr-FR"/>
              </w:rPr>
              <w:t>de CSC</w:t>
            </w:r>
            <w:r w:rsidRPr="008239B8">
              <w:rPr>
                <w:sz w:val="18"/>
                <w:szCs w:val="18"/>
                <w:lang w:val="fr-FR"/>
              </w:rPr>
              <w:t xml:space="preserve">. </w:t>
            </w:r>
          </w:p>
          <w:p w14:paraId="766861CB" w14:textId="77777777" w:rsidR="00C724CF" w:rsidRPr="008239B8" w:rsidRDefault="00C724CF" w:rsidP="00C724CF">
            <w:pPr>
              <w:ind w:left="126"/>
              <w:rPr>
                <w:sz w:val="18"/>
                <w:szCs w:val="18"/>
                <w:lang w:val="fr-FR"/>
              </w:rPr>
            </w:pPr>
          </w:p>
          <w:p w14:paraId="1D7CA774" w14:textId="77777777" w:rsidR="007562E4" w:rsidRPr="008239B8" w:rsidRDefault="008B73D6">
            <w:pPr>
              <w:ind w:left="126"/>
              <w:rPr>
                <w:sz w:val="18"/>
                <w:szCs w:val="18"/>
                <w:lang w:val="fr-FR"/>
              </w:rPr>
            </w:pPr>
            <w:r w:rsidRPr="008239B8">
              <w:rPr>
                <w:sz w:val="18"/>
                <w:szCs w:val="18"/>
                <w:lang w:val="fr-FR"/>
              </w:rPr>
              <w:t xml:space="preserve">Pendant l'évaluation formative, nous voudrons identifier des normes spécifiques, évaluer leurs points forts et identifier les possibilités d'intervention. </w:t>
            </w:r>
          </w:p>
          <w:p w14:paraId="5230C69C" w14:textId="77777777" w:rsidR="00C724CF" w:rsidRPr="008239B8" w:rsidRDefault="00C724CF" w:rsidP="00C724CF">
            <w:pPr>
              <w:ind w:left="126"/>
              <w:rPr>
                <w:sz w:val="18"/>
                <w:szCs w:val="18"/>
                <w:lang w:val="fr-FR"/>
              </w:rPr>
            </w:pPr>
          </w:p>
          <w:p w14:paraId="344034BA" w14:textId="77777777" w:rsidR="007562E4" w:rsidRPr="008239B8" w:rsidRDefault="008B73D6">
            <w:pPr>
              <w:ind w:left="126"/>
              <w:rPr>
                <w:sz w:val="18"/>
                <w:szCs w:val="18"/>
                <w:lang w:val="fr-FR"/>
              </w:rPr>
            </w:pPr>
            <w:r w:rsidRPr="008239B8">
              <w:rPr>
                <w:sz w:val="18"/>
                <w:szCs w:val="18"/>
                <w:lang w:val="fr-FR"/>
              </w:rPr>
              <w:t xml:space="preserve">Pendant le suivi, nous voulons surveiller les activités, observer les signes de changement de normes et observer les réactions négatives. </w:t>
            </w:r>
          </w:p>
          <w:p w14:paraId="1E33862F" w14:textId="77777777" w:rsidR="00C724CF" w:rsidRPr="008239B8" w:rsidRDefault="00C724CF" w:rsidP="00C724CF">
            <w:pPr>
              <w:ind w:left="126"/>
              <w:rPr>
                <w:sz w:val="18"/>
                <w:szCs w:val="18"/>
                <w:lang w:val="fr-FR"/>
              </w:rPr>
            </w:pPr>
          </w:p>
          <w:p w14:paraId="39AF7EE8" w14:textId="77777777" w:rsidR="007562E4" w:rsidRPr="008239B8" w:rsidRDefault="008B73D6">
            <w:pPr>
              <w:ind w:left="126"/>
              <w:rPr>
                <w:sz w:val="18"/>
                <w:szCs w:val="18"/>
                <w:lang w:val="fr-FR"/>
              </w:rPr>
            </w:pPr>
            <w:r w:rsidRPr="008239B8">
              <w:rPr>
                <w:sz w:val="18"/>
                <w:szCs w:val="18"/>
                <w:lang w:val="fr-FR"/>
              </w:rPr>
              <w:t>Pour l'évaluation de l'impact, au départ, nous mesurerons et vérifierons les normes sociales et rechercherons les possibilités d'intervention. À la fin du projet, nous évaluerons l'évolution des normes et leur corrélation avec les attitudes et les comportements.</w:t>
            </w:r>
          </w:p>
          <w:p w14:paraId="1CA46F36" w14:textId="77777777" w:rsidR="00C724CF" w:rsidRPr="008239B8" w:rsidRDefault="00C724CF" w:rsidP="00C724CF">
            <w:pPr>
              <w:ind w:left="126"/>
              <w:rPr>
                <w:sz w:val="18"/>
                <w:szCs w:val="18"/>
                <w:lang w:val="fr-FR"/>
              </w:rPr>
            </w:pPr>
          </w:p>
          <w:p w14:paraId="6B4B37CA" w14:textId="2BA4C7C4" w:rsidR="007562E4" w:rsidRPr="008239B8" w:rsidRDefault="008B73D6">
            <w:pPr>
              <w:ind w:left="126"/>
              <w:rPr>
                <w:sz w:val="18"/>
                <w:szCs w:val="18"/>
                <w:lang w:val="fr-FR"/>
              </w:rPr>
            </w:pPr>
            <w:r w:rsidRPr="008239B8">
              <w:rPr>
                <w:sz w:val="18"/>
                <w:szCs w:val="18"/>
                <w:lang w:val="fr-FR"/>
              </w:rPr>
              <w:t xml:space="preserve">Au cours de cette session, nous vous </w:t>
            </w:r>
            <w:r w:rsidR="007549B7" w:rsidRPr="008239B8">
              <w:rPr>
                <w:sz w:val="18"/>
                <w:szCs w:val="18"/>
                <w:lang w:val="fr-FR"/>
              </w:rPr>
              <w:t>prodiguerons</w:t>
            </w:r>
            <w:r w:rsidRPr="008239B8">
              <w:rPr>
                <w:sz w:val="18"/>
                <w:szCs w:val="18"/>
                <w:lang w:val="fr-FR"/>
              </w:rPr>
              <w:t xml:space="preserve"> des conseils sur la manière de mesurer les normes de manière qualitative et quantitative.</w:t>
            </w:r>
          </w:p>
          <w:p w14:paraId="3FA84408" w14:textId="77777777" w:rsidR="00C724CF" w:rsidRPr="008239B8" w:rsidRDefault="00C724CF" w:rsidP="00C724CF">
            <w:pPr>
              <w:ind w:left="126"/>
              <w:contextualSpacing/>
              <w:rPr>
                <w:sz w:val="18"/>
                <w:szCs w:val="18"/>
                <w:lang w:val="fr-FR"/>
              </w:rPr>
            </w:pPr>
          </w:p>
        </w:tc>
      </w:tr>
      <w:tr w:rsidR="00C724CF" w:rsidRPr="008239B8" w14:paraId="1F6B8BE7" w14:textId="77777777" w:rsidTr="00C724CF">
        <w:trPr>
          <w:gridBefore w:val="1"/>
          <w:gridAfter w:val="2"/>
          <w:wBefore w:w="26" w:type="dxa"/>
          <w:wAfter w:w="271" w:type="dxa"/>
          <w:trHeight w:val="2131"/>
        </w:trPr>
        <w:tc>
          <w:tcPr>
            <w:tcW w:w="540" w:type="dxa"/>
            <w:gridSpan w:val="2"/>
          </w:tcPr>
          <w:p w14:paraId="7731E77C" w14:textId="77777777" w:rsidR="007562E4" w:rsidRPr="008239B8" w:rsidRDefault="008B73D6">
            <w:pPr>
              <w:rPr>
                <w:b/>
                <w:bCs/>
                <w:sz w:val="21"/>
                <w:szCs w:val="21"/>
                <w:lang w:val="fr-FR"/>
              </w:rPr>
            </w:pPr>
            <w:r w:rsidRPr="008239B8">
              <w:rPr>
                <w:b/>
                <w:bCs/>
                <w:sz w:val="21"/>
                <w:szCs w:val="21"/>
                <w:lang w:val="fr-FR"/>
              </w:rPr>
              <w:t>23</w:t>
            </w:r>
          </w:p>
        </w:tc>
        <w:tc>
          <w:tcPr>
            <w:tcW w:w="4049" w:type="dxa"/>
          </w:tcPr>
          <w:p w14:paraId="508A81BF" w14:textId="77777777" w:rsidR="00C724CF" w:rsidRPr="008239B8" w:rsidRDefault="00C724CF" w:rsidP="00C724CF">
            <w:pPr>
              <w:ind w:right="1771"/>
              <w:rPr>
                <w:rFonts w:cs="Calibri"/>
                <w:b/>
                <w:bCs/>
                <w:noProof/>
                <w:lang w:val="fr-FR"/>
              </w:rPr>
            </w:pPr>
            <w:r w:rsidRPr="008239B8">
              <w:rPr>
                <w:rFonts w:cs="Calibri"/>
                <w:b/>
                <w:bCs/>
                <w:noProof/>
                <w:lang w:val="fr-FR" w:eastAsia="fr-FR"/>
              </w:rPr>
              <w:drawing>
                <wp:inline distT="0" distB="0" distL="0" distR="0" wp14:anchorId="44151052" wp14:editId="771FF785">
                  <wp:extent cx="2441445" cy="1373312"/>
                  <wp:effectExtent l="12700" t="12700" r="1016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6CA06668" w14:textId="77777777" w:rsidR="00C724CF" w:rsidRPr="008239B8" w:rsidRDefault="00C724CF" w:rsidP="00C724CF">
            <w:pPr>
              <w:ind w:right="1771"/>
              <w:rPr>
                <w:rFonts w:cs="Calibri"/>
                <w:b/>
                <w:bCs/>
                <w:noProof/>
                <w:lang w:val="fr-FR"/>
              </w:rPr>
            </w:pPr>
          </w:p>
        </w:tc>
        <w:tc>
          <w:tcPr>
            <w:tcW w:w="4680" w:type="dxa"/>
            <w:gridSpan w:val="3"/>
          </w:tcPr>
          <w:p w14:paraId="6085A4CE" w14:textId="43FD8BCB" w:rsidR="007562E4" w:rsidRPr="008239B8" w:rsidRDefault="00570C4D">
            <w:pPr>
              <w:ind w:left="126"/>
              <w:rPr>
                <w:sz w:val="18"/>
                <w:szCs w:val="18"/>
                <w:lang w:val="fr-FR"/>
              </w:rPr>
            </w:pPr>
            <w:r w:rsidRPr="008239B8">
              <w:rPr>
                <w:b/>
                <w:bCs/>
                <w:sz w:val="18"/>
                <w:szCs w:val="18"/>
                <w:lang w:val="fr-FR"/>
              </w:rPr>
              <w:t>REMARQUE POUR LE PRÉSENTATEUR</w:t>
            </w:r>
            <w:r w:rsidR="00426FE3">
              <w:rPr>
                <w:b/>
                <w:bCs/>
                <w:sz w:val="18"/>
                <w:szCs w:val="18"/>
                <w:lang w:val="fr-FR"/>
              </w:rPr>
              <w:t xml:space="preserve"> </w:t>
            </w:r>
            <w:r w:rsidR="008B73D6" w:rsidRPr="008239B8">
              <w:rPr>
                <w:b/>
                <w:bCs/>
                <w:sz w:val="18"/>
                <w:szCs w:val="18"/>
                <w:lang w:val="fr-FR"/>
              </w:rPr>
              <w:t xml:space="preserve">: </w:t>
            </w:r>
            <w:r w:rsidR="008B73D6" w:rsidRPr="008239B8">
              <w:rPr>
                <w:sz w:val="18"/>
                <w:szCs w:val="18"/>
                <w:lang w:val="fr-FR"/>
              </w:rPr>
              <w:t>Le suivi des projets ne se limite pas au suivi des activités.</w:t>
            </w:r>
          </w:p>
          <w:p w14:paraId="02106AF3" w14:textId="77777777" w:rsidR="00C724CF" w:rsidRPr="008239B8" w:rsidRDefault="00C724CF" w:rsidP="00C724CF">
            <w:pPr>
              <w:ind w:left="126"/>
              <w:rPr>
                <w:sz w:val="18"/>
                <w:szCs w:val="18"/>
                <w:lang w:val="fr-FR"/>
              </w:rPr>
            </w:pPr>
          </w:p>
          <w:p w14:paraId="4AE3A646" w14:textId="77777777" w:rsidR="007562E4" w:rsidRPr="008239B8" w:rsidRDefault="008B73D6">
            <w:pPr>
              <w:ind w:left="126"/>
              <w:rPr>
                <w:sz w:val="18"/>
                <w:szCs w:val="18"/>
                <w:lang w:val="fr-FR"/>
              </w:rPr>
            </w:pPr>
            <w:r w:rsidRPr="008239B8">
              <w:rPr>
                <w:i/>
                <w:iCs/>
                <w:sz w:val="18"/>
                <w:szCs w:val="18"/>
                <w:lang w:val="fr-FR"/>
              </w:rPr>
              <w:t xml:space="preserve">Facultatif </w:t>
            </w:r>
            <w:r w:rsidRPr="008239B8">
              <w:rPr>
                <w:sz w:val="18"/>
                <w:szCs w:val="18"/>
                <w:lang w:val="fr-FR"/>
              </w:rPr>
              <w:t>: Demandez aux participants ce qui leur vient à l'esprit lorsqu'ils pensent au suivi d'un projet. Leurs réponses peuvent être des mots simples ou des concepts</w:t>
            </w:r>
          </w:p>
          <w:p w14:paraId="1A6E958A" w14:textId="77777777" w:rsidR="00C724CF" w:rsidRPr="008239B8" w:rsidRDefault="00C724CF" w:rsidP="00C724CF">
            <w:pPr>
              <w:ind w:left="126"/>
              <w:rPr>
                <w:sz w:val="18"/>
                <w:szCs w:val="18"/>
                <w:lang w:val="fr-FR"/>
              </w:rPr>
            </w:pPr>
          </w:p>
        </w:tc>
      </w:tr>
      <w:tr w:rsidR="00C724CF" w:rsidRPr="0086762E" w14:paraId="0C0AA2EA" w14:textId="77777777" w:rsidTr="00C724CF">
        <w:trPr>
          <w:gridBefore w:val="1"/>
          <w:gridAfter w:val="2"/>
          <w:wBefore w:w="26" w:type="dxa"/>
          <w:wAfter w:w="271" w:type="dxa"/>
          <w:trHeight w:val="2131"/>
        </w:trPr>
        <w:tc>
          <w:tcPr>
            <w:tcW w:w="540" w:type="dxa"/>
            <w:gridSpan w:val="2"/>
          </w:tcPr>
          <w:p w14:paraId="7BE2DC4E" w14:textId="77777777" w:rsidR="007562E4" w:rsidRPr="008239B8" w:rsidRDefault="008B73D6">
            <w:pPr>
              <w:rPr>
                <w:b/>
                <w:bCs/>
                <w:sz w:val="21"/>
                <w:szCs w:val="21"/>
                <w:lang w:val="fr-FR"/>
              </w:rPr>
            </w:pPr>
            <w:r w:rsidRPr="008239B8">
              <w:rPr>
                <w:b/>
                <w:bCs/>
                <w:sz w:val="21"/>
                <w:szCs w:val="21"/>
                <w:lang w:val="fr-FR"/>
              </w:rPr>
              <w:t>24</w:t>
            </w:r>
          </w:p>
        </w:tc>
        <w:tc>
          <w:tcPr>
            <w:tcW w:w="4049" w:type="dxa"/>
          </w:tcPr>
          <w:p w14:paraId="492A8FCD" w14:textId="77777777" w:rsidR="007562E4" w:rsidRPr="008239B8" w:rsidRDefault="008B73D6">
            <w:pPr>
              <w:ind w:right="1771"/>
              <w:rPr>
                <w:rFonts w:cs="Calibri"/>
                <w:b/>
                <w:bCs/>
                <w:noProof/>
                <w:lang w:val="fr-FR"/>
              </w:rPr>
            </w:pPr>
            <w:r w:rsidRPr="008239B8">
              <w:rPr>
                <w:rFonts w:cs="Calibri"/>
                <w:b/>
                <w:bCs/>
                <w:noProof/>
                <w:lang w:val="fr-FR" w:eastAsia="fr-FR"/>
              </w:rPr>
              <w:drawing>
                <wp:anchor distT="0" distB="0" distL="114300" distR="114300" simplePos="0" relativeHeight="251666432" behindDoc="0" locked="0" layoutInCell="1" allowOverlap="1" wp14:anchorId="2067B270" wp14:editId="453535C0">
                  <wp:simplePos x="0" y="0"/>
                  <wp:positionH relativeFrom="margin">
                    <wp:posOffset>17780</wp:posOffset>
                  </wp:positionH>
                  <wp:positionV relativeFrom="margin">
                    <wp:posOffset>22860</wp:posOffset>
                  </wp:positionV>
                  <wp:extent cx="2439035" cy="1371600"/>
                  <wp:effectExtent l="12700" t="12700" r="12065" b="1270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01BF527" w14:textId="77777777" w:rsidR="00C8224C" w:rsidRPr="008239B8" w:rsidRDefault="00C8224C" w:rsidP="00C8224C">
            <w:pPr>
              <w:rPr>
                <w:sz w:val="18"/>
                <w:szCs w:val="18"/>
                <w:lang w:val="fr-FR"/>
              </w:rPr>
            </w:pPr>
            <w:r w:rsidRPr="008239B8">
              <w:rPr>
                <w:b/>
                <w:bCs/>
                <w:sz w:val="18"/>
                <w:szCs w:val="18"/>
                <w:lang w:val="fr-FR"/>
              </w:rPr>
              <w:t xml:space="preserve">REMARQUE POUR LE FACILITATEUR : </w:t>
            </w:r>
          </w:p>
          <w:p w14:paraId="2B98D391" w14:textId="28C48E8A" w:rsidR="00C8224C" w:rsidRPr="008239B8" w:rsidRDefault="00C8224C" w:rsidP="00C8224C">
            <w:pPr>
              <w:rPr>
                <w:sz w:val="18"/>
                <w:szCs w:val="18"/>
                <w:lang w:val="fr-FR"/>
              </w:rPr>
            </w:pPr>
            <w:r w:rsidRPr="008239B8">
              <w:rPr>
                <w:sz w:val="18"/>
                <w:szCs w:val="18"/>
                <w:lang w:val="fr-FR"/>
              </w:rPr>
              <w:t>Cette diapositive est animée - montrez le titre et demandez au groupe : « A votre avis, qu'est-ce que l'accent mis sur le suivi de l'évolution des normes permet aux programmes de saisir </w:t>
            </w:r>
            <w:r w:rsidR="001C7549" w:rsidRPr="008239B8">
              <w:rPr>
                <w:sz w:val="18"/>
                <w:szCs w:val="18"/>
                <w:lang w:val="fr-FR"/>
              </w:rPr>
              <w:t>» ?</w:t>
            </w:r>
            <w:r w:rsidRPr="008239B8">
              <w:rPr>
                <w:sz w:val="18"/>
                <w:szCs w:val="18"/>
                <w:lang w:val="fr-FR"/>
              </w:rPr>
              <w:t xml:space="preserve"> Après quelques discussions entre les participants, animez les points à l'écran un par un pour les partager avec le groupe. À la fin, après avoir partagé les points, vous pouvez faire participer à nouveau le groupe en lui demandant : « Dans vos propres expériences de projet, lesquels de ces points sont généralement suivis dans les systèmes de suivi de projet » ?</w:t>
            </w:r>
          </w:p>
          <w:p w14:paraId="20F91D2C" w14:textId="77777777" w:rsidR="00C8224C" w:rsidRPr="008239B8" w:rsidRDefault="00C8224C" w:rsidP="00C8224C">
            <w:pPr>
              <w:rPr>
                <w:sz w:val="18"/>
                <w:szCs w:val="18"/>
                <w:lang w:val="fr-FR"/>
              </w:rPr>
            </w:pPr>
          </w:p>
          <w:p w14:paraId="0FE0DD01" w14:textId="77777777" w:rsidR="00C8224C" w:rsidRPr="008239B8" w:rsidRDefault="00C8224C" w:rsidP="00C8224C">
            <w:pPr>
              <w:rPr>
                <w:sz w:val="18"/>
                <w:szCs w:val="18"/>
                <w:lang w:val="fr-FR"/>
              </w:rPr>
            </w:pPr>
          </w:p>
          <w:p w14:paraId="408B35CC" w14:textId="77777777" w:rsidR="00C8224C" w:rsidRPr="008239B8" w:rsidRDefault="00C8224C" w:rsidP="00C8224C">
            <w:pPr>
              <w:rPr>
                <w:sz w:val="18"/>
                <w:szCs w:val="18"/>
                <w:lang w:val="fr-FR"/>
              </w:rPr>
            </w:pPr>
            <w:r w:rsidRPr="008239B8">
              <w:rPr>
                <w:b/>
                <w:bCs/>
                <w:sz w:val="18"/>
                <w:szCs w:val="18"/>
                <w:lang w:val="fr-FR"/>
              </w:rPr>
              <w:t xml:space="preserve">REMARQUE POUR LE PRÉSENTATEUR : </w:t>
            </w:r>
          </w:p>
          <w:p w14:paraId="379BA30F" w14:textId="48E7C3CF" w:rsidR="00C8224C" w:rsidRPr="008239B8" w:rsidRDefault="00C8224C" w:rsidP="00C8224C">
            <w:pPr>
              <w:rPr>
                <w:sz w:val="18"/>
                <w:szCs w:val="18"/>
                <w:lang w:val="fr-FR"/>
              </w:rPr>
            </w:pPr>
            <w:r w:rsidRPr="008239B8">
              <w:rPr>
                <w:sz w:val="18"/>
                <w:szCs w:val="18"/>
                <w:lang w:val="fr-FR"/>
              </w:rPr>
              <w:t xml:space="preserve">Tout d'abord, le suivi permet aux programmes de savoir comment les activités du programme sont mises en œuvre, si elles se déroulent comme prévu, quels problèmes se sont posés et comment ils ont été traités. Étant donné l'objectif des interventions de changement des </w:t>
            </w:r>
            <w:r w:rsidR="00A17E1D" w:rsidRPr="008239B8">
              <w:rPr>
                <w:sz w:val="18"/>
                <w:szCs w:val="18"/>
                <w:lang w:val="fr-FR"/>
              </w:rPr>
              <w:t>normes,</w:t>
            </w:r>
            <w:r w:rsidR="00E752E7">
              <w:rPr>
                <w:sz w:val="18"/>
                <w:szCs w:val="18"/>
                <w:lang w:val="fr-FR"/>
              </w:rPr>
              <w:t xml:space="preserve"> </w:t>
            </w:r>
            <w:r w:rsidRPr="008239B8">
              <w:rPr>
                <w:sz w:val="18"/>
                <w:szCs w:val="18"/>
                <w:lang w:val="fr-FR"/>
              </w:rPr>
              <w:t xml:space="preserve">de catalyser les changements sociaux dans les communautés et les </w:t>
            </w:r>
            <w:r w:rsidRPr="008239B8">
              <w:rPr>
                <w:sz w:val="18"/>
                <w:szCs w:val="18"/>
                <w:lang w:val="fr-FR"/>
              </w:rPr>
              <w:lastRenderedPageBreak/>
              <w:t xml:space="preserve">systèmes sociaux plus larges, le suivi des interventions de changement des normes va au-delà de la première question. Pour le suivi des normes à un niveau élevé, il faut rechercher les signes de changements de normes, les signes de changements dans le soutien social (ou les réactions négatives), et la façon dont cela a un impact sur les programmes, leurs participants et leurs acteurs. </w:t>
            </w:r>
          </w:p>
          <w:p w14:paraId="68CB4905" w14:textId="77777777" w:rsidR="00C8224C" w:rsidRPr="008239B8" w:rsidRDefault="00C8224C" w:rsidP="00C8224C">
            <w:pPr>
              <w:rPr>
                <w:sz w:val="18"/>
                <w:szCs w:val="18"/>
                <w:lang w:val="fr-FR"/>
              </w:rPr>
            </w:pPr>
          </w:p>
          <w:p w14:paraId="59BD2519" w14:textId="77777777" w:rsidR="00C8224C" w:rsidRPr="008239B8" w:rsidRDefault="00C8224C" w:rsidP="00C8224C">
            <w:pPr>
              <w:rPr>
                <w:sz w:val="18"/>
                <w:szCs w:val="18"/>
                <w:lang w:val="fr-FR"/>
              </w:rPr>
            </w:pPr>
            <w:r w:rsidRPr="008239B8">
              <w:rPr>
                <w:b/>
                <w:bCs/>
                <w:sz w:val="18"/>
                <w:szCs w:val="18"/>
                <w:lang w:val="fr-FR"/>
              </w:rPr>
              <w:t>RÉFÉRENCE :</w:t>
            </w:r>
          </w:p>
          <w:p w14:paraId="48309D2D" w14:textId="48451995" w:rsidR="007562E4" w:rsidRPr="008239B8" w:rsidRDefault="00C8224C" w:rsidP="00C8224C">
            <w:pPr>
              <w:ind w:left="126"/>
              <w:rPr>
                <w:b/>
                <w:bCs/>
                <w:sz w:val="18"/>
                <w:szCs w:val="18"/>
                <w:lang w:val="fr-FR"/>
              </w:rPr>
            </w:pPr>
            <w:r w:rsidRPr="008239B8">
              <w:rPr>
                <w:sz w:val="18"/>
                <w:szCs w:val="18"/>
                <w:lang w:val="fr-FR"/>
              </w:rPr>
              <w:t xml:space="preserve">Mercy Corps, </w:t>
            </w:r>
            <w:r w:rsidRPr="008239B8">
              <w:rPr>
                <w:i/>
                <w:iCs/>
                <w:sz w:val="18"/>
                <w:szCs w:val="18"/>
                <w:lang w:val="fr-FR"/>
              </w:rPr>
              <w:t>Managing Complexity : Adaptive Management at Mercy Corps</w:t>
            </w:r>
            <w:r w:rsidRPr="008239B8">
              <w:rPr>
                <w:sz w:val="18"/>
                <w:szCs w:val="18"/>
                <w:lang w:val="fr-FR"/>
              </w:rPr>
              <w:t>, 2020, https://www.mercycorps.org/sites/default/files/2020-01/Adaptive%20management%20paper_external.pdf.</w:t>
            </w:r>
          </w:p>
        </w:tc>
      </w:tr>
      <w:tr w:rsidR="00C724CF" w:rsidRPr="008239B8" w14:paraId="0204DDB0" w14:textId="77777777" w:rsidTr="00C724CF">
        <w:trPr>
          <w:gridBefore w:val="1"/>
          <w:gridAfter w:val="2"/>
          <w:wBefore w:w="26" w:type="dxa"/>
          <w:wAfter w:w="271" w:type="dxa"/>
          <w:trHeight w:val="2131"/>
        </w:trPr>
        <w:tc>
          <w:tcPr>
            <w:tcW w:w="540" w:type="dxa"/>
            <w:gridSpan w:val="2"/>
          </w:tcPr>
          <w:p w14:paraId="0F189D23" w14:textId="77777777" w:rsidR="007562E4" w:rsidRPr="008239B8" w:rsidRDefault="008B73D6">
            <w:pPr>
              <w:rPr>
                <w:b/>
                <w:bCs/>
                <w:sz w:val="21"/>
                <w:szCs w:val="21"/>
                <w:lang w:val="fr-FR"/>
              </w:rPr>
            </w:pPr>
            <w:r w:rsidRPr="008239B8">
              <w:rPr>
                <w:b/>
                <w:bCs/>
                <w:sz w:val="21"/>
                <w:szCs w:val="21"/>
                <w:lang w:val="fr-FR"/>
              </w:rPr>
              <w:lastRenderedPageBreak/>
              <w:t>25</w:t>
            </w:r>
          </w:p>
        </w:tc>
        <w:tc>
          <w:tcPr>
            <w:tcW w:w="4049" w:type="dxa"/>
          </w:tcPr>
          <w:p w14:paraId="3E510F0C" w14:textId="77777777" w:rsidR="007562E4" w:rsidRPr="008239B8" w:rsidRDefault="008B73D6">
            <w:pPr>
              <w:ind w:right="1771"/>
              <w:rPr>
                <w:rFonts w:cs="Calibri"/>
                <w:b/>
                <w:bCs/>
                <w:noProof/>
                <w:lang w:val="fr-FR"/>
              </w:rPr>
            </w:pPr>
            <w:r w:rsidRPr="008239B8">
              <w:rPr>
                <w:rFonts w:cs="Calibri"/>
                <w:b/>
                <w:bCs/>
                <w:noProof/>
                <w:lang w:val="fr-FR" w:eastAsia="fr-FR"/>
              </w:rPr>
              <w:drawing>
                <wp:anchor distT="0" distB="0" distL="114300" distR="114300" simplePos="0" relativeHeight="251667456" behindDoc="0" locked="0" layoutInCell="1" allowOverlap="1" wp14:anchorId="255BD008" wp14:editId="4E488F1C">
                  <wp:simplePos x="0" y="0"/>
                  <wp:positionH relativeFrom="margin">
                    <wp:posOffset>26670</wp:posOffset>
                  </wp:positionH>
                  <wp:positionV relativeFrom="margin">
                    <wp:posOffset>35560</wp:posOffset>
                  </wp:positionV>
                  <wp:extent cx="2439035" cy="1371600"/>
                  <wp:effectExtent l="12700" t="12700" r="12065" b="1270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46BB1634" w14:textId="2EB9FB08" w:rsidR="007562E4" w:rsidRPr="008239B8" w:rsidRDefault="00570C4D">
            <w:pPr>
              <w:ind w:left="126"/>
              <w:rPr>
                <w:b/>
                <w:bCs/>
                <w:sz w:val="18"/>
                <w:szCs w:val="18"/>
                <w:lang w:val="fr-FR"/>
              </w:rPr>
            </w:pPr>
            <w:r w:rsidRPr="008239B8">
              <w:rPr>
                <w:b/>
                <w:bCs/>
                <w:sz w:val="18"/>
                <w:szCs w:val="18"/>
                <w:lang w:val="fr-FR"/>
              </w:rPr>
              <w:t>REMARQUE POUR LE PRÉSENTATEUR</w:t>
            </w:r>
            <w:r w:rsidR="00C8224C" w:rsidRPr="008239B8">
              <w:rPr>
                <w:b/>
                <w:bCs/>
                <w:sz w:val="18"/>
                <w:szCs w:val="18"/>
                <w:lang w:val="fr-FR"/>
              </w:rPr>
              <w:t xml:space="preserve"> </w:t>
            </w:r>
            <w:r w:rsidR="008B73D6" w:rsidRPr="008239B8">
              <w:rPr>
                <w:b/>
                <w:bCs/>
                <w:sz w:val="18"/>
                <w:szCs w:val="18"/>
                <w:lang w:val="fr-FR"/>
              </w:rPr>
              <w:t xml:space="preserve">: </w:t>
            </w:r>
          </w:p>
          <w:p w14:paraId="124F9060" w14:textId="787A9E2B" w:rsidR="007562E4" w:rsidRPr="008239B8" w:rsidRDefault="008B73D6">
            <w:pPr>
              <w:ind w:left="126"/>
              <w:rPr>
                <w:sz w:val="18"/>
                <w:szCs w:val="18"/>
                <w:lang w:val="fr-FR"/>
              </w:rPr>
            </w:pPr>
            <w:r w:rsidRPr="008239B8">
              <w:rPr>
                <w:sz w:val="18"/>
                <w:szCs w:val="18"/>
                <w:lang w:val="fr-FR"/>
              </w:rPr>
              <w:t xml:space="preserve">Nous fournissons ici un cadre pour le suivi des normes dans les programmes, appelé </w:t>
            </w:r>
            <w:r w:rsidR="00E752E7">
              <w:rPr>
                <w:sz w:val="18"/>
                <w:szCs w:val="18"/>
                <w:lang w:val="fr-FR"/>
              </w:rPr>
              <w:t>« </w:t>
            </w:r>
            <w:r w:rsidRPr="008239B8">
              <w:rPr>
                <w:sz w:val="18"/>
                <w:szCs w:val="18"/>
                <w:lang w:val="fr-FR"/>
              </w:rPr>
              <w:t>signes de changement de normes</w:t>
            </w:r>
            <w:r w:rsidR="00E752E7">
              <w:rPr>
                <w:sz w:val="18"/>
                <w:szCs w:val="18"/>
                <w:lang w:val="fr-FR"/>
              </w:rPr>
              <w:t> »</w:t>
            </w:r>
            <w:r w:rsidRPr="008239B8">
              <w:rPr>
                <w:sz w:val="18"/>
                <w:szCs w:val="18"/>
                <w:lang w:val="fr-FR"/>
              </w:rPr>
              <w:t xml:space="preserve">. </w:t>
            </w:r>
          </w:p>
          <w:p w14:paraId="1162714B" w14:textId="77777777" w:rsidR="007562E4" w:rsidRPr="008239B8" w:rsidRDefault="008B73D6">
            <w:pPr>
              <w:numPr>
                <w:ilvl w:val="0"/>
                <w:numId w:val="12"/>
              </w:numPr>
              <w:ind w:left="126"/>
              <w:contextualSpacing/>
              <w:rPr>
                <w:sz w:val="18"/>
                <w:szCs w:val="18"/>
                <w:lang w:val="fr-FR"/>
              </w:rPr>
            </w:pPr>
            <w:r w:rsidRPr="008239B8">
              <w:rPr>
                <w:sz w:val="18"/>
                <w:szCs w:val="18"/>
                <w:lang w:val="fr-FR"/>
              </w:rPr>
              <w:t xml:space="preserve">La première est le changement perçu dans la prévalence d'une norme ou lorsqu'il n'est plus courant (typique) de faire quelque chose. Ainsi, si les gens commencent à croire qu'il est devenu courant de ne pas suivre la norme, ce changement peut indiquer que la norme est en train de changer. </w:t>
            </w:r>
          </w:p>
          <w:p w14:paraId="08A1097D" w14:textId="77777777" w:rsidR="00C724CF" w:rsidRPr="008239B8" w:rsidRDefault="00C724CF" w:rsidP="00C724CF">
            <w:pPr>
              <w:numPr>
                <w:ilvl w:val="0"/>
                <w:numId w:val="12"/>
              </w:numPr>
              <w:ind w:left="126"/>
              <w:contextualSpacing/>
              <w:rPr>
                <w:sz w:val="18"/>
                <w:szCs w:val="18"/>
                <w:lang w:val="fr-FR"/>
              </w:rPr>
            </w:pPr>
          </w:p>
          <w:p w14:paraId="24F5BF94" w14:textId="77777777" w:rsidR="007562E4" w:rsidRPr="008239B8" w:rsidRDefault="008B73D6">
            <w:pPr>
              <w:numPr>
                <w:ilvl w:val="0"/>
                <w:numId w:val="12"/>
              </w:numPr>
              <w:ind w:left="126"/>
              <w:contextualSpacing/>
              <w:rPr>
                <w:sz w:val="18"/>
                <w:szCs w:val="18"/>
                <w:lang w:val="fr-FR"/>
              </w:rPr>
            </w:pPr>
            <w:r w:rsidRPr="008239B8">
              <w:rPr>
                <w:sz w:val="18"/>
                <w:szCs w:val="18"/>
                <w:lang w:val="fr-FR"/>
              </w:rPr>
              <w:t>La seconde est la perception d'un changement dans le soutien social (ou le retour de bâton) pour un comportement hors norme et par qui. Les changements dans ces perceptions d'approbation ou de désapprobation peuvent indiquer qu'une norme est en train de changer.</w:t>
            </w:r>
          </w:p>
          <w:p w14:paraId="02C348F7" w14:textId="77777777" w:rsidR="00C724CF" w:rsidRPr="008239B8" w:rsidRDefault="00C724CF" w:rsidP="00C724CF">
            <w:pPr>
              <w:numPr>
                <w:ilvl w:val="0"/>
                <w:numId w:val="12"/>
              </w:numPr>
              <w:ind w:left="126"/>
              <w:contextualSpacing/>
              <w:rPr>
                <w:sz w:val="18"/>
                <w:szCs w:val="18"/>
                <w:lang w:val="fr-FR"/>
              </w:rPr>
            </w:pPr>
          </w:p>
          <w:p w14:paraId="18D2E80D" w14:textId="77777777" w:rsidR="007562E4" w:rsidRPr="008239B8" w:rsidRDefault="008B73D6">
            <w:pPr>
              <w:numPr>
                <w:ilvl w:val="0"/>
                <w:numId w:val="12"/>
              </w:numPr>
              <w:ind w:left="126"/>
              <w:contextualSpacing/>
              <w:rPr>
                <w:sz w:val="18"/>
                <w:szCs w:val="18"/>
                <w:lang w:val="fr-FR"/>
              </w:rPr>
            </w:pPr>
            <w:r w:rsidRPr="008239B8">
              <w:rPr>
                <w:sz w:val="18"/>
                <w:szCs w:val="18"/>
                <w:lang w:val="fr-FR"/>
              </w:rPr>
              <w:t xml:space="preserve">Et enfin, le désaccord sur une norme. Les normes sociales sont des croyances partagées sur les comportements qui sont communs et appropriés au sein d'un groupe. Si les croyances des individus commencent à différer les unes des autres au point qu'il n'y a plus de consensus autour d'une norme, cela peut indiquer qu'une norme est en train de changer. </w:t>
            </w:r>
          </w:p>
          <w:p w14:paraId="6E1CF6AA" w14:textId="77777777" w:rsidR="00C724CF" w:rsidRPr="008239B8" w:rsidRDefault="00C724CF" w:rsidP="00C724CF">
            <w:pPr>
              <w:ind w:left="126"/>
              <w:rPr>
                <w:sz w:val="18"/>
                <w:szCs w:val="18"/>
                <w:lang w:val="fr-FR"/>
              </w:rPr>
            </w:pPr>
          </w:p>
          <w:p w14:paraId="682FD496" w14:textId="15BF54C9" w:rsidR="007562E4" w:rsidRPr="008C375F" w:rsidRDefault="0004256C">
            <w:pPr>
              <w:ind w:left="126"/>
              <w:rPr>
                <w:sz w:val="18"/>
                <w:szCs w:val="18"/>
              </w:rPr>
            </w:pPr>
            <w:r w:rsidRPr="008C375F">
              <w:rPr>
                <w:b/>
                <w:bCs/>
                <w:sz w:val="18"/>
                <w:szCs w:val="18"/>
              </w:rPr>
              <w:t>RÉFÉRENCE:</w:t>
            </w:r>
            <w:r w:rsidR="008B73D6" w:rsidRPr="008C375F">
              <w:rPr>
                <w:b/>
                <w:bCs/>
                <w:sz w:val="18"/>
                <w:szCs w:val="18"/>
              </w:rPr>
              <w:t xml:space="preserve"> </w:t>
            </w:r>
          </w:p>
          <w:p w14:paraId="0DFB7003" w14:textId="48093CAE" w:rsidR="007562E4" w:rsidRPr="008C375F" w:rsidRDefault="008B73D6">
            <w:pPr>
              <w:ind w:left="126"/>
              <w:contextualSpacing/>
              <w:rPr>
                <w:sz w:val="18"/>
                <w:szCs w:val="18"/>
              </w:rPr>
            </w:pPr>
            <w:r w:rsidRPr="008C375F">
              <w:rPr>
                <w:sz w:val="18"/>
                <w:szCs w:val="18"/>
              </w:rPr>
              <w:t>The Learning Collaborative to Advance Normative Change, Approaches &amp; Insights for Monitoring of Shifts in Social Norms (Washington, DC: Institute for Reproductive Health, Georgetown University, 2020).</w:t>
            </w:r>
          </w:p>
        </w:tc>
      </w:tr>
      <w:tr w:rsidR="00C724CF" w:rsidRPr="008239B8" w14:paraId="71733B54" w14:textId="77777777" w:rsidTr="00C724CF">
        <w:trPr>
          <w:gridBefore w:val="1"/>
          <w:wBefore w:w="26" w:type="dxa"/>
          <w:trHeight w:val="2131"/>
        </w:trPr>
        <w:tc>
          <w:tcPr>
            <w:tcW w:w="540" w:type="dxa"/>
            <w:gridSpan w:val="2"/>
          </w:tcPr>
          <w:p w14:paraId="0FB95E11" w14:textId="77777777" w:rsidR="007562E4" w:rsidRPr="008239B8" w:rsidRDefault="008B73D6">
            <w:pPr>
              <w:rPr>
                <w:b/>
                <w:bCs/>
                <w:sz w:val="21"/>
                <w:szCs w:val="21"/>
                <w:lang w:val="fr-FR"/>
              </w:rPr>
            </w:pPr>
            <w:r w:rsidRPr="008239B8">
              <w:rPr>
                <w:b/>
                <w:bCs/>
                <w:sz w:val="21"/>
                <w:szCs w:val="21"/>
                <w:lang w:val="fr-FR"/>
              </w:rPr>
              <w:t>26</w:t>
            </w:r>
          </w:p>
        </w:tc>
        <w:tc>
          <w:tcPr>
            <w:tcW w:w="4320" w:type="dxa"/>
            <w:gridSpan w:val="3"/>
          </w:tcPr>
          <w:p w14:paraId="555A5D56" w14:textId="77777777" w:rsidR="00C724CF" w:rsidRPr="008239B8" w:rsidRDefault="00C724CF" w:rsidP="00C724CF">
            <w:pPr>
              <w:rPr>
                <w:rFonts w:cs="Calibri"/>
                <w:b/>
                <w:bCs/>
                <w:lang w:val="fr-FR"/>
              </w:rPr>
            </w:pPr>
            <w:r w:rsidRPr="008239B8">
              <w:rPr>
                <w:rFonts w:cs="Calibri"/>
                <w:b/>
                <w:bCs/>
                <w:noProof/>
                <w:lang w:val="fr-FR" w:eastAsia="fr-FR"/>
              </w:rPr>
              <w:drawing>
                <wp:inline distT="0" distB="0" distL="0" distR="0" wp14:anchorId="50A6F498" wp14:editId="300259BD">
                  <wp:extent cx="2441445" cy="1373312"/>
                  <wp:effectExtent l="12700" t="12700" r="1016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06BB8EB4" w14:textId="77777777" w:rsidR="00C724CF" w:rsidRPr="008239B8" w:rsidRDefault="00C724CF" w:rsidP="00C724CF">
            <w:pPr>
              <w:rPr>
                <w:rFonts w:cs="Calibri"/>
                <w:b/>
                <w:bCs/>
                <w:lang w:val="fr-FR"/>
              </w:rPr>
            </w:pPr>
          </w:p>
        </w:tc>
        <w:tc>
          <w:tcPr>
            <w:tcW w:w="4680" w:type="dxa"/>
            <w:gridSpan w:val="3"/>
          </w:tcPr>
          <w:p w14:paraId="645E366D" w14:textId="70E8BC57" w:rsidR="007562E4" w:rsidRPr="008239B8" w:rsidRDefault="00570C4D">
            <w:pPr>
              <w:ind w:left="-144"/>
              <w:rPr>
                <w:b/>
                <w:bCs/>
                <w:sz w:val="18"/>
                <w:szCs w:val="18"/>
                <w:lang w:val="fr-FR"/>
              </w:rPr>
            </w:pPr>
            <w:r w:rsidRPr="008239B8">
              <w:rPr>
                <w:b/>
                <w:bCs/>
                <w:sz w:val="18"/>
                <w:szCs w:val="18"/>
                <w:lang w:val="fr-FR"/>
              </w:rPr>
              <w:t>REMARQUE POUR LE PRÉSENTATEUR</w:t>
            </w:r>
            <w:r w:rsidR="00426FE3">
              <w:rPr>
                <w:b/>
                <w:bCs/>
                <w:sz w:val="18"/>
                <w:szCs w:val="18"/>
                <w:lang w:val="fr-FR"/>
              </w:rPr>
              <w:t xml:space="preserve"> </w:t>
            </w:r>
            <w:r w:rsidR="008B73D6" w:rsidRPr="008239B8">
              <w:rPr>
                <w:b/>
                <w:bCs/>
                <w:sz w:val="18"/>
                <w:szCs w:val="18"/>
                <w:lang w:val="fr-FR"/>
              </w:rPr>
              <w:t xml:space="preserve">: </w:t>
            </w:r>
          </w:p>
          <w:p w14:paraId="0D5AE5CB" w14:textId="6AE73783" w:rsidR="007562E4" w:rsidRPr="008239B8" w:rsidRDefault="008B73D6">
            <w:pPr>
              <w:ind w:left="-144"/>
              <w:rPr>
                <w:sz w:val="18"/>
                <w:szCs w:val="18"/>
                <w:lang w:val="fr-FR"/>
              </w:rPr>
            </w:pPr>
            <w:r w:rsidRPr="008239B8">
              <w:rPr>
                <w:sz w:val="18"/>
                <w:szCs w:val="18"/>
                <w:lang w:val="fr-FR"/>
              </w:rPr>
              <w:t xml:space="preserve">Pour ce même cadre, présentant les premiers signes de changement de norme, nous </w:t>
            </w:r>
            <w:r w:rsidR="00C8224C" w:rsidRPr="008239B8">
              <w:rPr>
                <w:sz w:val="18"/>
                <w:szCs w:val="18"/>
                <w:lang w:val="fr-FR"/>
              </w:rPr>
              <w:t>donnons</w:t>
            </w:r>
            <w:r w:rsidRPr="008239B8">
              <w:rPr>
                <w:sz w:val="18"/>
                <w:szCs w:val="18"/>
                <w:lang w:val="fr-FR"/>
              </w:rPr>
              <w:t xml:space="preserve"> quelques exemples de questions. </w:t>
            </w:r>
          </w:p>
          <w:p w14:paraId="732E4953" w14:textId="77777777" w:rsidR="00C724CF" w:rsidRPr="008239B8" w:rsidRDefault="00C724CF" w:rsidP="00C724CF">
            <w:pPr>
              <w:ind w:left="-144"/>
              <w:rPr>
                <w:sz w:val="18"/>
                <w:szCs w:val="18"/>
                <w:lang w:val="fr-FR"/>
              </w:rPr>
            </w:pPr>
          </w:p>
          <w:p w14:paraId="51BFF847" w14:textId="77777777" w:rsidR="007562E4" w:rsidRPr="008239B8" w:rsidRDefault="008B73D6">
            <w:pPr>
              <w:ind w:left="-144"/>
              <w:rPr>
                <w:sz w:val="18"/>
                <w:szCs w:val="18"/>
                <w:lang w:val="fr-FR"/>
              </w:rPr>
            </w:pPr>
            <w:r w:rsidRPr="008239B8">
              <w:rPr>
                <w:sz w:val="18"/>
                <w:szCs w:val="18"/>
                <w:lang w:val="fr-FR"/>
              </w:rPr>
              <w:t xml:space="preserve">La première est le changement perçu dans la prévalence d'une norme ou le moment où il n'est plus courant (typique) de faire quelque chose. Ainsi, par exemple, pour le mariage des enfants, une question type pourrait être la suivante : Pensez-vous que la plupart des filles [population concernée par l'intervention] de votre communauté se marient avant l'âge de 15 ans ? Cela a-t-il changé au fil du temps ? Pourquoi/pourquoi pas ? </w:t>
            </w:r>
          </w:p>
          <w:p w14:paraId="4CA490D6" w14:textId="77777777" w:rsidR="00C724CF" w:rsidRPr="008239B8" w:rsidRDefault="00C724CF" w:rsidP="00C724CF">
            <w:pPr>
              <w:ind w:left="-144"/>
              <w:rPr>
                <w:sz w:val="18"/>
                <w:szCs w:val="18"/>
                <w:lang w:val="fr-FR"/>
              </w:rPr>
            </w:pPr>
          </w:p>
          <w:p w14:paraId="605541CC" w14:textId="77777777" w:rsidR="007562E4" w:rsidRPr="008239B8" w:rsidRDefault="008B73D6">
            <w:pPr>
              <w:ind w:left="-144"/>
              <w:rPr>
                <w:sz w:val="18"/>
                <w:szCs w:val="18"/>
                <w:lang w:val="fr-FR"/>
              </w:rPr>
            </w:pPr>
            <w:r w:rsidRPr="008239B8">
              <w:rPr>
                <w:sz w:val="18"/>
                <w:szCs w:val="18"/>
                <w:lang w:val="fr-FR"/>
              </w:rPr>
              <w:t xml:space="preserve">La seconde est le changement perçu dans le soutien social (ou le retour de bâton) pour un comportement hors norme et par qui. Dans cet exemple, une question pourrait être posée : Parlerait-on négativement des filles dans votre communauté si elles ne se mariaient pas avant l'âge de 15 ans ? Par qui ? </w:t>
            </w:r>
          </w:p>
          <w:p w14:paraId="41CA2A11" w14:textId="77777777" w:rsidR="007562E4" w:rsidRPr="008239B8" w:rsidRDefault="008B73D6">
            <w:pPr>
              <w:ind w:left="-144"/>
              <w:rPr>
                <w:sz w:val="18"/>
                <w:szCs w:val="18"/>
                <w:lang w:val="fr-FR"/>
              </w:rPr>
            </w:pPr>
            <w:r w:rsidRPr="008239B8">
              <w:rPr>
                <w:sz w:val="18"/>
                <w:szCs w:val="18"/>
                <w:lang w:val="fr-FR"/>
              </w:rPr>
              <w:t>Et enfin, un signe de changement est qu'il n'y a plus de consensus autour d'une norme. Dans cet exemple, une question type pourrait être la suivante : Les gens sont-ils en désaccord sur le fait que la plupart des filles se marient avant l'âge de 15 ans ou sur le fait que les filles subiraient une réaction sociale négative si elles retardaient leur mariage jusqu'à l'âge de 15 ans ?</w:t>
            </w:r>
          </w:p>
          <w:p w14:paraId="03BCAACB" w14:textId="77777777" w:rsidR="00C724CF" w:rsidRPr="008239B8" w:rsidRDefault="00C724CF" w:rsidP="00C724CF">
            <w:pPr>
              <w:ind w:left="-144"/>
              <w:rPr>
                <w:sz w:val="18"/>
                <w:szCs w:val="18"/>
                <w:lang w:val="fr-FR"/>
              </w:rPr>
            </w:pPr>
          </w:p>
          <w:p w14:paraId="77F0CE56" w14:textId="5966E625" w:rsidR="007562E4" w:rsidRPr="008C375F" w:rsidRDefault="0004256C">
            <w:pPr>
              <w:ind w:left="-144"/>
              <w:rPr>
                <w:sz w:val="18"/>
                <w:szCs w:val="18"/>
              </w:rPr>
            </w:pPr>
            <w:r w:rsidRPr="008C375F">
              <w:rPr>
                <w:b/>
                <w:bCs/>
                <w:sz w:val="18"/>
                <w:szCs w:val="18"/>
              </w:rPr>
              <w:t>RÉFÉRENCE:</w:t>
            </w:r>
            <w:r w:rsidR="008B73D6" w:rsidRPr="008C375F">
              <w:rPr>
                <w:b/>
                <w:bCs/>
                <w:sz w:val="18"/>
                <w:szCs w:val="18"/>
              </w:rPr>
              <w:t xml:space="preserve"> </w:t>
            </w:r>
          </w:p>
          <w:p w14:paraId="6C28B9F7" w14:textId="2569C916" w:rsidR="007562E4" w:rsidRPr="008C375F" w:rsidRDefault="008B73D6">
            <w:pPr>
              <w:ind w:left="-144"/>
              <w:rPr>
                <w:sz w:val="18"/>
                <w:szCs w:val="18"/>
              </w:rPr>
            </w:pPr>
            <w:r w:rsidRPr="008C375F">
              <w:rPr>
                <w:sz w:val="18"/>
                <w:szCs w:val="18"/>
              </w:rPr>
              <w:t>The Learning Collaborative to Advance Normative Change, Approaches &amp; Insights for Monitoring of Shifts in Social Norms (Washington, DC: Institute for Reproductive Health, Georgetown University, 2020).</w:t>
            </w:r>
          </w:p>
        </w:tc>
      </w:tr>
      <w:tr w:rsidR="00C724CF" w:rsidRPr="0086762E" w14:paraId="1B6C3702" w14:textId="77777777" w:rsidTr="00C724CF">
        <w:trPr>
          <w:gridBefore w:val="1"/>
          <w:wBefore w:w="26" w:type="dxa"/>
          <w:trHeight w:val="2131"/>
        </w:trPr>
        <w:tc>
          <w:tcPr>
            <w:tcW w:w="540" w:type="dxa"/>
            <w:gridSpan w:val="2"/>
          </w:tcPr>
          <w:p w14:paraId="6CB7F66E" w14:textId="77777777" w:rsidR="007562E4" w:rsidRPr="008239B8" w:rsidRDefault="008B73D6">
            <w:pPr>
              <w:rPr>
                <w:b/>
                <w:bCs/>
                <w:sz w:val="21"/>
                <w:szCs w:val="21"/>
                <w:lang w:val="fr-FR"/>
              </w:rPr>
            </w:pPr>
            <w:r w:rsidRPr="008239B8">
              <w:rPr>
                <w:b/>
                <w:bCs/>
                <w:sz w:val="21"/>
                <w:szCs w:val="21"/>
                <w:lang w:val="fr-FR"/>
              </w:rPr>
              <w:lastRenderedPageBreak/>
              <w:t>27</w:t>
            </w:r>
          </w:p>
        </w:tc>
        <w:tc>
          <w:tcPr>
            <w:tcW w:w="4320" w:type="dxa"/>
            <w:gridSpan w:val="3"/>
          </w:tcPr>
          <w:p w14:paraId="6875CFF9"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65397E6D" wp14:editId="69B40279">
                  <wp:extent cx="2441443" cy="1373312"/>
                  <wp:effectExtent l="12700" t="12700" r="1016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p w14:paraId="0AB86099" w14:textId="77777777" w:rsidR="00C724CF" w:rsidRPr="008239B8" w:rsidRDefault="00C724CF" w:rsidP="00C724CF">
            <w:pPr>
              <w:rPr>
                <w:rFonts w:cs="Calibri"/>
                <w:b/>
                <w:bCs/>
                <w:noProof/>
                <w:lang w:val="fr-FR"/>
              </w:rPr>
            </w:pPr>
          </w:p>
        </w:tc>
        <w:tc>
          <w:tcPr>
            <w:tcW w:w="4680" w:type="dxa"/>
            <w:gridSpan w:val="3"/>
          </w:tcPr>
          <w:p w14:paraId="5E5E7897" w14:textId="6946A51E" w:rsidR="007562E4" w:rsidRPr="008239B8" w:rsidRDefault="00570C4D">
            <w:pPr>
              <w:ind w:left="-144"/>
              <w:rPr>
                <w:sz w:val="18"/>
                <w:szCs w:val="18"/>
                <w:lang w:val="fr-FR"/>
              </w:rPr>
            </w:pPr>
            <w:r w:rsidRPr="008239B8">
              <w:rPr>
                <w:b/>
                <w:bCs/>
                <w:sz w:val="18"/>
                <w:szCs w:val="18"/>
                <w:lang w:val="fr-FR"/>
              </w:rPr>
              <w:t>REMARQUE POUR LE PRÉSENTATEUR</w:t>
            </w:r>
            <w:r w:rsidR="00C8224C" w:rsidRPr="008239B8">
              <w:rPr>
                <w:b/>
                <w:bCs/>
                <w:sz w:val="18"/>
                <w:szCs w:val="18"/>
                <w:lang w:val="fr-FR"/>
              </w:rPr>
              <w:t xml:space="preserve"> </w:t>
            </w:r>
            <w:r w:rsidR="008B73D6" w:rsidRPr="008239B8">
              <w:rPr>
                <w:b/>
                <w:bCs/>
                <w:sz w:val="18"/>
                <w:szCs w:val="18"/>
                <w:lang w:val="fr-FR"/>
              </w:rPr>
              <w:t>:</w:t>
            </w:r>
            <w:r w:rsidR="008B73D6" w:rsidRPr="008239B8">
              <w:rPr>
                <w:sz w:val="18"/>
                <w:szCs w:val="18"/>
                <w:lang w:val="fr-FR"/>
              </w:rPr>
              <w:t xml:space="preserve"> </w:t>
            </w:r>
            <w:r w:rsidR="00653A98" w:rsidRPr="008239B8">
              <w:rPr>
                <w:sz w:val="18"/>
                <w:szCs w:val="18"/>
                <w:lang w:val="fr-FR"/>
              </w:rPr>
              <w:t>L’évolution des normes e</w:t>
            </w:r>
            <w:r w:rsidR="008B73D6" w:rsidRPr="008239B8">
              <w:rPr>
                <w:sz w:val="18"/>
                <w:szCs w:val="18"/>
                <w:lang w:val="fr-FR"/>
              </w:rPr>
              <w:t xml:space="preserve">st un processus qui prend du temps. Comme il est peu probable de voir une transformation complète des normes dans le cadre d'un projet à court terme, il est utile de concevoir des systèmes de suivi pour mieux comprendre le processus de changement. Comparées aux données quantitatives, les données qualitatives fournissent un aperçu plus nuancé de la manière dont les normes changent, des points de friction et de ce qui fonctionne bien. Les indicateurs et systèmes quantitatifs ainsi que les données qualitatives peuvent fournir des informations utiles pour le suivi de l'évolution des normes. </w:t>
            </w:r>
          </w:p>
          <w:p w14:paraId="69451CBC" w14:textId="77777777" w:rsidR="00C724CF" w:rsidRPr="008239B8" w:rsidRDefault="00C724CF" w:rsidP="00C724CF">
            <w:pPr>
              <w:ind w:left="-144"/>
              <w:rPr>
                <w:sz w:val="18"/>
                <w:szCs w:val="18"/>
                <w:lang w:val="fr-FR"/>
              </w:rPr>
            </w:pPr>
          </w:p>
        </w:tc>
      </w:tr>
      <w:tr w:rsidR="00C724CF" w:rsidRPr="0086762E" w14:paraId="729427B3" w14:textId="77777777" w:rsidTr="00C724CF">
        <w:trPr>
          <w:gridBefore w:val="1"/>
          <w:wBefore w:w="26" w:type="dxa"/>
          <w:trHeight w:val="2131"/>
        </w:trPr>
        <w:tc>
          <w:tcPr>
            <w:tcW w:w="540" w:type="dxa"/>
            <w:gridSpan w:val="2"/>
          </w:tcPr>
          <w:p w14:paraId="218711FC" w14:textId="77777777" w:rsidR="007562E4" w:rsidRPr="008239B8" w:rsidRDefault="008B73D6">
            <w:pPr>
              <w:rPr>
                <w:b/>
                <w:bCs/>
                <w:sz w:val="21"/>
                <w:szCs w:val="21"/>
                <w:lang w:val="fr-FR"/>
              </w:rPr>
            </w:pPr>
            <w:r w:rsidRPr="008239B8">
              <w:rPr>
                <w:b/>
                <w:bCs/>
                <w:sz w:val="21"/>
                <w:szCs w:val="21"/>
                <w:lang w:val="fr-FR"/>
              </w:rPr>
              <w:t>28</w:t>
            </w:r>
          </w:p>
        </w:tc>
        <w:tc>
          <w:tcPr>
            <w:tcW w:w="4320" w:type="dxa"/>
            <w:gridSpan w:val="3"/>
          </w:tcPr>
          <w:p w14:paraId="55C9A43F"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39CFC4DB" wp14:editId="72BFEAC9">
                  <wp:extent cx="2441445" cy="1373312"/>
                  <wp:effectExtent l="12700" t="12700" r="10160" b="1143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33AEEB77" w14:textId="77777777" w:rsidR="00C724CF" w:rsidRPr="008239B8" w:rsidRDefault="00C724CF" w:rsidP="00C724CF">
            <w:pPr>
              <w:rPr>
                <w:rFonts w:cs="Calibri"/>
                <w:b/>
                <w:bCs/>
                <w:noProof/>
                <w:lang w:val="fr-FR"/>
              </w:rPr>
            </w:pPr>
          </w:p>
        </w:tc>
        <w:tc>
          <w:tcPr>
            <w:tcW w:w="4680" w:type="dxa"/>
            <w:gridSpan w:val="3"/>
          </w:tcPr>
          <w:p w14:paraId="588C0141" w14:textId="20A16F3F" w:rsidR="007562E4" w:rsidRPr="008239B8" w:rsidRDefault="00570C4D">
            <w:pPr>
              <w:ind w:left="-143"/>
              <w:rPr>
                <w:b/>
                <w:bCs/>
                <w:sz w:val="18"/>
                <w:szCs w:val="18"/>
                <w:lang w:val="fr-FR"/>
              </w:rPr>
            </w:pPr>
            <w:r w:rsidRPr="008239B8">
              <w:rPr>
                <w:b/>
                <w:bCs/>
                <w:sz w:val="18"/>
                <w:szCs w:val="18"/>
                <w:lang w:val="fr-FR"/>
              </w:rPr>
              <w:t>REMARQUE POUR LE PRÉSENTATEUR</w:t>
            </w:r>
            <w:r w:rsidR="008B73D6" w:rsidRPr="008239B8">
              <w:rPr>
                <w:b/>
                <w:bCs/>
                <w:sz w:val="18"/>
                <w:szCs w:val="18"/>
                <w:lang w:val="fr-FR"/>
              </w:rPr>
              <w:t xml:space="preserve"> : </w:t>
            </w:r>
            <w:r w:rsidR="008B73D6" w:rsidRPr="008239B8">
              <w:rPr>
                <w:sz w:val="18"/>
                <w:szCs w:val="18"/>
                <w:lang w:val="fr-FR"/>
              </w:rPr>
              <w:t>Lire la diapositive</w:t>
            </w:r>
            <w:r w:rsidR="008B73D6" w:rsidRPr="008239B8">
              <w:rPr>
                <w:b/>
                <w:bCs/>
                <w:sz w:val="18"/>
                <w:szCs w:val="18"/>
                <w:lang w:val="fr-FR"/>
              </w:rPr>
              <w:t xml:space="preserve">. </w:t>
            </w:r>
          </w:p>
          <w:p w14:paraId="0E191054" w14:textId="77777777" w:rsidR="00C724CF" w:rsidRPr="008239B8" w:rsidRDefault="00C724CF" w:rsidP="00C724CF">
            <w:pPr>
              <w:ind w:left="-144"/>
              <w:rPr>
                <w:sz w:val="18"/>
                <w:szCs w:val="18"/>
                <w:lang w:val="fr-FR"/>
              </w:rPr>
            </w:pPr>
          </w:p>
        </w:tc>
      </w:tr>
      <w:tr w:rsidR="00C724CF" w:rsidRPr="0086762E" w14:paraId="2098B150" w14:textId="77777777" w:rsidTr="00C724CF">
        <w:trPr>
          <w:gridBefore w:val="1"/>
          <w:wBefore w:w="26" w:type="dxa"/>
          <w:trHeight w:val="2131"/>
        </w:trPr>
        <w:tc>
          <w:tcPr>
            <w:tcW w:w="540" w:type="dxa"/>
            <w:gridSpan w:val="2"/>
          </w:tcPr>
          <w:p w14:paraId="38C3FF48" w14:textId="77777777" w:rsidR="007562E4" w:rsidRPr="008239B8" w:rsidRDefault="008B73D6">
            <w:pPr>
              <w:rPr>
                <w:b/>
                <w:bCs/>
                <w:sz w:val="21"/>
                <w:szCs w:val="21"/>
                <w:lang w:val="fr-FR"/>
              </w:rPr>
            </w:pPr>
            <w:r w:rsidRPr="008239B8">
              <w:rPr>
                <w:b/>
                <w:bCs/>
                <w:sz w:val="21"/>
                <w:szCs w:val="21"/>
                <w:lang w:val="fr-FR"/>
              </w:rPr>
              <w:t>29</w:t>
            </w:r>
          </w:p>
        </w:tc>
        <w:tc>
          <w:tcPr>
            <w:tcW w:w="4320" w:type="dxa"/>
            <w:gridSpan w:val="3"/>
          </w:tcPr>
          <w:p w14:paraId="52252D5E" w14:textId="77777777" w:rsidR="007562E4" w:rsidRPr="008239B8" w:rsidRDefault="008B73D6">
            <w:pPr>
              <w:rPr>
                <w:rFonts w:cs="Calibri"/>
                <w:b/>
                <w:bCs/>
                <w:noProof/>
                <w:lang w:val="fr-FR"/>
              </w:rPr>
            </w:pPr>
            <w:r w:rsidRPr="008239B8">
              <w:rPr>
                <w:rFonts w:cs="Calibri"/>
                <w:b/>
                <w:bCs/>
                <w:noProof/>
                <w:lang w:val="fr-FR" w:eastAsia="fr-FR"/>
              </w:rPr>
              <w:drawing>
                <wp:anchor distT="0" distB="0" distL="114300" distR="114300" simplePos="0" relativeHeight="251668480" behindDoc="0" locked="0" layoutInCell="1" allowOverlap="1" wp14:anchorId="479F0A12" wp14:editId="3B52217E">
                  <wp:simplePos x="0" y="0"/>
                  <wp:positionH relativeFrom="margin">
                    <wp:posOffset>17780</wp:posOffset>
                  </wp:positionH>
                  <wp:positionV relativeFrom="margin">
                    <wp:posOffset>22860</wp:posOffset>
                  </wp:positionV>
                  <wp:extent cx="2439035" cy="1371600"/>
                  <wp:effectExtent l="12700" t="12700" r="12065" b="127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74A6289" w14:textId="59F49F2C" w:rsidR="007562E4" w:rsidRPr="008239B8" w:rsidRDefault="00570C4D">
            <w:pPr>
              <w:ind w:left="-143"/>
              <w:rPr>
                <w:b/>
                <w:bCs/>
                <w:sz w:val="18"/>
                <w:szCs w:val="18"/>
                <w:lang w:val="fr-FR"/>
              </w:rPr>
            </w:pPr>
            <w:r w:rsidRPr="008239B8">
              <w:rPr>
                <w:b/>
                <w:bCs/>
                <w:sz w:val="18"/>
                <w:szCs w:val="18"/>
                <w:lang w:val="fr-FR"/>
              </w:rPr>
              <w:t>REMARQUE POUR LE PRÉSENTATEUR</w:t>
            </w:r>
            <w:r w:rsidR="008B73D6" w:rsidRPr="008239B8">
              <w:rPr>
                <w:b/>
                <w:bCs/>
                <w:sz w:val="18"/>
                <w:szCs w:val="18"/>
                <w:lang w:val="fr-FR"/>
              </w:rPr>
              <w:t xml:space="preserve"> : </w:t>
            </w:r>
            <w:r w:rsidR="008B73D6" w:rsidRPr="008239B8">
              <w:rPr>
                <w:sz w:val="18"/>
                <w:szCs w:val="18"/>
                <w:lang w:val="fr-FR"/>
              </w:rPr>
              <w:t>Lire la diapositive</w:t>
            </w:r>
            <w:r w:rsidR="008B73D6" w:rsidRPr="008239B8">
              <w:rPr>
                <w:b/>
                <w:bCs/>
                <w:sz w:val="18"/>
                <w:szCs w:val="18"/>
                <w:lang w:val="fr-FR"/>
              </w:rPr>
              <w:t xml:space="preserve">. </w:t>
            </w:r>
          </w:p>
          <w:p w14:paraId="7BB3177B" w14:textId="77777777" w:rsidR="00C724CF" w:rsidRPr="008239B8" w:rsidRDefault="00C724CF" w:rsidP="00C724CF">
            <w:pPr>
              <w:ind w:left="-144"/>
              <w:rPr>
                <w:b/>
                <w:bCs/>
                <w:sz w:val="21"/>
                <w:szCs w:val="21"/>
                <w:lang w:val="fr-FR"/>
              </w:rPr>
            </w:pPr>
          </w:p>
        </w:tc>
      </w:tr>
      <w:tr w:rsidR="00C724CF" w:rsidRPr="0086762E" w14:paraId="4B914B9B" w14:textId="77777777" w:rsidTr="00C724CF">
        <w:trPr>
          <w:gridBefore w:val="1"/>
          <w:wBefore w:w="26" w:type="dxa"/>
          <w:trHeight w:val="2131"/>
        </w:trPr>
        <w:tc>
          <w:tcPr>
            <w:tcW w:w="540" w:type="dxa"/>
            <w:gridSpan w:val="2"/>
          </w:tcPr>
          <w:p w14:paraId="1CD705A2" w14:textId="77777777" w:rsidR="007562E4" w:rsidRPr="008239B8" w:rsidRDefault="008B73D6">
            <w:pPr>
              <w:rPr>
                <w:b/>
                <w:bCs/>
                <w:sz w:val="21"/>
                <w:szCs w:val="21"/>
                <w:lang w:val="fr-FR"/>
              </w:rPr>
            </w:pPr>
            <w:r w:rsidRPr="008239B8">
              <w:rPr>
                <w:b/>
                <w:bCs/>
                <w:sz w:val="21"/>
                <w:szCs w:val="21"/>
                <w:lang w:val="fr-FR"/>
              </w:rPr>
              <w:lastRenderedPageBreak/>
              <w:t>30</w:t>
            </w:r>
          </w:p>
        </w:tc>
        <w:tc>
          <w:tcPr>
            <w:tcW w:w="4320" w:type="dxa"/>
            <w:gridSpan w:val="3"/>
          </w:tcPr>
          <w:p w14:paraId="7FFFDAD5" w14:textId="77777777" w:rsidR="007562E4" w:rsidRPr="008239B8" w:rsidRDefault="008B73D6">
            <w:pPr>
              <w:rPr>
                <w:rFonts w:cs="Calibri"/>
                <w:b/>
                <w:bCs/>
                <w:noProof/>
                <w:lang w:val="fr-FR"/>
              </w:rPr>
            </w:pPr>
            <w:r w:rsidRPr="008239B8">
              <w:rPr>
                <w:rFonts w:cs="Calibri"/>
                <w:b/>
                <w:bCs/>
                <w:noProof/>
                <w:lang w:val="fr-FR" w:eastAsia="fr-FR"/>
              </w:rPr>
              <w:drawing>
                <wp:anchor distT="0" distB="0" distL="114300" distR="114300" simplePos="0" relativeHeight="251669504" behindDoc="0" locked="0" layoutInCell="1" allowOverlap="1" wp14:anchorId="58DBA727" wp14:editId="7DA86ED6">
                  <wp:simplePos x="0" y="0"/>
                  <wp:positionH relativeFrom="margin">
                    <wp:posOffset>35560</wp:posOffset>
                  </wp:positionH>
                  <wp:positionV relativeFrom="margin">
                    <wp:posOffset>22225</wp:posOffset>
                  </wp:positionV>
                  <wp:extent cx="2439035" cy="1371600"/>
                  <wp:effectExtent l="12700" t="12700" r="12065" b="1270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157B2C6C" w14:textId="53C783E1" w:rsidR="007562E4" w:rsidRPr="008239B8" w:rsidRDefault="00570C4D">
            <w:pPr>
              <w:ind w:left="-144"/>
              <w:rPr>
                <w:b/>
                <w:bCs/>
                <w:sz w:val="18"/>
                <w:szCs w:val="18"/>
                <w:lang w:val="fr-FR"/>
              </w:rPr>
            </w:pPr>
            <w:r w:rsidRPr="008239B8">
              <w:rPr>
                <w:b/>
                <w:bCs/>
                <w:sz w:val="18"/>
                <w:szCs w:val="18"/>
                <w:lang w:val="fr-FR"/>
              </w:rPr>
              <w:t>REMARQUE POUR LE PRÉSENTATEUR</w:t>
            </w:r>
            <w:r w:rsidR="00E058E2" w:rsidRPr="008239B8">
              <w:rPr>
                <w:b/>
                <w:bCs/>
                <w:sz w:val="18"/>
                <w:szCs w:val="18"/>
                <w:lang w:val="fr-FR"/>
              </w:rPr>
              <w:t xml:space="preserve"> </w:t>
            </w:r>
            <w:r w:rsidR="008B73D6" w:rsidRPr="008239B8">
              <w:rPr>
                <w:b/>
                <w:bCs/>
                <w:sz w:val="18"/>
                <w:szCs w:val="18"/>
                <w:lang w:val="fr-FR"/>
              </w:rPr>
              <w:t xml:space="preserve">: </w:t>
            </w:r>
          </w:p>
          <w:p w14:paraId="3163D545" w14:textId="77777777" w:rsidR="007562E4" w:rsidRPr="008239B8" w:rsidRDefault="008B73D6">
            <w:pPr>
              <w:ind w:left="-144"/>
              <w:rPr>
                <w:sz w:val="18"/>
                <w:szCs w:val="18"/>
                <w:lang w:val="fr-FR"/>
              </w:rPr>
            </w:pPr>
            <w:r w:rsidRPr="008239B8">
              <w:rPr>
                <w:sz w:val="18"/>
                <w:szCs w:val="18"/>
                <w:lang w:val="fr-FR"/>
              </w:rPr>
              <w:t xml:space="preserve">La diffusion organisée est un processus qui permet de comprendre comment une innovation (en idée ou en pratique) se répand largement au sein d'un groupe de personnes. La diffusion est utilisée pour comprendre comment les changements se propagent dans la population - au-delà de ceux qui participent directement à un nombre suffisant d'autres personnes pour provoquer un changement généralisé au niveau collectif. Les projets peuvent avoir des stratégies de diffusion planifiées, et la diffusion se produit également en dehors des résultats du projet et de manière imprévisible, en particulier pour le changement social. </w:t>
            </w:r>
          </w:p>
          <w:p w14:paraId="5DF98E15" w14:textId="77777777" w:rsidR="00C724CF" w:rsidRPr="008239B8" w:rsidRDefault="00C724CF" w:rsidP="00C724CF">
            <w:pPr>
              <w:ind w:left="-144"/>
              <w:rPr>
                <w:sz w:val="18"/>
                <w:szCs w:val="18"/>
                <w:lang w:val="fr-FR"/>
              </w:rPr>
            </w:pPr>
          </w:p>
          <w:p w14:paraId="49CCA98C" w14:textId="77777777" w:rsidR="007562E4" w:rsidRPr="008239B8" w:rsidRDefault="008B73D6">
            <w:pPr>
              <w:ind w:left="-144"/>
              <w:rPr>
                <w:sz w:val="18"/>
                <w:szCs w:val="18"/>
                <w:lang w:val="fr-FR"/>
              </w:rPr>
            </w:pPr>
            <w:r w:rsidRPr="008239B8">
              <w:rPr>
                <w:b/>
                <w:bCs/>
                <w:sz w:val="18"/>
                <w:szCs w:val="18"/>
                <w:lang w:val="fr-FR"/>
              </w:rPr>
              <w:t xml:space="preserve">Par conséquent, la diffusion des changements de normes est complexe et difficile à suivre par le biais du suivi de routine des programmes. </w:t>
            </w:r>
            <w:r w:rsidRPr="008239B8">
              <w:rPr>
                <w:sz w:val="18"/>
                <w:szCs w:val="18"/>
                <w:lang w:val="fr-FR"/>
              </w:rPr>
              <w:t>Les programmes dont la stratégie de diffusion est organisée peuvent toutefois suivre certaines des façons dont ils s'attendent à ce que ces changements se déroulent, ce qui peut aider les équipes à comprendre l'évolution des normes au fil du temps lorsque cela est combiné à une recherche d'évaluation.</w:t>
            </w:r>
          </w:p>
        </w:tc>
      </w:tr>
      <w:tr w:rsidR="00C724CF" w:rsidRPr="008239B8" w14:paraId="173125E9" w14:textId="77777777" w:rsidTr="00C724CF">
        <w:trPr>
          <w:gridBefore w:val="1"/>
          <w:wBefore w:w="26" w:type="dxa"/>
          <w:trHeight w:val="2131"/>
        </w:trPr>
        <w:tc>
          <w:tcPr>
            <w:tcW w:w="540" w:type="dxa"/>
            <w:gridSpan w:val="2"/>
          </w:tcPr>
          <w:p w14:paraId="200E5ACB" w14:textId="77777777" w:rsidR="007562E4" w:rsidRPr="008239B8" w:rsidRDefault="008B73D6">
            <w:pPr>
              <w:rPr>
                <w:b/>
                <w:bCs/>
                <w:sz w:val="21"/>
                <w:szCs w:val="21"/>
                <w:lang w:val="fr-FR"/>
              </w:rPr>
            </w:pPr>
            <w:r w:rsidRPr="008239B8">
              <w:rPr>
                <w:b/>
                <w:bCs/>
                <w:sz w:val="21"/>
                <w:szCs w:val="21"/>
                <w:lang w:val="fr-FR"/>
              </w:rPr>
              <w:t>31</w:t>
            </w:r>
          </w:p>
        </w:tc>
        <w:tc>
          <w:tcPr>
            <w:tcW w:w="4320" w:type="dxa"/>
            <w:gridSpan w:val="3"/>
          </w:tcPr>
          <w:p w14:paraId="61BDDD49" w14:textId="77777777" w:rsidR="00C724CF" w:rsidRPr="008239B8" w:rsidRDefault="00C724CF" w:rsidP="00C724CF">
            <w:pPr>
              <w:rPr>
                <w:rFonts w:cs="Calibri"/>
                <w:b/>
                <w:bCs/>
                <w:lang w:val="fr-FR"/>
              </w:rPr>
            </w:pPr>
            <w:r w:rsidRPr="008239B8">
              <w:rPr>
                <w:rFonts w:cs="Calibri"/>
                <w:b/>
                <w:bCs/>
                <w:noProof/>
                <w:lang w:val="fr-FR" w:eastAsia="fr-FR"/>
              </w:rPr>
              <w:drawing>
                <wp:inline distT="0" distB="0" distL="0" distR="0" wp14:anchorId="41B1089E" wp14:editId="3FA47F6C">
                  <wp:extent cx="2441445" cy="1373312"/>
                  <wp:effectExtent l="12700" t="12700" r="1016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4BDF148F" w14:textId="77777777" w:rsidR="00C724CF" w:rsidRPr="008239B8" w:rsidRDefault="00C724CF" w:rsidP="00C724CF">
            <w:pPr>
              <w:rPr>
                <w:rFonts w:cs="Calibri"/>
                <w:b/>
                <w:bCs/>
                <w:lang w:val="fr-FR"/>
              </w:rPr>
            </w:pPr>
          </w:p>
        </w:tc>
        <w:tc>
          <w:tcPr>
            <w:tcW w:w="4680" w:type="dxa"/>
            <w:gridSpan w:val="3"/>
          </w:tcPr>
          <w:p w14:paraId="48248006" w14:textId="6BE73E75" w:rsidR="007562E4" w:rsidRPr="008239B8" w:rsidRDefault="00570C4D">
            <w:pPr>
              <w:ind w:left="-144"/>
              <w:rPr>
                <w:b/>
                <w:bCs/>
                <w:sz w:val="18"/>
                <w:szCs w:val="18"/>
                <w:lang w:val="fr-FR"/>
              </w:rPr>
            </w:pPr>
            <w:r w:rsidRPr="008239B8">
              <w:rPr>
                <w:b/>
                <w:bCs/>
                <w:sz w:val="18"/>
                <w:szCs w:val="18"/>
                <w:lang w:val="fr-FR"/>
              </w:rPr>
              <w:t>REMARQUE POUR LE PRÉSENTATEUR</w:t>
            </w:r>
            <w:r w:rsidR="00E058E2" w:rsidRPr="008239B8">
              <w:rPr>
                <w:b/>
                <w:bCs/>
                <w:sz w:val="18"/>
                <w:szCs w:val="18"/>
                <w:lang w:val="fr-FR"/>
              </w:rPr>
              <w:t xml:space="preserve"> </w:t>
            </w:r>
            <w:r w:rsidR="008B73D6" w:rsidRPr="008239B8">
              <w:rPr>
                <w:b/>
                <w:bCs/>
                <w:sz w:val="18"/>
                <w:szCs w:val="18"/>
                <w:lang w:val="fr-FR"/>
              </w:rPr>
              <w:t xml:space="preserve">: </w:t>
            </w:r>
          </w:p>
          <w:p w14:paraId="3B504A5C" w14:textId="77777777" w:rsidR="007562E4" w:rsidRPr="008239B8" w:rsidRDefault="008B73D6">
            <w:pPr>
              <w:ind w:left="-144"/>
              <w:rPr>
                <w:sz w:val="18"/>
                <w:szCs w:val="18"/>
                <w:lang w:val="fr-FR"/>
              </w:rPr>
            </w:pPr>
            <w:r w:rsidRPr="008239B8">
              <w:rPr>
                <w:sz w:val="18"/>
                <w:szCs w:val="18"/>
                <w:lang w:val="fr-FR"/>
              </w:rPr>
              <w:t xml:space="preserve">En fonction de l'état d'avancement de votre programme, vous pouvez vous lancer dans l'intégration d'indicateurs pour suivre l'évolution des normes de différentes manières, en considérant ce qui est possible pour vous. Nous vous suggérons de le faire : </w:t>
            </w:r>
          </w:p>
          <w:p w14:paraId="12417FA5" w14:textId="77777777" w:rsidR="007562E4" w:rsidRPr="008239B8" w:rsidRDefault="008B73D6">
            <w:pPr>
              <w:numPr>
                <w:ilvl w:val="0"/>
                <w:numId w:val="13"/>
              </w:numPr>
              <w:ind w:left="217"/>
              <w:contextualSpacing/>
              <w:rPr>
                <w:sz w:val="18"/>
                <w:szCs w:val="18"/>
                <w:lang w:val="fr-FR"/>
              </w:rPr>
            </w:pPr>
            <w:r w:rsidRPr="008239B8">
              <w:rPr>
                <w:sz w:val="18"/>
                <w:szCs w:val="18"/>
                <w:lang w:val="fr-FR"/>
              </w:rPr>
              <w:t xml:space="preserve">Évaluez la manière dont vous saisissez actuellement les changements de normes, si tant est que vous le fassiez. </w:t>
            </w:r>
          </w:p>
          <w:p w14:paraId="75CA96B5" w14:textId="77777777" w:rsidR="007562E4" w:rsidRPr="008239B8" w:rsidRDefault="008B73D6">
            <w:pPr>
              <w:numPr>
                <w:ilvl w:val="0"/>
                <w:numId w:val="13"/>
              </w:numPr>
              <w:ind w:left="217"/>
              <w:contextualSpacing/>
              <w:rPr>
                <w:sz w:val="18"/>
                <w:szCs w:val="18"/>
                <w:lang w:val="fr-FR"/>
              </w:rPr>
            </w:pPr>
            <w:r w:rsidRPr="008239B8">
              <w:rPr>
                <w:sz w:val="18"/>
                <w:szCs w:val="18"/>
                <w:lang w:val="fr-FR"/>
              </w:rPr>
              <w:t xml:space="preserve">Considérez où vous en êtes dans la mise en œuvre de votre programme (conception, mi-mise en œuvre, presque terminé) et ce qu'il est possible d'ajuster et d'apprendre. </w:t>
            </w:r>
          </w:p>
          <w:p w14:paraId="78049FAD" w14:textId="77777777" w:rsidR="007562E4" w:rsidRPr="008239B8" w:rsidRDefault="008B73D6">
            <w:pPr>
              <w:numPr>
                <w:ilvl w:val="0"/>
                <w:numId w:val="13"/>
              </w:numPr>
              <w:ind w:left="217"/>
              <w:contextualSpacing/>
              <w:rPr>
                <w:sz w:val="18"/>
                <w:szCs w:val="18"/>
                <w:lang w:val="fr-FR"/>
              </w:rPr>
            </w:pPr>
            <w:r w:rsidRPr="008239B8">
              <w:rPr>
                <w:sz w:val="18"/>
                <w:szCs w:val="18"/>
                <w:lang w:val="fr-FR"/>
              </w:rPr>
              <w:t xml:space="preserve">Développez des indicateurs qui reflètent le modèle logique/la théorie du changement de votre programme existant afin d'aider à saisir les changements de normes. </w:t>
            </w:r>
          </w:p>
          <w:p w14:paraId="646EAED9" w14:textId="77777777" w:rsidR="007562E4" w:rsidRPr="008239B8" w:rsidRDefault="008B73D6">
            <w:pPr>
              <w:numPr>
                <w:ilvl w:val="0"/>
                <w:numId w:val="13"/>
              </w:numPr>
              <w:ind w:left="217"/>
              <w:contextualSpacing/>
              <w:rPr>
                <w:sz w:val="18"/>
                <w:szCs w:val="18"/>
                <w:lang w:val="fr-FR"/>
              </w:rPr>
            </w:pPr>
            <w:r w:rsidRPr="008239B8">
              <w:rPr>
                <w:sz w:val="18"/>
                <w:szCs w:val="18"/>
                <w:lang w:val="fr-FR"/>
              </w:rPr>
              <w:t xml:space="preserve">Intégrez les indicateurs dans le plan MEL de votre programme. Réfléchissez au type d'indicateur et aux changements de normes que vous cherchez à surveiller. </w:t>
            </w:r>
          </w:p>
          <w:p w14:paraId="0536B68B" w14:textId="77777777" w:rsidR="007562E4" w:rsidRPr="008239B8" w:rsidRDefault="008B73D6">
            <w:pPr>
              <w:numPr>
                <w:ilvl w:val="0"/>
                <w:numId w:val="13"/>
              </w:numPr>
              <w:ind w:left="217"/>
              <w:contextualSpacing/>
              <w:rPr>
                <w:sz w:val="18"/>
                <w:szCs w:val="18"/>
                <w:lang w:val="fr-FR"/>
              </w:rPr>
            </w:pPr>
            <w:r w:rsidRPr="008239B8">
              <w:rPr>
                <w:sz w:val="18"/>
                <w:szCs w:val="18"/>
                <w:lang w:val="fr-FR"/>
              </w:rPr>
              <w:t xml:space="preserve">Réfléchissez aux meilleures méthodes pour votre programme afin de collecter des informations sur chaque indicateur et établissez un plan. </w:t>
            </w:r>
          </w:p>
          <w:p w14:paraId="1F05A1B4" w14:textId="77777777" w:rsidR="00C724CF" w:rsidRPr="008239B8" w:rsidRDefault="00C724CF" w:rsidP="00C724CF">
            <w:pPr>
              <w:ind w:left="-144"/>
              <w:rPr>
                <w:sz w:val="18"/>
                <w:szCs w:val="18"/>
                <w:lang w:val="fr-FR"/>
              </w:rPr>
            </w:pPr>
          </w:p>
          <w:p w14:paraId="36193A80" w14:textId="6FA0DFEA" w:rsidR="007562E4" w:rsidRPr="008C375F" w:rsidRDefault="00020BE9">
            <w:pPr>
              <w:ind w:left="-144"/>
              <w:rPr>
                <w:sz w:val="18"/>
                <w:szCs w:val="18"/>
              </w:rPr>
            </w:pPr>
            <w:r w:rsidRPr="008C375F">
              <w:rPr>
                <w:b/>
                <w:bCs/>
                <w:sz w:val="18"/>
                <w:szCs w:val="18"/>
              </w:rPr>
              <w:t>RÉFÉRENCE:</w:t>
            </w:r>
            <w:r w:rsidR="008B73D6" w:rsidRPr="008C375F">
              <w:rPr>
                <w:b/>
                <w:bCs/>
                <w:sz w:val="18"/>
                <w:szCs w:val="18"/>
              </w:rPr>
              <w:t xml:space="preserve"> </w:t>
            </w:r>
          </w:p>
          <w:p w14:paraId="00E61E9D" w14:textId="77777777" w:rsidR="007562E4" w:rsidRPr="008C375F" w:rsidRDefault="008B73D6">
            <w:pPr>
              <w:ind w:left="-144"/>
              <w:rPr>
                <w:sz w:val="18"/>
                <w:szCs w:val="18"/>
              </w:rPr>
            </w:pPr>
            <w:r w:rsidRPr="008C375F">
              <w:rPr>
                <w:sz w:val="18"/>
                <w:szCs w:val="18"/>
              </w:rPr>
              <w:t>The Learning Collaborative to Advance Normative Change and Breakthrough ACTION, Getting Practical Integrating Social Norms into Social and Behavior Change Programs, 2021, https://www.alignplatform.org/sites/default/files/2021-01/getting_practical_tool_january_2021_english.pdf.</w:t>
            </w:r>
          </w:p>
        </w:tc>
      </w:tr>
      <w:tr w:rsidR="00C724CF" w:rsidRPr="0086762E" w14:paraId="64E98C8C" w14:textId="77777777" w:rsidTr="00C724CF">
        <w:trPr>
          <w:gridBefore w:val="1"/>
          <w:wBefore w:w="26" w:type="dxa"/>
          <w:trHeight w:val="2131"/>
        </w:trPr>
        <w:tc>
          <w:tcPr>
            <w:tcW w:w="540" w:type="dxa"/>
            <w:gridSpan w:val="2"/>
          </w:tcPr>
          <w:p w14:paraId="538809F3" w14:textId="77777777" w:rsidR="007562E4" w:rsidRPr="008239B8" w:rsidRDefault="008B73D6">
            <w:pPr>
              <w:rPr>
                <w:b/>
                <w:bCs/>
                <w:sz w:val="21"/>
                <w:szCs w:val="21"/>
                <w:lang w:val="fr-FR"/>
              </w:rPr>
            </w:pPr>
            <w:r w:rsidRPr="008239B8">
              <w:rPr>
                <w:b/>
                <w:bCs/>
                <w:sz w:val="21"/>
                <w:szCs w:val="21"/>
                <w:lang w:val="fr-FR"/>
              </w:rPr>
              <w:lastRenderedPageBreak/>
              <w:t>32</w:t>
            </w:r>
          </w:p>
        </w:tc>
        <w:tc>
          <w:tcPr>
            <w:tcW w:w="4320" w:type="dxa"/>
            <w:gridSpan w:val="3"/>
          </w:tcPr>
          <w:p w14:paraId="24F29E5C"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24B92CE6" wp14:editId="6EFC4526">
                  <wp:extent cx="2421100" cy="1361869"/>
                  <wp:effectExtent l="12700" t="12700" r="1778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421100" cy="1361869"/>
                          </a:xfrm>
                          <a:prstGeom prst="rect">
                            <a:avLst/>
                          </a:prstGeom>
                          <a:noFill/>
                          <a:ln>
                            <a:solidFill>
                              <a:srgbClr val="A6A7AC">
                                <a:lumMod val="40000"/>
                                <a:lumOff val="60000"/>
                              </a:srgbClr>
                            </a:solidFill>
                          </a:ln>
                        </pic:spPr>
                      </pic:pic>
                    </a:graphicData>
                  </a:graphic>
                </wp:inline>
              </w:drawing>
            </w:r>
          </w:p>
          <w:p w14:paraId="0AB200F3" w14:textId="77777777" w:rsidR="00C724CF" w:rsidRPr="008239B8" w:rsidRDefault="00C724CF" w:rsidP="00C724CF">
            <w:pPr>
              <w:rPr>
                <w:rFonts w:cs="Calibri"/>
                <w:b/>
                <w:bCs/>
                <w:noProof/>
                <w:lang w:val="fr-FR"/>
              </w:rPr>
            </w:pPr>
          </w:p>
        </w:tc>
        <w:tc>
          <w:tcPr>
            <w:tcW w:w="4680" w:type="dxa"/>
            <w:gridSpan w:val="3"/>
          </w:tcPr>
          <w:p w14:paraId="69DB0F5D" w14:textId="0E59091E" w:rsidR="007562E4" w:rsidRPr="008239B8" w:rsidRDefault="00570C4D">
            <w:pPr>
              <w:ind w:left="-144"/>
              <w:rPr>
                <w:sz w:val="18"/>
                <w:szCs w:val="18"/>
                <w:lang w:val="fr-FR"/>
              </w:rPr>
            </w:pPr>
            <w:r w:rsidRPr="008239B8">
              <w:rPr>
                <w:b/>
                <w:bCs/>
                <w:sz w:val="18"/>
                <w:szCs w:val="18"/>
                <w:lang w:val="fr-FR"/>
              </w:rPr>
              <w:t xml:space="preserve">REMARQUE POUR LE FACILITATEUR </w:t>
            </w:r>
            <w:r w:rsidR="008B73D6" w:rsidRPr="008239B8">
              <w:rPr>
                <w:b/>
                <w:bCs/>
                <w:sz w:val="18"/>
                <w:szCs w:val="18"/>
                <w:lang w:val="fr-FR"/>
              </w:rPr>
              <w:t xml:space="preserve">: </w:t>
            </w:r>
            <w:r w:rsidR="008B73D6" w:rsidRPr="008239B8">
              <w:rPr>
                <w:sz w:val="18"/>
                <w:szCs w:val="18"/>
                <w:lang w:val="fr-FR"/>
              </w:rPr>
              <w:t>Cette diapositive est facultative.</w:t>
            </w:r>
          </w:p>
          <w:p w14:paraId="13E95F9E" w14:textId="77777777" w:rsidR="00C724CF" w:rsidRPr="008239B8" w:rsidRDefault="00C724CF" w:rsidP="00C724CF">
            <w:pPr>
              <w:ind w:left="-144"/>
              <w:rPr>
                <w:sz w:val="18"/>
                <w:szCs w:val="18"/>
                <w:lang w:val="fr-FR"/>
              </w:rPr>
            </w:pPr>
          </w:p>
          <w:p w14:paraId="7B05FB66" w14:textId="70C0D956" w:rsidR="007562E4" w:rsidRPr="008239B8" w:rsidRDefault="00570C4D">
            <w:pPr>
              <w:ind w:left="-144"/>
              <w:rPr>
                <w:b/>
                <w:bCs/>
                <w:sz w:val="18"/>
                <w:szCs w:val="18"/>
                <w:lang w:val="fr-FR"/>
              </w:rPr>
            </w:pPr>
            <w:r w:rsidRPr="008239B8">
              <w:rPr>
                <w:b/>
                <w:bCs/>
                <w:sz w:val="18"/>
                <w:szCs w:val="18"/>
                <w:lang w:val="fr-FR"/>
              </w:rPr>
              <w:t>REMARQUE POUR LE PRÉSENTATEUR</w:t>
            </w:r>
            <w:r w:rsidR="00E058E2" w:rsidRPr="008239B8">
              <w:rPr>
                <w:b/>
                <w:bCs/>
                <w:sz w:val="18"/>
                <w:szCs w:val="18"/>
                <w:lang w:val="fr-FR"/>
              </w:rPr>
              <w:t xml:space="preserve"> </w:t>
            </w:r>
            <w:r w:rsidR="008B73D6" w:rsidRPr="008239B8">
              <w:rPr>
                <w:b/>
                <w:bCs/>
                <w:sz w:val="18"/>
                <w:szCs w:val="18"/>
                <w:lang w:val="fr-FR"/>
              </w:rPr>
              <w:t>:</w:t>
            </w:r>
          </w:p>
          <w:p w14:paraId="2F8A7171" w14:textId="77777777" w:rsidR="007562E4" w:rsidRPr="008239B8" w:rsidRDefault="008B73D6">
            <w:pPr>
              <w:ind w:left="-144"/>
              <w:rPr>
                <w:sz w:val="18"/>
                <w:szCs w:val="18"/>
                <w:lang w:val="fr-FR"/>
              </w:rPr>
            </w:pPr>
            <w:r w:rsidRPr="008239B8">
              <w:rPr>
                <w:sz w:val="18"/>
                <w:szCs w:val="18"/>
                <w:lang w:val="fr-FR"/>
              </w:rPr>
              <w:t xml:space="preserve">Voici un bel exemple de collecte d'informations à partir de réunions de réflexion sur l'apprentissage avec le personnel.  </w:t>
            </w:r>
          </w:p>
          <w:p w14:paraId="6D2EB96A" w14:textId="77777777" w:rsidR="00C724CF" w:rsidRPr="008239B8" w:rsidRDefault="00C724CF" w:rsidP="00C724CF">
            <w:pPr>
              <w:ind w:left="-144"/>
              <w:rPr>
                <w:sz w:val="18"/>
                <w:szCs w:val="18"/>
                <w:lang w:val="fr-FR"/>
              </w:rPr>
            </w:pPr>
          </w:p>
          <w:p w14:paraId="348C0EA5" w14:textId="48B8EDAE" w:rsidR="007562E4" w:rsidRPr="008239B8" w:rsidRDefault="008B73D6">
            <w:pPr>
              <w:ind w:left="-144"/>
              <w:rPr>
                <w:sz w:val="18"/>
                <w:szCs w:val="18"/>
                <w:lang w:val="fr-FR"/>
              </w:rPr>
            </w:pPr>
            <w:r w:rsidRPr="008239B8">
              <w:rPr>
                <w:sz w:val="18"/>
                <w:szCs w:val="18"/>
                <w:u w:val="single"/>
                <w:lang w:val="fr-FR"/>
              </w:rPr>
              <w:t xml:space="preserve">La colonne de gauche </w:t>
            </w:r>
            <w:r w:rsidRPr="008239B8">
              <w:rPr>
                <w:sz w:val="18"/>
                <w:szCs w:val="18"/>
                <w:lang w:val="fr-FR"/>
              </w:rPr>
              <w:t xml:space="preserve">reflète les stratégies clés de l'approche </w:t>
            </w:r>
            <w:r w:rsidR="00020BE9">
              <w:rPr>
                <w:sz w:val="18"/>
                <w:szCs w:val="18"/>
                <w:lang w:val="fr-FR"/>
              </w:rPr>
              <w:t>Bien Grandir</w:t>
            </w:r>
            <w:r w:rsidRPr="008239B8">
              <w:rPr>
                <w:sz w:val="18"/>
                <w:szCs w:val="18"/>
                <w:lang w:val="fr-FR"/>
              </w:rPr>
              <w:t xml:space="preserve"> !  </w:t>
            </w:r>
          </w:p>
          <w:p w14:paraId="7C1AA295" w14:textId="77777777" w:rsidR="00C724CF" w:rsidRPr="008239B8" w:rsidRDefault="00C724CF" w:rsidP="00C724CF">
            <w:pPr>
              <w:ind w:left="-144"/>
              <w:rPr>
                <w:sz w:val="18"/>
                <w:szCs w:val="18"/>
                <w:lang w:val="fr-FR"/>
              </w:rPr>
            </w:pPr>
          </w:p>
          <w:p w14:paraId="24DC3BBF" w14:textId="30360D4C" w:rsidR="007562E4" w:rsidRPr="008239B8" w:rsidRDefault="008B73D6">
            <w:pPr>
              <w:ind w:left="-144"/>
              <w:rPr>
                <w:sz w:val="18"/>
                <w:szCs w:val="18"/>
                <w:lang w:val="fr-FR"/>
              </w:rPr>
            </w:pPr>
            <w:r w:rsidRPr="008239B8">
              <w:rPr>
                <w:sz w:val="18"/>
                <w:szCs w:val="18"/>
                <w:u w:val="single"/>
                <w:lang w:val="fr-FR"/>
              </w:rPr>
              <w:t>La ligne supérieure</w:t>
            </w:r>
            <w:r w:rsidR="00020BE9">
              <w:rPr>
                <w:sz w:val="18"/>
                <w:szCs w:val="18"/>
                <w:u w:val="single"/>
                <w:lang w:val="fr-FR"/>
              </w:rPr>
              <w:t xml:space="preserve"> </w:t>
            </w:r>
            <w:r w:rsidRPr="008239B8">
              <w:rPr>
                <w:sz w:val="18"/>
                <w:szCs w:val="18"/>
                <w:lang w:val="fr-FR"/>
              </w:rPr>
              <w:t xml:space="preserve">guide les réflexions pour les différentes stratégies.  </w:t>
            </w:r>
          </w:p>
          <w:p w14:paraId="2FECCD8D" w14:textId="77777777" w:rsidR="007562E4" w:rsidRPr="008239B8" w:rsidRDefault="008B73D6">
            <w:pPr>
              <w:ind w:left="-144"/>
              <w:rPr>
                <w:sz w:val="18"/>
                <w:szCs w:val="18"/>
                <w:lang w:val="fr-FR"/>
              </w:rPr>
            </w:pPr>
            <w:r w:rsidRPr="008239B8">
              <w:rPr>
                <w:sz w:val="18"/>
                <w:szCs w:val="18"/>
                <w:lang w:val="fr-FR"/>
              </w:rPr>
              <w:t>Bien que ce soit la combinaison de stratégies qui fasse fonctionner l'approche, il est souvent plus pratique de réfléchir à la séparation des différentes stratégies, car leurs contextes peuvent être différents. Dans cet exemple, certaines activités sont mises en œuvre en milieu scolaire, d'autres dans des centres communautaires et de santé.</w:t>
            </w:r>
          </w:p>
          <w:p w14:paraId="2A9678C9" w14:textId="77777777" w:rsidR="007562E4" w:rsidRPr="008239B8" w:rsidRDefault="008B73D6">
            <w:pPr>
              <w:ind w:left="-144"/>
              <w:rPr>
                <w:sz w:val="18"/>
                <w:szCs w:val="18"/>
                <w:lang w:val="fr-FR"/>
              </w:rPr>
            </w:pPr>
            <w:r w:rsidRPr="008239B8">
              <w:rPr>
                <w:sz w:val="18"/>
                <w:szCs w:val="18"/>
                <w:lang w:val="fr-FR"/>
              </w:rPr>
              <w:t>Voici un exemple de réflexion sur un problème de projet dans un domaine et de test d'une nouvelle façon de le mettre en œuvre.</w:t>
            </w:r>
          </w:p>
          <w:p w14:paraId="69A47356" w14:textId="77777777" w:rsidR="00C724CF" w:rsidRPr="008239B8" w:rsidRDefault="00C724CF" w:rsidP="00C724CF">
            <w:pPr>
              <w:ind w:left="-144"/>
              <w:rPr>
                <w:b/>
                <w:bCs/>
                <w:sz w:val="18"/>
                <w:szCs w:val="18"/>
                <w:lang w:val="fr-FR"/>
              </w:rPr>
            </w:pPr>
          </w:p>
        </w:tc>
      </w:tr>
      <w:tr w:rsidR="00C724CF" w:rsidRPr="0086762E" w14:paraId="338104A8" w14:textId="77777777" w:rsidTr="00C724CF">
        <w:trPr>
          <w:gridBefore w:val="1"/>
          <w:wBefore w:w="26" w:type="dxa"/>
          <w:trHeight w:val="2131"/>
        </w:trPr>
        <w:tc>
          <w:tcPr>
            <w:tcW w:w="540" w:type="dxa"/>
            <w:gridSpan w:val="2"/>
          </w:tcPr>
          <w:p w14:paraId="6EC1BCAF" w14:textId="77777777" w:rsidR="007562E4" w:rsidRPr="008239B8" w:rsidRDefault="008B73D6">
            <w:pPr>
              <w:rPr>
                <w:b/>
                <w:bCs/>
                <w:sz w:val="21"/>
                <w:szCs w:val="21"/>
                <w:lang w:val="fr-FR"/>
              </w:rPr>
            </w:pPr>
            <w:r w:rsidRPr="008239B8">
              <w:rPr>
                <w:b/>
                <w:bCs/>
                <w:sz w:val="21"/>
                <w:szCs w:val="21"/>
                <w:lang w:val="fr-FR"/>
              </w:rPr>
              <w:t>33</w:t>
            </w:r>
          </w:p>
        </w:tc>
        <w:tc>
          <w:tcPr>
            <w:tcW w:w="4320" w:type="dxa"/>
            <w:gridSpan w:val="3"/>
          </w:tcPr>
          <w:p w14:paraId="19708002"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5EF5BB96" wp14:editId="142A6234">
                  <wp:extent cx="2441445" cy="1373312"/>
                  <wp:effectExtent l="12700" t="12700" r="10160" b="1143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0BEB9F14" w14:textId="07B16466" w:rsidR="007562E4" w:rsidRPr="008239B8" w:rsidRDefault="00570C4D">
            <w:pPr>
              <w:ind w:left="-144"/>
              <w:rPr>
                <w:sz w:val="18"/>
                <w:szCs w:val="18"/>
                <w:lang w:val="fr-FR"/>
              </w:rPr>
            </w:pPr>
            <w:r w:rsidRPr="008239B8">
              <w:rPr>
                <w:b/>
                <w:bCs/>
                <w:sz w:val="18"/>
                <w:szCs w:val="18"/>
                <w:lang w:val="fr-FR"/>
              </w:rPr>
              <w:t>REMARQUE POUR LE PRÉSENTATEUR</w:t>
            </w:r>
            <w:r w:rsidR="00CA7E8F">
              <w:rPr>
                <w:b/>
                <w:bCs/>
                <w:sz w:val="18"/>
                <w:szCs w:val="18"/>
                <w:lang w:val="fr-FR"/>
              </w:rPr>
              <w:t xml:space="preserve"> </w:t>
            </w:r>
            <w:r w:rsidR="008B73D6" w:rsidRPr="008239B8">
              <w:rPr>
                <w:b/>
                <w:bCs/>
                <w:sz w:val="18"/>
                <w:szCs w:val="18"/>
                <w:lang w:val="fr-FR"/>
              </w:rPr>
              <w:t>:</w:t>
            </w:r>
          </w:p>
          <w:p w14:paraId="69426747" w14:textId="1BAABC67" w:rsidR="007562E4" w:rsidRPr="008239B8" w:rsidRDefault="008B73D6">
            <w:pPr>
              <w:ind w:left="-144"/>
              <w:rPr>
                <w:sz w:val="18"/>
                <w:szCs w:val="18"/>
                <w:lang w:val="fr-FR"/>
              </w:rPr>
            </w:pPr>
            <w:r w:rsidRPr="008239B8">
              <w:rPr>
                <w:sz w:val="18"/>
                <w:szCs w:val="18"/>
                <w:lang w:val="fr-FR"/>
              </w:rPr>
              <w:t xml:space="preserve">Dans la section suivante, nous allons parler de l'application des </w:t>
            </w:r>
            <w:r w:rsidR="00181175" w:rsidRPr="008239B8">
              <w:rPr>
                <w:sz w:val="18"/>
                <w:szCs w:val="18"/>
                <w:lang w:val="fr-FR"/>
              </w:rPr>
              <w:t>programmes</w:t>
            </w:r>
            <w:r w:rsidRPr="008239B8">
              <w:rPr>
                <w:sz w:val="18"/>
                <w:szCs w:val="18"/>
                <w:lang w:val="fr-FR"/>
              </w:rPr>
              <w:t xml:space="preserve"> d'apprentissage. Les agendas d'apprentissage, par essence, sont un ensemble de questions directement liées au travail de projet auxquelles les praticiens cherchent à répondre au cours du travail. Répondant à ces questions, ils permettent aux projets de fonctionner plus efficacement. Les questions </w:t>
            </w:r>
            <w:r w:rsidR="00181175" w:rsidRPr="008239B8">
              <w:rPr>
                <w:sz w:val="18"/>
                <w:szCs w:val="18"/>
                <w:lang w:val="fr-FR"/>
              </w:rPr>
              <w:t>des programmes</w:t>
            </w:r>
            <w:r w:rsidRPr="008239B8">
              <w:rPr>
                <w:sz w:val="18"/>
                <w:szCs w:val="18"/>
                <w:lang w:val="fr-FR"/>
              </w:rPr>
              <w:t xml:space="preserve"> d'apprentissage ont tendance à se concentrer sur la compréhension du "comment" et du "pourquoi" au-delà des résultats de base, afin que vous puissiez apprendre, vous adapter et être plus efficace dans votre travail. </w:t>
            </w:r>
          </w:p>
        </w:tc>
      </w:tr>
      <w:tr w:rsidR="00C724CF" w:rsidRPr="0086762E" w14:paraId="09FCB67B" w14:textId="77777777" w:rsidTr="00C724CF">
        <w:trPr>
          <w:gridBefore w:val="1"/>
          <w:wBefore w:w="26" w:type="dxa"/>
          <w:trHeight w:val="2131"/>
        </w:trPr>
        <w:tc>
          <w:tcPr>
            <w:tcW w:w="540" w:type="dxa"/>
            <w:gridSpan w:val="2"/>
          </w:tcPr>
          <w:p w14:paraId="779C7027" w14:textId="77777777" w:rsidR="007562E4" w:rsidRPr="008239B8" w:rsidRDefault="008B73D6">
            <w:pPr>
              <w:rPr>
                <w:b/>
                <w:bCs/>
                <w:sz w:val="21"/>
                <w:szCs w:val="21"/>
                <w:lang w:val="fr-FR"/>
              </w:rPr>
            </w:pPr>
            <w:r w:rsidRPr="008239B8">
              <w:rPr>
                <w:b/>
                <w:bCs/>
                <w:sz w:val="21"/>
                <w:szCs w:val="21"/>
                <w:lang w:val="fr-FR"/>
              </w:rPr>
              <w:t>34</w:t>
            </w:r>
          </w:p>
        </w:tc>
        <w:tc>
          <w:tcPr>
            <w:tcW w:w="4320" w:type="dxa"/>
            <w:gridSpan w:val="3"/>
          </w:tcPr>
          <w:p w14:paraId="4787812D" w14:textId="77777777" w:rsidR="007562E4" w:rsidRPr="008239B8" w:rsidRDefault="008B73D6">
            <w:pPr>
              <w:rPr>
                <w:rFonts w:cs="Calibri"/>
                <w:b/>
                <w:bCs/>
                <w:noProof/>
                <w:lang w:val="fr-FR"/>
              </w:rPr>
            </w:pPr>
            <w:r w:rsidRPr="008239B8">
              <w:rPr>
                <w:rFonts w:cs="Calibri"/>
                <w:b/>
                <w:bCs/>
                <w:noProof/>
                <w:lang w:val="fr-FR" w:eastAsia="fr-FR"/>
              </w:rPr>
              <w:drawing>
                <wp:anchor distT="0" distB="0" distL="114300" distR="114300" simplePos="0" relativeHeight="251670528" behindDoc="0" locked="0" layoutInCell="1" allowOverlap="1" wp14:anchorId="39063045" wp14:editId="3D769691">
                  <wp:simplePos x="0" y="0"/>
                  <wp:positionH relativeFrom="margin">
                    <wp:posOffset>35560</wp:posOffset>
                  </wp:positionH>
                  <wp:positionV relativeFrom="margin">
                    <wp:posOffset>21590</wp:posOffset>
                  </wp:positionV>
                  <wp:extent cx="2439035" cy="1371600"/>
                  <wp:effectExtent l="12700" t="12700" r="12065" b="1270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347382AD" w14:textId="3B6550FB" w:rsidR="007562E4" w:rsidRPr="008239B8" w:rsidRDefault="00570C4D">
            <w:pPr>
              <w:ind w:left="-144"/>
              <w:rPr>
                <w:b/>
                <w:bCs/>
                <w:sz w:val="18"/>
                <w:szCs w:val="18"/>
                <w:lang w:val="fr-FR"/>
              </w:rPr>
            </w:pPr>
            <w:r w:rsidRPr="008239B8">
              <w:rPr>
                <w:b/>
                <w:bCs/>
                <w:sz w:val="18"/>
                <w:szCs w:val="18"/>
                <w:lang w:val="fr-FR"/>
              </w:rPr>
              <w:t>REMARQUE POUR LE PRÉSENTATEUR</w:t>
            </w:r>
            <w:r w:rsidR="00CA7E8F">
              <w:rPr>
                <w:b/>
                <w:bCs/>
                <w:sz w:val="18"/>
                <w:szCs w:val="18"/>
                <w:lang w:val="fr-FR"/>
              </w:rPr>
              <w:t xml:space="preserve"> </w:t>
            </w:r>
            <w:r w:rsidR="008B73D6" w:rsidRPr="008239B8">
              <w:rPr>
                <w:b/>
                <w:bCs/>
                <w:sz w:val="18"/>
                <w:szCs w:val="18"/>
                <w:lang w:val="fr-FR"/>
              </w:rPr>
              <w:t xml:space="preserve">: </w:t>
            </w:r>
          </w:p>
          <w:p w14:paraId="4E68ECD5" w14:textId="77777777" w:rsidR="007562E4" w:rsidRPr="008239B8" w:rsidRDefault="008B73D6">
            <w:pPr>
              <w:ind w:left="-144"/>
              <w:rPr>
                <w:sz w:val="18"/>
                <w:szCs w:val="18"/>
                <w:lang w:val="fr-FR"/>
              </w:rPr>
            </w:pPr>
            <w:r w:rsidRPr="008239B8">
              <w:rPr>
                <w:sz w:val="18"/>
                <w:szCs w:val="18"/>
                <w:lang w:val="fr-FR"/>
              </w:rPr>
              <w:t>Passons à une autre approche d'apprentissage pendant la mise en œuvre : les études d'apprentissage.</w:t>
            </w:r>
          </w:p>
          <w:p w14:paraId="2A5273E2" w14:textId="77777777" w:rsidR="00C724CF" w:rsidRPr="008239B8" w:rsidRDefault="00C724CF" w:rsidP="00C724CF">
            <w:pPr>
              <w:ind w:left="-144"/>
              <w:rPr>
                <w:sz w:val="18"/>
                <w:szCs w:val="18"/>
                <w:lang w:val="fr-FR"/>
              </w:rPr>
            </w:pPr>
          </w:p>
          <w:p w14:paraId="38346A09" w14:textId="77777777" w:rsidR="007562E4" w:rsidRPr="008239B8" w:rsidRDefault="008B73D6">
            <w:pPr>
              <w:ind w:left="-144"/>
              <w:rPr>
                <w:sz w:val="18"/>
                <w:szCs w:val="18"/>
                <w:lang w:val="fr-FR"/>
              </w:rPr>
            </w:pPr>
            <w:r w:rsidRPr="008239B8">
              <w:rPr>
                <w:sz w:val="18"/>
                <w:szCs w:val="18"/>
                <w:lang w:val="fr-FR"/>
              </w:rPr>
              <w:t>Un programme d'apprentissage, c'est :</w:t>
            </w:r>
          </w:p>
          <w:p w14:paraId="4DD4B94E" w14:textId="77777777" w:rsidR="007562E4" w:rsidRPr="008239B8" w:rsidRDefault="008B73D6">
            <w:pPr>
              <w:numPr>
                <w:ilvl w:val="0"/>
                <w:numId w:val="14"/>
              </w:numPr>
              <w:ind w:left="217"/>
              <w:contextualSpacing/>
              <w:rPr>
                <w:sz w:val="18"/>
                <w:szCs w:val="18"/>
                <w:lang w:val="fr-FR"/>
              </w:rPr>
            </w:pPr>
            <w:r w:rsidRPr="008239B8">
              <w:rPr>
                <w:sz w:val="18"/>
                <w:szCs w:val="18"/>
                <w:lang w:val="fr-FR"/>
              </w:rPr>
              <w:t>Une série de questions générales.</w:t>
            </w:r>
          </w:p>
          <w:p w14:paraId="74D5BD99" w14:textId="77777777" w:rsidR="007562E4" w:rsidRPr="008239B8" w:rsidRDefault="008B73D6">
            <w:pPr>
              <w:numPr>
                <w:ilvl w:val="0"/>
                <w:numId w:val="14"/>
              </w:numPr>
              <w:ind w:left="217"/>
              <w:contextualSpacing/>
              <w:rPr>
                <w:sz w:val="18"/>
                <w:szCs w:val="18"/>
                <w:lang w:val="fr-FR"/>
              </w:rPr>
            </w:pPr>
            <w:r w:rsidRPr="008239B8">
              <w:rPr>
                <w:sz w:val="18"/>
                <w:szCs w:val="18"/>
                <w:lang w:val="fr-FR"/>
              </w:rPr>
              <w:t>Directement lié au travail.</w:t>
            </w:r>
          </w:p>
          <w:p w14:paraId="46D795BC" w14:textId="0A158D9E" w:rsidR="007562E4" w:rsidRPr="008239B8" w:rsidRDefault="006B2ECE">
            <w:pPr>
              <w:numPr>
                <w:ilvl w:val="0"/>
                <w:numId w:val="14"/>
              </w:numPr>
              <w:ind w:left="217"/>
              <w:contextualSpacing/>
              <w:rPr>
                <w:sz w:val="18"/>
                <w:szCs w:val="18"/>
                <w:lang w:val="fr-FR"/>
              </w:rPr>
            </w:pPr>
            <w:r>
              <w:rPr>
                <w:sz w:val="18"/>
                <w:szCs w:val="18"/>
                <w:lang w:val="fr-FR"/>
              </w:rPr>
              <w:t>Q</w:t>
            </w:r>
            <w:r w:rsidR="008B73D6" w:rsidRPr="008239B8">
              <w:rPr>
                <w:sz w:val="18"/>
                <w:szCs w:val="18"/>
                <w:lang w:val="fr-FR"/>
              </w:rPr>
              <w:t>ui, lorsqu'on y répond, permet au projet de fonctionner plus efficacement.</w:t>
            </w:r>
          </w:p>
          <w:p w14:paraId="57983093" w14:textId="714F0A98" w:rsidR="007562E4" w:rsidRPr="008239B8" w:rsidRDefault="008B73D6">
            <w:pPr>
              <w:numPr>
                <w:ilvl w:val="0"/>
                <w:numId w:val="14"/>
              </w:numPr>
              <w:ind w:left="217"/>
              <w:contextualSpacing/>
              <w:rPr>
                <w:sz w:val="18"/>
                <w:szCs w:val="18"/>
                <w:lang w:val="fr-FR"/>
              </w:rPr>
            </w:pPr>
            <w:r w:rsidRPr="008239B8">
              <w:rPr>
                <w:sz w:val="18"/>
                <w:szCs w:val="18"/>
                <w:lang w:val="fr-FR"/>
              </w:rPr>
              <w:t xml:space="preserve">Hiérarchiser les questions </w:t>
            </w:r>
            <w:r w:rsidR="006B2ECE">
              <w:rPr>
                <w:sz w:val="18"/>
                <w:szCs w:val="18"/>
                <w:lang w:val="fr-FR"/>
              </w:rPr>
              <w:t xml:space="preserve">du </w:t>
            </w:r>
            <w:r w:rsidRPr="008239B8">
              <w:rPr>
                <w:sz w:val="18"/>
                <w:szCs w:val="18"/>
                <w:lang w:val="fr-FR"/>
              </w:rPr>
              <w:t xml:space="preserve">court </w:t>
            </w:r>
            <w:r w:rsidR="006B2ECE">
              <w:rPr>
                <w:sz w:val="18"/>
                <w:szCs w:val="18"/>
                <w:lang w:val="fr-FR"/>
              </w:rPr>
              <w:t xml:space="preserve">au </w:t>
            </w:r>
            <w:r w:rsidRPr="008239B8">
              <w:rPr>
                <w:sz w:val="18"/>
                <w:szCs w:val="18"/>
                <w:lang w:val="fr-FR"/>
              </w:rPr>
              <w:t>long terme.</w:t>
            </w:r>
          </w:p>
          <w:p w14:paraId="048C6B18" w14:textId="77777777" w:rsidR="00C724CF" w:rsidRPr="008239B8" w:rsidRDefault="00C724CF" w:rsidP="00C724CF">
            <w:pPr>
              <w:ind w:left="-144"/>
              <w:rPr>
                <w:sz w:val="18"/>
                <w:szCs w:val="18"/>
                <w:lang w:val="fr-FR"/>
              </w:rPr>
            </w:pPr>
          </w:p>
          <w:p w14:paraId="19F53C95" w14:textId="38E0824E" w:rsidR="007562E4" w:rsidRPr="008239B8" w:rsidRDefault="008B73D6">
            <w:pPr>
              <w:ind w:left="-144"/>
              <w:rPr>
                <w:sz w:val="18"/>
                <w:szCs w:val="18"/>
                <w:lang w:val="fr-FR"/>
              </w:rPr>
            </w:pPr>
            <w:r w:rsidRPr="008239B8">
              <w:rPr>
                <w:sz w:val="18"/>
                <w:szCs w:val="18"/>
                <w:lang w:val="fr-FR"/>
              </w:rPr>
              <w:t>Questions d'apprentissage</w:t>
            </w:r>
            <w:r w:rsidRPr="008239B8">
              <w:rPr>
                <w:sz w:val="18"/>
                <w:szCs w:val="18"/>
                <w:lang w:val="fr-FR"/>
              </w:rPr>
              <w:sym w:font="Wingdings" w:char="F0E0"/>
            </w:r>
            <w:r w:rsidRPr="008239B8">
              <w:rPr>
                <w:sz w:val="18"/>
                <w:szCs w:val="18"/>
                <w:lang w:val="fr-FR"/>
              </w:rPr>
              <w:t xml:space="preserve"> Priorisé</w:t>
            </w:r>
            <w:r w:rsidR="00CA7E8F">
              <w:rPr>
                <w:sz w:val="18"/>
                <w:szCs w:val="18"/>
                <w:lang w:val="fr-FR"/>
              </w:rPr>
              <w:t>es</w:t>
            </w:r>
            <w:r w:rsidRPr="008239B8">
              <w:rPr>
                <w:sz w:val="18"/>
                <w:szCs w:val="18"/>
                <w:lang w:val="fr-FR"/>
              </w:rPr>
              <w:t xml:space="preserve"> et souvent avec des "domaines thématiques".</w:t>
            </w:r>
          </w:p>
          <w:p w14:paraId="7021D0D4" w14:textId="77777777" w:rsidR="00C724CF" w:rsidRPr="008239B8" w:rsidRDefault="00C724CF" w:rsidP="00C724CF">
            <w:pPr>
              <w:ind w:left="-144"/>
              <w:rPr>
                <w:sz w:val="18"/>
                <w:szCs w:val="18"/>
                <w:lang w:val="fr-FR"/>
              </w:rPr>
            </w:pPr>
          </w:p>
          <w:p w14:paraId="5C5557C4" w14:textId="71338971" w:rsidR="007562E4" w:rsidRPr="008239B8" w:rsidRDefault="008B73D6">
            <w:pPr>
              <w:ind w:left="-144"/>
              <w:rPr>
                <w:sz w:val="18"/>
                <w:szCs w:val="18"/>
                <w:lang w:val="fr-FR"/>
              </w:rPr>
            </w:pPr>
            <w:r w:rsidRPr="008239B8">
              <w:rPr>
                <w:sz w:val="18"/>
                <w:szCs w:val="18"/>
                <w:lang w:val="fr-FR"/>
              </w:rPr>
              <w:t>Activités d'apprentissage</w:t>
            </w:r>
            <w:r w:rsidRPr="008239B8">
              <w:rPr>
                <w:sz w:val="18"/>
                <w:szCs w:val="18"/>
                <w:lang w:val="fr-FR"/>
              </w:rPr>
              <w:sym w:font="Wingdings" w:char="F0E0"/>
            </w:r>
            <w:r w:rsidRPr="008239B8">
              <w:rPr>
                <w:sz w:val="18"/>
                <w:szCs w:val="18"/>
                <w:lang w:val="fr-FR"/>
              </w:rPr>
              <w:t xml:space="preserve"> Efforts tels que des études de suivi et d'évaluation rapides,</w:t>
            </w:r>
            <w:r w:rsidR="006B2ECE">
              <w:rPr>
                <w:sz w:val="18"/>
                <w:szCs w:val="18"/>
                <w:lang w:val="fr-FR"/>
              </w:rPr>
              <w:t xml:space="preserve"> des revues documentaires,</w:t>
            </w:r>
            <w:r w:rsidRPr="008239B8">
              <w:rPr>
                <w:sz w:val="18"/>
                <w:szCs w:val="18"/>
                <w:lang w:val="fr-FR"/>
              </w:rPr>
              <w:t xml:space="preserve"> une évaluation ciblée de la stratégie, des parties de données (pour donner un sens aux données), des sessions de réflexion sur l'apprentissage.</w:t>
            </w:r>
          </w:p>
          <w:p w14:paraId="5114D2B1" w14:textId="77777777" w:rsidR="00C724CF" w:rsidRPr="008239B8" w:rsidRDefault="00C724CF" w:rsidP="00C724CF">
            <w:pPr>
              <w:ind w:left="-144"/>
              <w:rPr>
                <w:sz w:val="18"/>
                <w:szCs w:val="18"/>
                <w:lang w:val="fr-FR"/>
              </w:rPr>
            </w:pPr>
          </w:p>
          <w:p w14:paraId="26E3BDFF" w14:textId="0CDD4EDE" w:rsidR="007562E4" w:rsidRPr="008239B8" w:rsidRDefault="008B73D6">
            <w:pPr>
              <w:ind w:left="-144"/>
              <w:rPr>
                <w:sz w:val="18"/>
                <w:szCs w:val="18"/>
                <w:lang w:val="fr-FR"/>
              </w:rPr>
            </w:pPr>
            <w:r w:rsidRPr="008239B8">
              <w:rPr>
                <w:sz w:val="18"/>
                <w:szCs w:val="18"/>
                <w:lang w:val="fr-FR"/>
              </w:rPr>
              <w:t>Produits d'apprentissage</w:t>
            </w:r>
            <w:r w:rsidRPr="008239B8">
              <w:rPr>
                <w:sz w:val="18"/>
                <w:szCs w:val="18"/>
                <w:lang w:val="fr-FR"/>
              </w:rPr>
              <w:sym w:font="Wingdings" w:char="F0E0"/>
            </w:r>
            <w:r w:rsidRPr="008239B8">
              <w:rPr>
                <w:sz w:val="18"/>
                <w:szCs w:val="18"/>
                <w:lang w:val="fr-FR"/>
              </w:rPr>
              <w:t xml:space="preserve"> Souvent interprétatifs et adaptés à des questions spécifiques ; il peut s'agir de jeux de diapositives présentant des données de suivi et d'autres </w:t>
            </w:r>
            <w:r w:rsidRPr="008239B8">
              <w:rPr>
                <w:sz w:val="18"/>
                <w:szCs w:val="18"/>
                <w:lang w:val="fr-FR"/>
              </w:rPr>
              <w:lastRenderedPageBreak/>
              <w:t>données de manière visuelle (visualisation des données) ; de rapports/</w:t>
            </w:r>
            <w:r w:rsidR="00FC027A">
              <w:rPr>
                <w:sz w:val="18"/>
                <w:szCs w:val="18"/>
                <w:lang w:val="fr-FR"/>
              </w:rPr>
              <w:t>brefs résumés</w:t>
            </w:r>
            <w:r w:rsidRPr="008239B8">
              <w:rPr>
                <w:sz w:val="18"/>
                <w:szCs w:val="18"/>
                <w:lang w:val="fr-FR"/>
              </w:rPr>
              <w:t>, de webinaires pour partager les résultats et discuter.</w:t>
            </w:r>
          </w:p>
        </w:tc>
      </w:tr>
      <w:tr w:rsidR="00C724CF" w:rsidRPr="0086762E" w14:paraId="4C8F613A" w14:textId="77777777" w:rsidTr="00C724CF">
        <w:trPr>
          <w:gridBefore w:val="1"/>
          <w:wBefore w:w="26" w:type="dxa"/>
          <w:trHeight w:val="476"/>
        </w:trPr>
        <w:tc>
          <w:tcPr>
            <w:tcW w:w="540" w:type="dxa"/>
            <w:gridSpan w:val="2"/>
          </w:tcPr>
          <w:p w14:paraId="3EF1542A" w14:textId="77777777" w:rsidR="007562E4" w:rsidRPr="008239B8" w:rsidRDefault="008B73D6">
            <w:pPr>
              <w:rPr>
                <w:b/>
                <w:bCs/>
                <w:sz w:val="21"/>
                <w:szCs w:val="21"/>
                <w:lang w:val="fr-FR"/>
              </w:rPr>
            </w:pPr>
            <w:r w:rsidRPr="008239B8">
              <w:rPr>
                <w:b/>
                <w:bCs/>
                <w:sz w:val="21"/>
                <w:szCs w:val="21"/>
                <w:lang w:val="fr-FR"/>
              </w:rPr>
              <w:lastRenderedPageBreak/>
              <w:t>35</w:t>
            </w:r>
          </w:p>
        </w:tc>
        <w:tc>
          <w:tcPr>
            <w:tcW w:w="4320" w:type="dxa"/>
            <w:gridSpan w:val="3"/>
          </w:tcPr>
          <w:p w14:paraId="4B36B409" w14:textId="77777777" w:rsidR="007562E4" w:rsidRPr="008239B8" w:rsidRDefault="008B73D6">
            <w:pPr>
              <w:rPr>
                <w:rFonts w:cs="Calibri"/>
                <w:b/>
                <w:bCs/>
                <w:noProof/>
                <w:lang w:val="fr-FR"/>
              </w:rPr>
            </w:pPr>
            <w:r w:rsidRPr="008239B8">
              <w:rPr>
                <w:rFonts w:cs="Calibri"/>
                <w:b/>
                <w:bCs/>
                <w:noProof/>
                <w:lang w:val="fr-FR" w:eastAsia="fr-FR"/>
              </w:rPr>
              <w:drawing>
                <wp:anchor distT="0" distB="0" distL="114300" distR="114300" simplePos="0" relativeHeight="251671552" behindDoc="0" locked="0" layoutInCell="1" allowOverlap="1" wp14:anchorId="097B07CE" wp14:editId="4FE7161E">
                  <wp:simplePos x="0" y="0"/>
                  <wp:positionH relativeFrom="margin">
                    <wp:posOffset>35560</wp:posOffset>
                  </wp:positionH>
                  <wp:positionV relativeFrom="margin">
                    <wp:posOffset>31750</wp:posOffset>
                  </wp:positionV>
                  <wp:extent cx="2439035" cy="1371600"/>
                  <wp:effectExtent l="12700" t="12700" r="12065" b="1270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CA5A2E0" w14:textId="17F3AB00" w:rsidR="007562E4" w:rsidRPr="008239B8" w:rsidRDefault="00570C4D">
            <w:pPr>
              <w:ind w:left="-144"/>
              <w:rPr>
                <w:b/>
                <w:bCs/>
                <w:sz w:val="18"/>
                <w:szCs w:val="18"/>
                <w:lang w:val="fr-FR"/>
              </w:rPr>
            </w:pPr>
            <w:r w:rsidRPr="008239B8">
              <w:rPr>
                <w:b/>
                <w:bCs/>
                <w:sz w:val="18"/>
                <w:szCs w:val="18"/>
                <w:lang w:val="fr-FR"/>
              </w:rPr>
              <w:t>REMARQUE POUR LE PRÉSENTATEUR</w:t>
            </w:r>
            <w:r w:rsidR="00CA7E8F">
              <w:rPr>
                <w:b/>
                <w:bCs/>
                <w:sz w:val="18"/>
                <w:szCs w:val="18"/>
                <w:lang w:val="fr-FR"/>
              </w:rPr>
              <w:t xml:space="preserve"> </w:t>
            </w:r>
            <w:r w:rsidR="008B73D6" w:rsidRPr="008239B8">
              <w:rPr>
                <w:b/>
                <w:bCs/>
                <w:sz w:val="18"/>
                <w:szCs w:val="18"/>
                <w:lang w:val="fr-FR"/>
              </w:rPr>
              <w:t>:</w:t>
            </w:r>
          </w:p>
          <w:p w14:paraId="49662A8A" w14:textId="08573093" w:rsidR="007562E4" w:rsidRPr="008239B8" w:rsidRDefault="00737486">
            <w:pPr>
              <w:ind w:left="-144"/>
              <w:rPr>
                <w:sz w:val="18"/>
                <w:szCs w:val="18"/>
                <w:lang w:val="fr-FR"/>
              </w:rPr>
            </w:pPr>
            <w:r w:rsidRPr="008239B8">
              <w:rPr>
                <w:sz w:val="18"/>
                <w:szCs w:val="18"/>
                <w:lang w:val="fr-FR"/>
              </w:rPr>
              <w:t xml:space="preserve">Dans les projets de l'Institut pour la santé reproductive, nous établissons souvent des programmes d'apprentissage afin de fournir un point focal pour de petites études qui répondent à des questions critiques, telles que celles présentées sur la </w:t>
            </w:r>
            <w:r w:rsidR="00E06A0B" w:rsidRPr="008239B8">
              <w:rPr>
                <w:sz w:val="18"/>
                <w:szCs w:val="18"/>
                <w:lang w:val="fr-FR"/>
              </w:rPr>
              <w:t>diapositive :</w:t>
            </w:r>
          </w:p>
          <w:p w14:paraId="6F7ACEB1" w14:textId="77777777" w:rsidR="00C724CF" w:rsidRPr="008239B8" w:rsidRDefault="00C724CF" w:rsidP="00C724CF">
            <w:pPr>
              <w:ind w:left="-144"/>
              <w:rPr>
                <w:sz w:val="18"/>
                <w:szCs w:val="18"/>
                <w:lang w:val="fr-FR"/>
              </w:rPr>
            </w:pPr>
          </w:p>
          <w:p w14:paraId="1CD31505" w14:textId="77777777" w:rsidR="00737486" w:rsidRPr="008239B8" w:rsidRDefault="00737486" w:rsidP="00737486">
            <w:pPr>
              <w:contextualSpacing/>
              <w:rPr>
                <w:sz w:val="18"/>
                <w:szCs w:val="18"/>
                <w:lang w:val="fr-FR"/>
              </w:rPr>
            </w:pPr>
            <w:r w:rsidRPr="008239B8">
              <w:rPr>
                <w:sz w:val="18"/>
                <w:szCs w:val="18"/>
                <w:lang w:val="fr-FR"/>
              </w:rPr>
              <w:t>Les programmes d'apprentissage peuvent aider à guider l'apprentissage sur une série de questions de mise en œuvre et d'ajustements nécessaires :</w:t>
            </w:r>
          </w:p>
          <w:p w14:paraId="68DA1DBB" w14:textId="77777777" w:rsidR="00737486" w:rsidRPr="008239B8" w:rsidRDefault="00737486" w:rsidP="00737486">
            <w:pPr>
              <w:numPr>
                <w:ilvl w:val="0"/>
                <w:numId w:val="14"/>
              </w:numPr>
              <w:contextualSpacing/>
              <w:rPr>
                <w:sz w:val="18"/>
                <w:szCs w:val="18"/>
                <w:lang w:val="fr-FR"/>
              </w:rPr>
            </w:pPr>
            <w:r w:rsidRPr="008239B8">
              <w:rPr>
                <w:sz w:val="18"/>
                <w:szCs w:val="18"/>
                <w:lang w:val="fr-FR"/>
              </w:rPr>
              <w:t>La mise en œuvre de stratégies existantes ou nouvelles.</w:t>
            </w:r>
          </w:p>
          <w:p w14:paraId="12B382A0" w14:textId="77777777" w:rsidR="00737486" w:rsidRPr="008239B8" w:rsidRDefault="00737486" w:rsidP="00737486">
            <w:pPr>
              <w:numPr>
                <w:ilvl w:val="0"/>
                <w:numId w:val="14"/>
              </w:numPr>
              <w:contextualSpacing/>
              <w:rPr>
                <w:sz w:val="18"/>
                <w:szCs w:val="18"/>
                <w:lang w:val="fr-FR"/>
              </w:rPr>
            </w:pPr>
            <w:r w:rsidRPr="008239B8">
              <w:rPr>
                <w:sz w:val="18"/>
                <w:szCs w:val="18"/>
                <w:lang w:val="fr-FR"/>
              </w:rPr>
              <w:t>La facilité de mise en œuvre des stratégies.</w:t>
            </w:r>
          </w:p>
          <w:p w14:paraId="0BA6F8FD" w14:textId="361E3949" w:rsidR="00737486" w:rsidRPr="008239B8" w:rsidRDefault="00737486" w:rsidP="00737486">
            <w:pPr>
              <w:numPr>
                <w:ilvl w:val="0"/>
                <w:numId w:val="14"/>
              </w:numPr>
              <w:contextualSpacing/>
              <w:rPr>
                <w:sz w:val="18"/>
                <w:szCs w:val="18"/>
                <w:lang w:val="fr-FR"/>
              </w:rPr>
            </w:pPr>
            <w:r w:rsidRPr="008239B8">
              <w:rPr>
                <w:sz w:val="18"/>
                <w:szCs w:val="18"/>
                <w:lang w:val="fr-FR"/>
              </w:rPr>
              <w:t>Comment les bénéficiaires apprécient (ou non) la stratégie des interventions de changement des normes.</w:t>
            </w:r>
          </w:p>
          <w:p w14:paraId="1FAAB29E" w14:textId="77777777" w:rsidR="00737486" w:rsidRPr="008239B8" w:rsidRDefault="00737486" w:rsidP="00737486">
            <w:pPr>
              <w:numPr>
                <w:ilvl w:val="0"/>
                <w:numId w:val="14"/>
              </w:numPr>
              <w:contextualSpacing/>
              <w:rPr>
                <w:sz w:val="18"/>
                <w:szCs w:val="18"/>
                <w:lang w:val="fr-FR"/>
              </w:rPr>
            </w:pPr>
            <w:r w:rsidRPr="008239B8">
              <w:rPr>
                <w:sz w:val="18"/>
                <w:szCs w:val="18"/>
                <w:lang w:val="fr-FR"/>
              </w:rPr>
              <w:t>Si les activités conduisent aux changements sociaux, comportementaux, structurels ou autres changements.</w:t>
            </w:r>
          </w:p>
          <w:p w14:paraId="72930D6B" w14:textId="77777777" w:rsidR="00737486" w:rsidRPr="008239B8" w:rsidRDefault="00737486" w:rsidP="00737486">
            <w:pPr>
              <w:contextualSpacing/>
              <w:rPr>
                <w:sz w:val="18"/>
                <w:szCs w:val="18"/>
                <w:lang w:val="fr-FR"/>
              </w:rPr>
            </w:pPr>
          </w:p>
          <w:p w14:paraId="334608FC" w14:textId="77777777" w:rsidR="00737486" w:rsidRPr="008239B8" w:rsidRDefault="00737486" w:rsidP="00737486">
            <w:pPr>
              <w:contextualSpacing/>
              <w:rPr>
                <w:sz w:val="18"/>
                <w:szCs w:val="18"/>
                <w:lang w:val="fr-FR"/>
              </w:rPr>
            </w:pPr>
            <w:r w:rsidRPr="008239B8">
              <w:rPr>
                <w:sz w:val="18"/>
                <w:szCs w:val="18"/>
                <w:lang w:val="fr-FR"/>
              </w:rPr>
              <w:t>Les tests de stratégie peuvent être effectués à l'aide d’études courtes et rapides.</w:t>
            </w:r>
          </w:p>
          <w:p w14:paraId="5A4E18DE" w14:textId="4B4F10D8" w:rsidR="00737486" w:rsidRPr="008239B8" w:rsidRDefault="00737486" w:rsidP="00737486">
            <w:pPr>
              <w:contextualSpacing/>
              <w:rPr>
                <w:sz w:val="18"/>
                <w:szCs w:val="18"/>
                <w:lang w:val="fr-FR"/>
              </w:rPr>
            </w:pPr>
            <w:r w:rsidRPr="008239B8">
              <w:rPr>
                <w:sz w:val="18"/>
                <w:szCs w:val="18"/>
                <w:lang w:val="fr-FR"/>
              </w:rPr>
              <w:t xml:space="preserve">Par exemple, dans le cadre d'une étude rapide au Bénin, nous voulions savoir comment les volontaires s'y prenaient pour faciliter les histoires et les jeux qui engageaient les groupes dans des activités de réflexion. Nous avons demandé au personnel de terrain de recueillir des informations auprès des travailleurs de première ligne (auto-évaluation par les volontaires-facilitateurs de leur capacité à faciliter les histoires et les jeux utilisés par les interventions de changement de normes pour engager les groupes dans des activités de réflexion) lors de leurs visites de supervision. </w:t>
            </w:r>
          </w:p>
          <w:p w14:paraId="011CEA46" w14:textId="77777777" w:rsidR="00737486" w:rsidRPr="008239B8" w:rsidRDefault="00737486" w:rsidP="00737486">
            <w:pPr>
              <w:contextualSpacing/>
              <w:rPr>
                <w:sz w:val="18"/>
                <w:szCs w:val="18"/>
                <w:lang w:val="fr-FR"/>
              </w:rPr>
            </w:pPr>
            <w:r w:rsidRPr="008239B8">
              <w:rPr>
                <w:sz w:val="18"/>
                <w:szCs w:val="18"/>
                <w:lang w:val="fr-FR"/>
              </w:rPr>
              <w:t xml:space="preserve">Dans une autre étude rapide au Bénin, nous voulions tester une stratégie de projet consistant à utiliser des appels radio pour discuter des rôles des femmes et des hommes dans la planification de leur famille. Nous avons demandé aux superviseurs de terrain d'écouter les émissions de radio hebdomadaires pendant trois mois afin de surveiller les questions et les réponses ainsi que le ton des intervenants (pour savoir si les femmes et les hommes participaient de manière égale et pour évaluer si les intervenants évoluaient vers l'égalité des genres ou non). </w:t>
            </w:r>
          </w:p>
          <w:p w14:paraId="3C98CA22" w14:textId="4F3597BB" w:rsidR="007562E4" w:rsidRPr="008239B8" w:rsidRDefault="007562E4" w:rsidP="00737486">
            <w:pPr>
              <w:ind w:left="360"/>
              <w:contextualSpacing/>
              <w:rPr>
                <w:sz w:val="18"/>
                <w:szCs w:val="18"/>
                <w:lang w:val="fr-FR"/>
              </w:rPr>
            </w:pPr>
          </w:p>
        </w:tc>
      </w:tr>
      <w:tr w:rsidR="00C724CF" w:rsidRPr="0086762E" w14:paraId="06098CC4" w14:textId="77777777" w:rsidTr="00C724CF">
        <w:trPr>
          <w:gridBefore w:val="1"/>
          <w:wBefore w:w="26" w:type="dxa"/>
          <w:trHeight w:val="2131"/>
        </w:trPr>
        <w:tc>
          <w:tcPr>
            <w:tcW w:w="540" w:type="dxa"/>
            <w:gridSpan w:val="2"/>
          </w:tcPr>
          <w:p w14:paraId="3391D6F9" w14:textId="77777777" w:rsidR="007562E4" w:rsidRPr="008239B8" w:rsidRDefault="008B73D6">
            <w:pPr>
              <w:rPr>
                <w:b/>
                <w:bCs/>
                <w:sz w:val="21"/>
                <w:szCs w:val="21"/>
                <w:lang w:val="fr-FR"/>
              </w:rPr>
            </w:pPr>
            <w:r w:rsidRPr="008239B8">
              <w:rPr>
                <w:b/>
                <w:bCs/>
                <w:sz w:val="21"/>
                <w:szCs w:val="21"/>
                <w:lang w:val="fr-FR"/>
              </w:rPr>
              <w:lastRenderedPageBreak/>
              <w:t>36</w:t>
            </w:r>
          </w:p>
        </w:tc>
        <w:tc>
          <w:tcPr>
            <w:tcW w:w="4320" w:type="dxa"/>
            <w:gridSpan w:val="3"/>
          </w:tcPr>
          <w:p w14:paraId="7CF0CD52" w14:textId="77777777" w:rsidR="00C724CF" w:rsidRPr="008239B8" w:rsidRDefault="00C724CF" w:rsidP="00C724CF">
            <w:pPr>
              <w:rPr>
                <w:rFonts w:cs="Calibri"/>
                <w:b/>
                <w:bCs/>
                <w:lang w:val="fr-FR"/>
              </w:rPr>
            </w:pPr>
            <w:r w:rsidRPr="008239B8">
              <w:rPr>
                <w:rFonts w:cs="Calibri"/>
                <w:b/>
                <w:bCs/>
                <w:noProof/>
                <w:lang w:val="fr-FR" w:eastAsia="fr-FR"/>
              </w:rPr>
              <w:drawing>
                <wp:inline distT="0" distB="0" distL="0" distR="0" wp14:anchorId="6F486426" wp14:editId="4736EB2F">
                  <wp:extent cx="2441445" cy="1373312"/>
                  <wp:effectExtent l="12700" t="12700" r="1016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3D01ABD7" w14:textId="77777777" w:rsidR="00C724CF" w:rsidRPr="008239B8" w:rsidRDefault="00C724CF" w:rsidP="00C724CF">
            <w:pPr>
              <w:rPr>
                <w:rFonts w:cs="Calibri"/>
                <w:b/>
                <w:bCs/>
                <w:lang w:val="fr-FR"/>
              </w:rPr>
            </w:pPr>
          </w:p>
        </w:tc>
        <w:tc>
          <w:tcPr>
            <w:tcW w:w="4680" w:type="dxa"/>
            <w:gridSpan w:val="3"/>
          </w:tcPr>
          <w:p w14:paraId="5FB61BD4" w14:textId="17D9B82B" w:rsidR="00C724CF" w:rsidRPr="008239B8" w:rsidRDefault="009F7706" w:rsidP="00C724CF">
            <w:pPr>
              <w:ind w:left="-144"/>
              <w:rPr>
                <w:sz w:val="18"/>
                <w:szCs w:val="18"/>
                <w:lang w:val="fr-FR"/>
              </w:rPr>
            </w:pPr>
            <w:r w:rsidRPr="008239B8">
              <w:rPr>
                <w:b/>
                <w:bCs/>
                <w:sz w:val="18"/>
                <w:szCs w:val="18"/>
                <w:lang w:val="fr-FR"/>
              </w:rPr>
              <w:t>REMARQUE POUR LE FACILITATEUR</w:t>
            </w:r>
            <w:r w:rsidR="008B73D6" w:rsidRPr="008239B8">
              <w:rPr>
                <w:b/>
                <w:bCs/>
                <w:sz w:val="18"/>
                <w:szCs w:val="18"/>
                <w:lang w:val="fr-FR"/>
              </w:rPr>
              <w:t xml:space="preserve"> : </w:t>
            </w:r>
            <w:r w:rsidR="00175535" w:rsidRPr="008239B8">
              <w:rPr>
                <w:sz w:val="18"/>
                <w:szCs w:val="18"/>
                <w:lang w:val="fr-FR"/>
              </w:rPr>
              <w:t>Cet exercice vise à discuter de l'utilisation des programmes d'apprentissage et des études rapides dans le cadre des expériences passées des participants.</w:t>
            </w:r>
          </w:p>
          <w:p w14:paraId="68567FAF" w14:textId="77777777" w:rsidR="007562E4" w:rsidRPr="008239B8" w:rsidRDefault="008B73D6">
            <w:pPr>
              <w:ind w:left="-144"/>
              <w:rPr>
                <w:b/>
                <w:bCs/>
                <w:sz w:val="18"/>
                <w:szCs w:val="18"/>
                <w:lang w:val="fr-FR"/>
              </w:rPr>
            </w:pPr>
            <w:r w:rsidRPr="008239B8">
              <w:rPr>
                <w:b/>
                <w:bCs/>
                <w:sz w:val="18"/>
                <w:szCs w:val="18"/>
                <w:lang w:val="fr-FR"/>
              </w:rPr>
              <w:t>Processus</w:t>
            </w:r>
          </w:p>
          <w:p w14:paraId="596D5D73" w14:textId="4A5A01C7" w:rsidR="007562E4" w:rsidRPr="008239B8" w:rsidRDefault="008B73D6">
            <w:pPr>
              <w:numPr>
                <w:ilvl w:val="0"/>
                <w:numId w:val="14"/>
              </w:numPr>
              <w:ind w:left="217"/>
              <w:contextualSpacing/>
              <w:rPr>
                <w:sz w:val="18"/>
                <w:szCs w:val="18"/>
                <w:lang w:val="fr-FR"/>
              </w:rPr>
            </w:pPr>
            <w:r w:rsidRPr="008239B8">
              <w:rPr>
                <w:sz w:val="18"/>
                <w:szCs w:val="18"/>
                <w:lang w:val="fr-FR"/>
              </w:rPr>
              <w:t xml:space="preserve">Organisez ou permettez à l'application de diviser automatiquement les participants en petits groupes pour une réflexion et une discussion sur les deux questions de la diapositive. Chaque groupe doit avoir un </w:t>
            </w:r>
            <w:r w:rsidR="00175535" w:rsidRPr="008239B8">
              <w:rPr>
                <w:sz w:val="18"/>
                <w:szCs w:val="18"/>
                <w:lang w:val="fr-FR"/>
              </w:rPr>
              <w:t>facilitateur</w:t>
            </w:r>
            <w:r w:rsidRPr="008239B8">
              <w:rPr>
                <w:sz w:val="18"/>
                <w:szCs w:val="18"/>
                <w:lang w:val="fr-FR"/>
              </w:rPr>
              <w:t xml:space="preserve">. </w:t>
            </w:r>
          </w:p>
          <w:p w14:paraId="53A6EECD" w14:textId="77777777" w:rsidR="007562E4" w:rsidRPr="008239B8" w:rsidRDefault="008B73D6">
            <w:pPr>
              <w:numPr>
                <w:ilvl w:val="0"/>
                <w:numId w:val="14"/>
              </w:numPr>
              <w:ind w:left="217"/>
              <w:contextualSpacing/>
              <w:rPr>
                <w:sz w:val="18"/>
                <w:szCs w:val="18"/>
                <w:lang w:val="fr-FR"/>
              </w:rPr>
            </w:pPr>
            <w:r w:rsidRPr="008239B8">
              <w:rPr>
                <w:sz w:val="18"/>
                <w:szCs w:val="18"/>
                <w:lang w:val="fr-FR"/>
              </w:rPr>
              <w:t>Suggérez à chaque groupe de désigner un preneur de notes pour enregistrer les principaux points de discussion.</w:t>
            </w:r>
          </w:p>
          <w:p w14:paraId="46240923" w14:textId="77777777" w:rsidR="007562E4" w:rsidRPr="008239B8" w:rsidRDefault="008B73D6">
            <w:pPr>
              <w:numPr>
                <w:ilvl w:val="0"/>
                <w:numId w:val="14"/>
              </w:numPr>
              <w:ind w:left="217"/>
              <w:contextualSpacing/>
              <w:rPr>
                <w:sz w:val="18"/>
                <w:szCs w:val="18"/>
                <w:lang w:val="fr-FR"/>
              </w:rPr>
            </w:pPr>
            <w:r w:rsidRPr="008239B8">
              <w:rPr>
                <w:sz w:val="18"/>
                <w:szCs w:val="18"/>
                <w:lang w:val="fr-FR"/>
              </w:rPr>
              <w:t>Les participants partageront ensuite leurs réponses en séance plénière.</w:t>
            </w:r>
          </w:p>
          <w:p w14:paraId="6F7F554F" w14:textId="77777777" w:rsidR="00C724CF" w:rsidRPr="008239B8" w:rsidRDefault="00C724CF" w:rsidP="00C724CF">
            <w:pPr>
              <w:ind w:left="-144"/>
              <w:rPr>
                <w:sz w:val="18"/>
                <w:szCs w:val="18"/>
                <w:lang w:val="fr-FR"/>
              </w:rPr>
            </w:pPr>
          </w:p>
          <w:p w14:paraId="02F8B07D" w14:textId="77777777" w:rsidR="007562E4" w:rsidRPr="008239B8" w:rsidRDefault="008B73D6">
            <w:pPr>
              <w:ind w:left="-144"/>
              <w:rPr>
                <w:b/>
                <w:bCs/>
                <w:sz w:val="18"/>
                <w:szCs w:val="18"/>
                <w:lang w:val="fr-FR"/>
              </w:rPr>
            </w:pPr>
            <w:r w:rsidRPr="008239B8">
              <w:rPr>
                <w:b/>
                <w:bCs/>
                <w:sz w:val="18"/>
                <w:szCs w:val="18"/>
                <w:lang w:val="fr-FR"/>
              </w:rPr>
              <w:t>Discussion et clôture</w:t>
            </w:r>
          </w:p>
          <w:p w14:paraId="5C37A9F9" w14:textId="0D03C9F9" w:rsidR="00175535" w:rsidRPr="008239B8" w:rsidRDefault="00175535" w:rsidP="00175535">
            <w:pPr>
              <w:ind w:left="-144"/>
              <w:rPr>
                <w:sz w:val="18"/>
                <w:szCs w:val="18"/>
                <w:lang w:val="fr-FR"/>
              </w:rPr>
            </w:pPr>
            <w:r w:rsidRPr="008239B8">
              <w:rPr>
                <w:sz w:val="18"/>
                <w:szCs w:val="18"/>
                <w:lang w:val="fr-FR"/>
              </w:rPr>
              <w:t>Les programmes d'apprentissage peuvent aider à cibler les ressources du projet utilisées pour mieux comprendre ce qui se passe dans les communautés qui bénéficient des interventions de changement de norme.</w:t>
            </w:r>
          </w:p>
          <w:p w14:paraId="5E80AF4A" w14:textId="77777777" w:rsidR="00175535" w:rsidRPr="008239B8" w:rsidRDefault="00175535" w:rsidP="00175535">
            <w:pPr>
              <w:ind w:left="-144"/>
              <w:rPr>
                <w:sz w:val="18"/>
                <w:szCs w:val="18"/>
                <w:lang w:val="fr-FR"/>
              </w:rPr>
            </w:pPr>
          </w:p>
          <w:p w14:paraId="09D19110" w14:textId="77777777" w:rsidR="00175535" w:rsidRPr="008239B8" w:rsidRDefault="00175535" w:rsidP="00175535">
            <w:pPr>
              <w:ind w:left="-144"/>
              <w:rPr>
                <w:sz w:val="18"/>
                <w:szCs w:val="18"/>
                <w:lang w:val="fr-FR"/>
              </w:rPr>
            </w:pPr>
            <w:r w:rsidRPr="008239B8">
              <w:rPr>
                <w:sz w:val="18"/>
                <w:szCs w:val="18"/>
                <w:lang w:val="fr-FR"/>
              </w:rPr>
              <w:t>Les études rapides ne sont pas forcément très élaborées, mais juste assez systématiques pour vous permettre de tirer des conclusions et de répondre aux questions essentielles que vous vous posez.</w:t>
            </w:r>
          </w:p>
          <w:p w14:paraId="47B6CADC" w14:textId="77777777" w:rsidR="00175535" w:rsidRPr="008239B8" w:rsidRDefault="00175535" w:rsidP="00175535">
            <w:pPr>
              <w:ind w:left="-144"/>
              <w:rPr>
                <w:sz w:val="18"/>
                <w:szCs w:val="18"/>
                <w:lang w:val="fr-FR"/>
              </w:rPr>
            </w:pPr>
          </w:p>
          <w:p w14:paraId="2992F68F" w14:textId="66541DB7" w:rsidR="007562E4" w:rsidRPr="008239B8" w:rsidRDefault="00175535" w:rsidP="00175535">
            <w:pPr>
              <w:ind w:left="-144"/>
              <w:rPr>
                <w:sz w:val="18"/>
                <w:szCs w:val="18"/>
                <w:lang w:val="fr-FR"/>
              </w:rPr>
            </w:pPr>
            <w:r w:rsidRPr="008239B8">
              <w:rPr>
                <w:sz w:val="18"/>
                <w:szCs w:val="18"/>
                <w:lang w:val="fr-FR"/>
              </w:rPr>
              <w:t>En définitive, elles peuvent améliorer considérablement les performances d'un projet, car elles peuvent conduire à des ajustements de stratégie susceptibles d'influencer l'impact.</w:t>
            </w:r>
          </w:p>
        </w:tc>
      </w:tr>
      <w:tr w:rsidR="00C724CF" w:rsidRPr="0086762E" w14:paraId="0DF13E02" w14:textId="77777777" w:rsidTr="00C724CF">
        <w:trPr>
          <w:gridBefore w:val="1"/>
          <w:wBefore w:w="26" w:type="dxa"/>
          <w:trHeight w:val="2131"/>
        </w:trPr>
        <w:tc>
          <w:tcPr>
            <w:tcW w:w="540" w:type="dxa"/>
            <w:gridSpan w:val="2"/>
          </w:tcPr>
          <w:p w14:paraId="3769F340" w14:textId="77777777" w:rsidR="007562E4" w:rsidRPr="008239B8" w:rsidRDefault="008B73D6">
            <w:pPr>
              <w:rPr>
                <w:b/>
                <w:bCs/>
                <w:sz w:val="21"/>
                <w:szCs w:val="21"/>
                <w:lang w:val="fr-FR"/>
              </w:rPr>
            </w:pPr>
            <w:r w:rsidRPr="008239B8">
              <w:rPr>
                <w:b/>
                <w:bCs/>
                <w:sz w:val="21"/>
                <w:szCs w:val="21"/>
                <w:lang w:val="fr-FR"/>
              </w:rPr>
              <w:t>37</w:t>
            </w:r>
          </w:p>
        </w:tc>
        <w:tc>
          <w:tcPr>
            <w:tcW w:w="4320" w:type="dxa"/>
            <w:gridSpan w:val="3"/>
          </w:tcPr>
          <w:p w14:paraId="76A5B2FE"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20E93AC6" wp14:editId="2E808975">
                  <wp:extent cx="2441445" cy="1373312"/>
                  <wp:effectExtent l="12700" t="12700" r="10160"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4DD0A4D2" w14:textId="77777777" w:rsidR="00C724CF" w:rsidRPr="008239B8" w:rsidRDefault="00C724CF" w:rsidP="00C724CF">
            <w:pPr>
              <w:rPr>
                <w:rFonts w:cs="Calibri"/>
                <w:b/>
                <w:bCs/>
                <w:noProof/>
                <w:lang w:val="fr-FR"/>
              </w:rPr>
            </w:pPr>
          </w:p>
        </w:tc>
        <w:tc>
          <w:tcPr>
            <w:tcW w:w="4680" w:type="dxa"/>
            <w:gridSpan w:val="3"/>
          </w:tcPr>
          <w:p w14:paraId="584FF184" w14:textId="1120BDAF" w:rsidR="007562E4" w:rsidRPr="008239B8" w:rsidRDefault="00570C4D">
            <w:pPr>
              <w:ind w:left="-144"/>
              <w:rPr>
                <w:sz w:val="18"/>
                <w:szCs w:val="18"/>
                <w:lang w:val="fr-FR"/>
              </w:rPr>
            </w:pPr>
            <w:r w:rsidRPr="008239B8">
              <w:rPr>
                <w:b/>
                <w:bCs/>
                <w:sz w:val="18"/>
                <w:szCs w:val="18"/>
                <w:lang w:val="fr-FR"/>
              </w:rPr>
              <w:t xml:space="preserve">REMARQUE POUR LE </w:t>
            </w:r>
            <w:r w:rsidR="00BD770B" w:rsidRPr="008239B8">
              <w:rPr>
                <w:b/>
                <w:bCs/>
                <w:sz w:val="18"/>
                <w:szCs w:val="18"/>
                <w:lang w:val="fr-FR"/>
              </w:rPr>
              <w:t>PRÉSENTATEUR :</w:t>
            </w:r>
            <w:r w:rsidR="008B73D6" w:rsidRPr="008239B8">
              <w:rPr>
                <w:b/>
                <w:bCs/>
                <w:sz w:val="18"/>
                <w:szCs w:val="18"/>
                <w:lang w:val="fr-FR"/>
              </w:rPr>
              <w:t xml:space="preserve"> </w:t>
            </w:r>
            <w:r w:rsidR="00374E42" w:rsidRPr="008239B8">
              <w:rPr>
                <w:sz w:val="18"/>
                <w:szCs w:val="18"/>
                <w:lang w:val="fr-FR"/>
              </w:rPr>
              <w:t>Voici une brève présentation de TJ, une intervention visant à faire évoluer les normes afin de remédier au faible recours à la planification familiale moderne au Bénin. TJ a utilisé un programme d'apprentissage pour guider sa phase de mise à l'échelle</w:t>
            </w:r>
          </w:p>
        </w:tc>
      </w:tr>
      <w:tr w:rsidR="00C724CF" w:rsidRPr="0086762E" w14:paraId="59A40FBC" w14:textId="77777777" w:rsidTr="00C724CF">
        <w:trPr>
          <w:gridBefore w:val="1"/>
          <w:wBefore w:w="26" w:type="dxa"/>
          <w:trHeight w:val="206"/>
        </w:trPr>
        <w:tc>
          <w:tcPr>
            <w:tcW w:w="540" w:type="dxa"/>
            <w:gridSpan w:val="2"/>
          </w:tcPr>
          <w:p w14:paraId="7AE47929" w14:textId="77777777" w:rsidR="007562E4" w:rsidRPr="008239B8" w:rsidRDefault="008B73D6">
            <w:pPr>
              <w:rPr>
                <w:b/>
                <w:bCs/>
                <w:sz w:val="21"/>
                <w:szCs w:val="21"/>
                <w:lang w:val="fr-FR"/>
              </w:rPr>
            </w:pPr>
            <w:r w:rsidRPr="008239B8">
              <w:rPr>
                <w:b/>
                <w:bCs/>
                <w:sz w:val="21"/>
                <w:szCs w:val="21"/>
                <w:lang w:val="fr-FR"/>
              </w:rPr>
              <w:t>38</w:t>
            </w:r>
          </w:p>
        </w:tc>
        <w:tc>
          <w:tcPr>
            <w:tcW w:w="4320" w:type="dxa"/>
            <w:gridSpan w:val="3"/>
          </w:tcPr>
          <w:p w14:paraId="2A092111"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14262AF1" wp14:editId="174A2670">
                  <wp:extent cx="2441445" cy="1373312"/>
                  <wp:effectExtent l="12700" t="12700" r="10160" b="1143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3B4656BA" w14:textId="30E08408" w:rsidR="007562E4" w:rsidRPr="008239B8" w:rsidRDefault="00570C4D">
            <w:pPr>
              <w:ind w:left="-144"/>
              <w:rPr>
                <w:b/>
                <w:bCs/>
                <w:sz w:val="18"/>
                <w:szCs w:val="18"/>
                <w:lang w:val="fr-FR"/>
              </w:rPr>
            </w:pPr>
            <w:r w:rsidRPr="008239B8">
              <w:rPr>
                <w:b/>
                <w:bCs/>
                <w:sz w:val="18"/>
                <w:szCs w:val="18"/>
                <w:lang w:val="fr-FR"/>
              </w:rPr>
              <w:t>REMARQUE POUR LE PRÉSENTATEUR</w:t>
            </w:r>
            <w:r w:rsidR="008B73D6" w:rsidRPr="008239B8">
              <w:rPr>
                <w:b/>
                <w:bCs/>
                <w:sz w:val="18"/>
                <w:szCs w:val="18"/>
                <w:lang w:val="fr-FR"/>
              </w:rPr>
              <w:t xml:space="preserve"> : Lire la diapositive.</w:t>
            </w:r>
          </w:p>
          <w:p w14:paraId="1479F756" w14:textId="77777777" w:rsidR="00C724CF" w:rsidRPr="008239B8" w:rsidRDefault="00C724CF" w:rsidP="00C724CF">
            <w:pPr>
              <w:ind w:left="-144"/>
              <w:rPr>
                <w:b/>
                <w:bCs/>
                <w:sz w:val="18"/>
                <w:szCs w:val="18"/>
                <w:lang w:val="fr-FR"/>
              </w:rPr>
            </w:pPr>
          </w:p>
          <w:p w14:paraId="7112BB3E" w14:textId="77777777" w:rsidR="00E86618" w:rsidRPr="008239B8" w:rsidRDefault="00E86618" w:rsidP="00E86618">
            <w:pPr>
              <w:ind w:left="-144"/>
              <w:rPr>
                <w:sz w:val="18"/>
                <w:szCs w:val="18"/>
                <w:lang w:val="fr-FR"/>
              </w:rPr>
            </w:pPr>
            <w:r w:rsidRPr="008239B8">
              <w:rPr>
                <w:sz w:val="18"/>
                <w:szCs w:val="18"/>
                <w:lang w:val="fr-FR"/>
              </w:rPr>
              <w:t>TJ est une intervention sur les normes sociales qui visait à remédier à la faible utilisation des méthodes modernes de PF. Pour ce faire, TJ a cherché à changer :</w:t>
            </w:r>
          </w:p>
          <w:p w14:paraId="76A625CB" w14:textId="77777777" w:rsidR="00E86618" w:rsidRPr="008239B8" w:rsidRDefault="00E86618" w:rsidP="00E86618">
            <w:pPr>
              <w:ind w:left="-144"/>
              <w:rPr>
                <w:sz w:val="18"/>
                <w:szCs w:val="18"/>
                <w:lang w:val="fr-FR"/>
              </w:rPr>
            </w:pPr>
          </w:p>
          <w:p w14:paraId="5F04C8B7" w14:textId="77777777" w:rsidR="00E86618" w:rsidRPr="008239B8" w:rsidRDefault="00E86618" w:rsidP="00E86618">
            <w:pPr>
              <w:ind w:left="-144"/>
              <w:rPr>
                <w:sz w:val="18"/>
                <w:szCs w:val="18"/>
                <w:lang w:val="fr-FR"/>
              </w:rPr>
            </w:pPr>
            <w:r w:rsidRPr="008239B8">
              <w:rPr>
                <w:sz w:val="18"/>
                <w:szCs w:val="18"/>
                <w:lang w:val="fr-FR"/>
              </w:rPr>
              <w:t xml:space="preserve">Les normes concernant la taille de la famille. </w:t>
            </w:r>
          </w:p>
          <w:p w14:paraId="55950AF1" w14:textId="77777777" w:rsidR="00E86618" w:rsidRPr="008239B8" w:rsidRDefault="00E86618" w:rsidP="00E86618">
            <w:pPr>
              <w:ind w:left="-144"/>
              <w:rPr>
                <w:sz w:val="18"/>
                <w:szCs w:val="18"/>
                <w:lang w:val="fr-FR"/>
              </w:rPr>
            </w:pPr>
            <w:r w:rsidRPr="008239B8">
              <w:rPr>
                <w:sz w:val="18"/>
                <w:szCs w:val="18"/>
                <w:lang w:val="fr-FR"/>
              </w:rPr>
              <w:t>Les normes concernant la prise de décision de la famille pour la recherche de soins de santé, y compris les tabous de communication pour les couples et les rôles de genre liés à la recherche de soins de santé reproductive.</w:t>
            </w:r>
          </w:p>
          <w:p w14:paraId="51D1A00F" w14:textId="77777777" w:rsidR="00E86618" w:rsidRPr="008239B8" w:rsidRDefault="00E86618" w:rsidP="00E86618">
            <w:pPr>
              <w:ind w:left="-144"/>
              <w:rPr>
                <w:sz w:val="18"/>
                <w:szCs w:val="18"/>
                <w:lang w:val="fr-FR"/>
              </w:rPr>
            </w:pPr>
            <w:r w:rsidRPr="008239B8">
              <w:rPr>
                <w:sz w:val="18"/>
                <w:szCs w:val="18"/>
                <w:lang w:val="fr-FR"/>
              </w:rPr>
              <w:t>Les normes concernant l'approbation par la communauté du recours à la planification familiale.</w:t>
            </w:r>
          </w:p>
          <w:p w14:paraId="71F6377D" w14:textId="77777777" w:rsidR="00E86618" w:rsidRPr="008239B8" w:rsidRDefault="00E86618" w:rsidP="00E86618">
            <w:pPr>
              <w:ind w:left="-144"/>
              <w:rPr>
                <w:sz w:val="18"/>
                <w:szCs w:val="18"/>
                <w:lang w:val="fr-FR"/>
              </w:rPr>
            </w:pPr>
          </w:p>
          <w:p w14:paraId="65BB3318" w14:textId="00B34369" w:rsidR="007562E4" w:rsidRPr="008239B8" w:rsidRDefault="00E86618" w:rsidP="00E86618">
            <w:pPr>
              <w:ind w:left="-144"/>
              <w:rPr>
                <w:sz w:val="18"/>
                <w:szCs w:val="18"/>
                <w:lang w:val="fr-FR"/>
              </w:rPr>
            </w:pPr>
            <w:r w:rsidRPr="008239B8">
              <w:rPr>
                <w:sz w:val="18"/>
                <w:szCs w:val="18"/>
                <w:lang w:val="fr-FR"/>
              </w:rPr>
              <w:t xml:space="preserve"> TJ a été intégré à des projets dans d'autres secteurs, ce qui offre des avantages intersectoriels, car certaines des normes </w:t>
            </w:r>
            <w:r w:rsidRPr="008239B8">
              <w:rPr>
                <w:sz w:val="18"/>
                <w:szCs w:val="18"/>
                <w:lang w:val="fr-FR"/>
              </w:rPr>
              <w:lastRenderedPageBreak/>
              <w:t>abordées sous-tendent des comportements dans plus d'un secteur.</w:t>
            </w:r>
          </w:p>
        </w:tc>
      </w:tr>
      <w:tr w:rsidR="00C724CF" w:rsidRPr="0086762E" w14:paraId="2A087F34" w14:textId="77777777" w:rsidTr="00C724CF">
        <w:trPr>
          <w:gridBefore w:val="1"/>
          <w:wBefore w:w="26" w:type="dxa"/>
          <w:trHeight w:val="2131"/>
        </w:trPr>
        <w:tc>
          <w:tcPr>
            <w:tcW w:w="540" w:type="dxa"/>
            <w:gridSpan w:val="2"/>
          </w:tcPr>
          <w:p w14:paraId="05FC8E58" w14:textId="77777777" w:rsidR="007562E4" w:rsidRPr="008239B8" w:rsidRDefault="008B73D6">
            <w:pPr>
              <w:rPr>
                <w:b/>
                <w:bCs/>
                <w:sz w:val="21"/>
                <w:szCs w:val="21"/>
                <w:lang w:val="fr-FR"/>
              </w:rPr>
            </w:pPr>
            <w:r w:rsidRPr="008239B8">
              <w:rPr>
                <w:b/>
                <w:bCs/>
                <w:sz w:val="21"/>
                <w:szCs w:val="21"/>
                <w:lang w:val="fr-FR"/>
              </w:rPr>
              <w:lastRenderedPageBreak/>
              <w:t>39</w:t>
            </w:r>
          </w:p>
        </w:tc>
        <w:tc>
          <w:tcPr>
            <w:tcW w:w="4320" w:type="dxa"/>
            <w:gridSpan w:val="3"/>
          </w:tcPr>
          <w:p w14:paraId="44ED80CA" w14:textId="77777777" w:rsidR="007562E4" w:rsidRPr="008239B8" w:rsidRDefault="008B73D6">
            <w:pPr>
              <w:rPr>
                <w:rFonts w:cs="Calibri"/>
                <w:b/>
                <w:bCs/>
                <w:noProof/>
                <w:lang w:val="fr-FR"/>
              </w:rPr>
            </w:pPr>
            <w:r w:rsidRPr="008239B8">
              <w:rPr>
                <w:rFonts w:cs="Calibri"/>
                <w:b/>
                <w:bCs/>
                <w:noProof/>
                <w:lang w:val="fr-FR" w:eastAsia="fr-FR"/>
              </w:rPr>
              <w:drawing>
                <wp:anchor distT="0" distB="0" distL="114300" distR="114300" simplePos="0" relativeHeight="251672576" behindDoc="0" locked="0" layoutInCell="1" allowOverlap="1" wp14:anchorId="12B143B9" wp14:editId="357FCA0D">
                  <wp:simplePos x="0" y="0"/>
                  <wp:positionH relativeFrom="margin">
                    <wp:posOffset>8890</wp:posOffset>
                  </wp:positionH>
                  <wp:positionV relativeFrom="margin">
                    <wp:posOffset>27940</wp:posOffset>
                  </wp:positionV>
                  <wp:extent cx="2439035" cy="1371600"/>
                  <wp:effectExtent l="12700" t="12700" r="12065" b="1270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6728F69" w14:textId="79F3EF78" w:rsidR="007562E4" w:rsidRPr="008239B8" w:rsidRDefault="00570C4D">
            <w:pPr>
              <w:ind w:left="-144"/>
              <w:rPr>
                <w:b/>
                <w:bCs/>
                <w:sz w:val="18"/>
                <w:szCs w:val="18"/>
                <w:lang w:val="fr-FR"/>
              </w:rPr>
            </w:pPr>
            <w:r w:rsidRPr="008239B8">
              <w:rPr>
                <w:b/>
                <w:bCs/>
                <w:sz w:val="18"/>
                <w:szCs w:val="18"/>
                <w:lang w:val="fr-FR"/>
              </w:rPr>
              <w:t>REMARQUE POUR LE PRÉSENTATEUR</w:t>
            </w:r>
            <w:r w:rsidR="00CA7E8F">
              <w:rPr>
                <w:b/>
                <w:bCs/>
                <w:sz w:val="18"/>
                <w:szCs w:val="18"/>
                <w:lang w:val="fr-FR"/>
              </w:rPr>
              <w:t xml:space="preserve"> </w:t>
            </w:r>
            <w:r w:rsidR="008B73D6" w:rsidRPr="008239B8">
              <w:rPr>
                <w:b/>
                <w:bCs/>
                <w:sz w:val="18"/>
                <w:szCs w:val="18"/>
                <w:lang w:val="fr-FR"/>
              </w:rPr>
              <w:t>:</w:t>
            </w:r>
          </w:p>
          <w:p w14:paraId="53F49AAA" w14:textId="77777777" w:rsidR="007562E4" w:rsidRPr="008239B8" w:rsidRDefault="008B73D6">
            <w:pPr>
              <w:ind w:left="-144"/>
              <w:rPr>
                <w:sz w:val="18"/>
                <w:szCs w:val="18"/>
                <w:lang w:val="fr-FR"/>
              </w:rPr>
            </w:pPr>
            <w:r w:rsidRPr="008239B8">
              <w:rPr>
                <w:sz w:val="18"/>
                <w:szCs w:val="18"/>
                <w:lang w:val="fr-FR"/>
              </w:rPr>
              <w:t xml:space="preserve">Cette diapositive donne un aperçu des cinq composantes de l'ensemble des réseaux sociaux de TJ. Elle présente les composantes du paquet que nous avons développé.   </w:t>
            </w:r>
          </w:p>
          <w:p w14:paraId="69DE5EB2" w14:textId="77777777" w:rsidR="00C724CF" w:rsidRPr="008239B8" w:rsidRDefault="00C724CF" w:rsidP="00C724CF">
            <w:pPr>
              <w:ind w:left="-144"/>
              <w:rPr>
                <w:sz w:val="18"/>
                <w:szCs w:val="18"/>
                <w:lang w:val="fr-FR"/>
              </w:rPr>
            </w:pPr>
          </w:p>
          <w:p w14:paraId="12E3C4EF" w14:textId="77777777" w:rsidR="007562E4" w:rsidRPr="008239B8" w:rsidRDefault="008B73D6">
            <w:pPr>
              <w:numPr>
                <w:ilvl w:val="0"/>
                <w:numId w:val="14"/>
              </w:numPr>
              <w:ind w:left="217"/>
              <w:contextualSpacing/>
              <w:rPr>
                <w:sz w:val="18"/>
                <w:szCs w:val="18"/>
                <w:lang w:val="fr-FR"/>
              </w:rPr>
            </w:pPr>
            <w:r w:rsidRPr="008239B8">
              <w:rPr>
                <w:sz w:val="18"/>
                <w:szCs w:val="18"/>
                <w:lang w:val="fr-FR"/>
              </w:rPr>
              <w:t>Les communautés identifient les groupes et les individus socialement influents grâce à un exercice de cartographie et de classement.</w:t>
            </w:r>
          </w:p>
          <w:p w14:paraId="4706B860" w14:textId="77777777" w:rsidR="007562E4" w:rsidRPr="008239B8" w:rsidRDefault="008B73D6">
            <w:pPr>
              <w:numPr>
                <w:ilvl w:val="0"/>
                <w:numId w:val="14"/>
              </w:numPr>
              <w:ind w:left="217"/>
              <w:contextualSpacing/>
              <w:rPr>
                <w:sz w:val="18"/>
                <w:szCs w:val="18"/>
                <w:lang w:val="fr-FR"/>
              </w:rPr>
            </w:pPr>
            <w:r w:rsidRPr="008239B8">
              <w:rPr>
                <w:sz w:val="18"/>
                <w:szCs w:val="18"/>
                <w:lang w:val="fr-FR"/>
              </w:rPr>
              <w:t>Les groupes, y compris ces personnes influentes, s'engagent dans un dialogue réfléchi. Les idées issues de ce dialogue réfléchi sont ensuite encouragées à être partagées en dehors du groupe, ce qui permet de les diffuser.</w:t>
            </w:r>
          </w:p>
          <w:p w14:paraId="67DC1383" w14:textId="77777777" w:rsidR="007562E4" w:rsidRPr="008239B8" w:rsidRDefault="008B73D6">
            <w:pPr>
              <w:numPr>
                <w:ilvl w:val="0"/>
                <w:numId w:val="14"/>
              </w:numPr>
              <w:ind w:left="217"/>
              <w:contextualSpacing/>
              <w:rPr>
                <w:sz w:val="18"/>
                <w:szCs w:val="18"/>
                <w:lang w:val="fr-FR"/>
              </w:rPr>
            </w:pPr>
            <w:r w:rsidRPr="008239B8">
              <w:rPr>
                <w:sz w:val="18"/>
                <w:szCs w:val="18"/>
                <w:lang w:val="fr-FR"/>
              </w:rPr>
              <w:t xml:space="preserve">Les personnes influentes engagent leur communauté à répondre aux besoins non satisfaits en matière de PF, en identifiant les actions qu'elles peuvent entreprendre pour aider les autres membres de la communauté à identifier et à surmonter les obstacles. </w:t>
            </w:r>
          </w:p>
          <w:p w14:paraId="00E5843A" w14:textId="23E750BA" w:rsidR="007562E4" w:rsidRPr="008239B8" w:rsidRDefault="008B73D6">
            <w:pPr>
              <w:numPr>
                <w:ilvl w:val="0"/>
                <w:numId w:val="14"/>
              </w:numPr>
              <w:ind w:left="217"/>
              <w:contextualSpacing/>
              <w:rPr>
                <w:sz w:val="18"/>
                <w:szCs w:val="18"/>
                <w:lang w:val="fr-FR"/>
              </w:rPr>
            </w:pPr>
            <w:r w:rsidRPr="008239B8">
              <w:rPr>
                <w:sz w:val="18"/>
                <w:szCs w:val="18"/>
                <w:lang w:val="fr-FR"/>
              </w:rPr>
              <w:t xml:space="preserve">La radio élargit l'exposition aux histoires et aux discussions par le biais d'émissions, soutenant l'acceptabilité sociale de la discussion et de l'utilisation </w:t>
            </w:r>
            <w:r w:rsidR="00E86618" w:rsidRPr="008239B8">
              <w:rPr>
                <w:sz w:val="18"/>
                <w:szCs w:val="18"/>
                <w:lang w:val="fr-FR"/>
              </w:rPr>
              <w:t>de la PF.</w:t>
            </w:r>
          </w:p>
          <w:p w14:paraId="000E4D50" w14:textId="21FCE0F1" w:rsidR="007562E4" w:rsidRPr="008239B8" w:rsidRDefault="008B73D6">
            <w:pPr>
              <w:numPr>
                <w:ilvl w:val="0"/>
                <w:numId w:val="14"/>
              </w:numPr>
              <w:ind w:left="217"/>
              <w:contextualSpacing/>
              <w:rPr>
                <w:sz w:val="18"/>
                <w:szCs w:val="18"/>
                <w:lang w:val="fr-FR"/>
              </w:rPr>
            </w:pPr>
            <w:r w:rsidRPr="008239B8">
              <w:rPr>
                <w:sz w:val="18"/>
                <w:szCs w:val="18"/>
                <w:lang w:val="fr-FR"/>
              </w:rPr>
              <w:t>Les prestataires de services de planning familial, qui ont participé à l'exercice de cartographie communautaire, se mettent en relation avec les groupes influents pour répondre aux questions sur l</w:t>
            </w:r>
            <w:r w:rsidR="00E86618" w:rsidRPr="008239B8">
              <w:rPr>
                <w:sz w:val="18"/>
                <w:szCs w:val="18"/>
                <w:lang w:val="fr-FR"/>
              </w:rPr>
              <w:t>a PF</w:t>
            </w:r>
            <w:r w:rsidRPr="008239B8">
              <w:rPr>
                <w:sz w:val="18"/>
                <w:szCs w:val="18"/>
                <w:lang w:val="fr-FR"/>
              </w:rPr>
              <w:t xml:space="preserve">. Les personnes d'influence peuvent également mettre les membres de la communauté en contact avec ces prestataires pour obtenir des services de PF. </w:t>
            </w:r>
          </w:p>
          <w:p w14:paraId="3FB897EE" w14:textId="77777777" w:rsidR="00C724CF" w:rsidRPr="008239B8" w:rsidRDefault="00C724CF" w:rsidP="00C724CF">
            <w:pPr>
              <w:ind w:left="-144"/>
              <w:rPr>
                <w:sz w:val="18"/>
                <w:szCs w:val="18"/>
                <w:lang w:val="fr-FR"/>
              </w:rPr>
            </w:pPr>
          </w:p>
          <w:p w14:paraId="27A96EB3" w14:textId="77777777" w:rsidR="007562E4" w:rsidRPr="008239B8" w:rsidRDefault="008B73D6">
            <w:pPr>
              <w:ind w:left="-144"/>
              <w:rPr>
                <w:b/>
                <w:bCs/>
                <w:sz w:val="18"/>
                <w:szCs w:val="18"/>
                <w:lang w:val="fr-FR"/>
              </w:rPr>
            </w:pPr>
            <w:r w:rsidRPr="008239B8">
              <w:rPr>
                <w:sz w:val="18"/>
                <w:szCs w:val="18"/>
                <w:lang w:val="fr-FR"/>
              </w:rPr>
              <w:t>Chacune de ces composantes est accompagnée d'un guide pratique, qui fournit des instructions et des conseils pour la mise en œuvre</w:t>
            </w:r>
            <w:r w:rsidRPr="008239B8">
              <w:rPr>
                <w:b/>
                <w:bCs/>
                <w:sz w:val="18"/>
                <w:szCs w:val="18"/>
                <w:lang w:val="fr-FR"/>
              </w:rPr>
              <w:t xml:space="preserve">. </w:t>
            </w:r>
          </w:p>
        </w:tc>
      </w:tr>
      <w:tr w:rsidR="00C724CF" w:rsidRPr="0086762E" w14:paraId="5CC0EE26" w14:textId="77777777" w:rsidTr="00C724CF">
        <w:trPr>
          <w:gridBefore w:val="1"/>
          <w:wBefore w:w="26" w:type="dxa"/>
          <w:trHeight w:val="566"/>
        </w:trPr>
        <w:tc>
          <w:tcPr>
            <w:tcW w:w="540" w:type="dxa"/>
            <w:gridSpan w:val="2"/>
          </w:tcPr>
          <w:p w14:paraId="2304ADE2" w14:textId="77777777" w:rsidR="007562E4" w:rsidRPr="008239B8" w:rsidRDefault="008B73D6">
            <w:pPr>
              <w:rPr>
                <w:b/>
                <w:bCs/>
                <w:sz w:val="21"/>
                <w:szCs w:val="21"/>
                <w:lang w:val="fr-FR"/>
              </w:rPr>
            </w:pPr>
            <w:r w:rsidRPr="008239B8">
              <w:rPr>
                <w:b/>
                <w:bCs/>
                <w:sz w:val="21"/>
                <w:szCs w:val="21"/>
                <w:lang w:val="fr-FR"/>
              </w:rPr>
              <w:t>40</w:t>
            </w:r>
          </w:p>
        </w:tc>
        <w:tc>
          <w:tcPr>
            <w:tcW w:w="4320" w:type="dxa"/>
            <w:gridSpan w:val="3"/>
          </w:tcPr>
          <w:p w14:paraId="058F6F3A" w14:textId="77777777" w:rsidR="007562E4" w:rsidRPr="008239B8" w:rsidRDefault="008B73D6">
            <w:pPr>
              <w:rPr>
                <w:rFonts w:cs="Calibri"/>
                <w:b/>
                <w:bCs/>
                <w:noProof/>
                <w:lang w:val="fr-FR"/>
              </w:rPr>
            </w:pPr>
            <w:r w:rsidRPr="008239B8">
              <w:rPr>
                <w:rFonts w:cs="Calibri"/>
                <w:b/>
                <w:bCs/>
                <w:noProof/>
                <w:lang w:val="fr-FR" w:eastAsia="fr-FR"/>
              </w:rPr>
              <w:drawing>
                <wp:anchor distT="0" distB="0" distL="114300" distR="114300" simplePos="0" relativeHeight="251673600" behindDoc="0" locked="0" layoutInCell="1" allowOverlap="1" wp14:anchorId="02773742" wp14:editId="328F8CFC">
                  <wp:simplePos x="0" y="0"/>
                  <wp:positionH relativeFrom="margin">
                    <wp:posOffset>8890</wp:posOffset>
                  </wp:positionH>
                  <wp:positionV relativeFrom="margin">
                    <wp:posOffset>24765</wp:posOffset>
                  </wp:positionV>
                  <wp:extent cx="2439035" cy="1371600"/>
                  <wp:effectExtent l="12700" t="12700" r="12065" b="1270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39035"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6AAAB96B" w14:textId="6DBF2233" w:rsidR="007562E4" w:rsidRPr="008239B8" w:rsidRDefault="00570C4D">
            <w:pPr>
              <w:ind w:left="-144"/>
              <w:rPr>
                <w:b/>
                <w:bCs/>
                <w:sz w:val="18"/>
                <w:szCs w:val="18"/>
                <w:lang w:val="fr-FR"/>
              </w:rPr>
            </w:pPr>
            <w:r w:rsidRPr="008239B8">
              <w:rPr>
                <w:b/>
                <w:bCs/>
                <w:sz w:val="18"/>
                <w:szCs w:val="18"/>
                <w:lang w:val="fr-FR"/>
              </w:rPr>
              <w:t>REMARQUE POUR LE PRÉSENTATEUR</w:t>
            </w:r>
            <w:r w:rsidR="00A02385">
              <w:rPr>
                <w:b/>
                <w:bCs/>
                <w:sz w:val="18"/>
                <w:szCs w:val="18"/>
                <w:lang w:val="fr-FR"/>
              </w:rPr>
              <w:t xml:space="preserve"> </w:t>
            </w:r>
            <w:r w:rsidR="008B73D6" w:rsidRPr="008239B8">
              <w:rPr>
                <w:b/>
                <w:bCs/>
                <w:sz w:val="18"/>
                <w:szCs w:val="18"/>
                <w:lang w:val="fr-FR"/>
              </w:rPr>
              <w:t>:</w:t>
            </w:r>
          </w:p>
          <w:p w14:paraId="1DD39807" w14:textId="77777777" w:rsidR="00F54B72" w:rsidRPr="008239B8" w:rsidRDefault="00F54B72" w:rsidP="00F54B72">
            <w:pPr>
              <w:ind w:left="-144"/>
              <w:rPr>
                <w:sz w:val="18"/>
                <w:szCs w:val="18"/>
                <w:lang w:val="fr-FR"/>
              </w:rPr>
            </w:pPr>
            <w:r w:rsidRPr="008239B8">
              <w:rPr>
                <w:sz w:val="18"/>
                <w:szCs w:val="18"/>
                <w:lang w:val="fr-FR"/>
              </w:rPr>
              <w:t xml:space="preserve">Voici un exemple de questions sélectionnées à partir d'un programme d'apprentissage pour le projet TJ, utilisé pendant une phase de mise à l'échelle/expansion de 18 mois.  </w:t>
            </w:r>
          </w:p>
          <w:p w14:paraId="597C0E45" w14:textId="77777777" w:rsidR="00F54B72" w:rsidRPr="008239B8" w:rsidRDefault="00F54B72" w:rsidP="00F54B72">
            <w:pPr>
              <w:ind w:left="-144"/>
              <w:rPr>
                <w:sz w:val="18"/>
                <w:szCs w:val="18"/>
                <w:lang w:val="fr-FR"/>
              </w:rPr>
            </w:pPr>
          </w:p>
          <w:p w14:paraId="073C6315" w14:textId="77777777" w:rsidR="00F54B72" w:rsidRPr="008239B8" w:rsidRDefault="00F54B72" w:rsidP="00F54B72">
            <w:pPr>
              <w:ind w:left="-144"/>
              <w:rPr>
                <w:sz w:val="18"/>
                <w:szCs w:val="18"/>
                <w:lang w:val="fr-FR"/>
              </w:rPr>
            </w:pPr>
            <w:r w:rsidRPr="008239B8">
              <w:rPr>
                <w:sz w:val="18"/>
                <w:szCs w:val="18"/>
                <w:lang w:val="fr-FR"/>
              </w:rPr>
              <w:t>Le projet TJ est une approche de diffusion de réseau social conçue pour briser les barrières sociales qui empêchent les hommes et les femmes qui veulent espacer les naissances de le faire, souvent par crainte de la désapprobation sociale et des sanctions au sein de leur couple, de leur famille et de leurs pairs.</w:t>
            </w:r>
          </w:p>
          <w:p w14:paraId="32B1D354" w14:textId="77777777" w:rsidR="00F54B72" w:rsidRPr="008239B8" w:rsidRDefault="00F54B72" w:rsidP="00F54B72">
            <w:pPr>
              <w:ind w:left="-144"/>
              <w:rPr>
                <w:sz w:val="18"/>
                <w:szCs w:val="18"/>
                <w:lang w:val="fr-FR"/>
              </w:rPr>
            </w:pPr>
          </w:p>
          <w:p w14:paraId="6B0507EB" w14:textId="77777777" w:rsidR="00F54B72" w:rsidRPr="008239B8" w:rsidRDefault="00F54B72" w:rsidP="00F54B72">
            <w:pPr>
              <w:ind w:left="-144"/>
              <w:rPr>
                <w:sz w:val="18"/>
                <w:szCs w:val="18"/>
                <w:lang w:val="fr-FR"/>
              </w:rPr>
            </w:pPr>
            <w:r w:rsidRPr="008239B8">
              <w:rPr>
                <w:sz w:val="18"/>
                <w:szCs w:val="18"/>
                <w:lang w:val="fr-FR"/>
              </w:rPr>
              <w:t>L'approche a très bien fonctionné dans sa phase pilote. Lors de la phase d'extension, on s'est inquiété du fait que les ONG qui voulaient essayer TJ ne travaillaient pas vraiment dans le domaine de la santé, mais plutôt dans celui de l'alphabétisation, de l'eau, de l'assainissement et de la nutrition au niveau communautaire. Et aucune n'avait travaillé avec des hommes. Notre principale question était donc de savoir si l'approche pouvait être efficace et avoir les mêmes effets lorsqu'elle était mise à l'échelle par un nouvel ensemble d'ONG.</w:t>
            </w:r>
          </w:p>
          <w:p w14:paraId="3B0DAA5F" w14:textId="77777777" w:rsidR="00F54B72" w:rsidRPr="008239B8" w:rsidRDefault="00F54B72" w:rsidP="00F54B72">
            <w:pPr>
              <w:ind w:left="-144"/>
              <w:rPr>
                <w:sz w:val="18"/>
                <w:szCs w:val="18"/>
                <w:lang w:val="fr-FR"/>
              </w:rPr>
            </w:pPr>
          </w:p>
          <w:p w14:paraId="164DDCD9" w14:textId="77777777" w:rsidR="00F54B72" w:rsidRPr="008239B8" w:rsidRDefault="00F54B72" w:rsidP="00F54B72">
            <w:pPr>
              <w:ind w:left="-144"/>
              <w:rPr>
                <w:sz w:val="18"/>
                <w:szCs w:val="18"/>
                <w:lang w:val="fr-FR"/>
              </w:rPr>
            </w:pPr>
            <w:r w:rsidRPr="008239B8">
              <w:rPr>
                <w:sz w:val="18"/>
                <w:szCs w:val="18"/>
                <w:lang w:val="fr-FR"/>
              </w:rPr>
              <w:t>Ces questions d'apprentissage cruciales ont été examinées :</w:t>
            </w:r>
          </w:p>
          <w:p w14:paraId="441E3E9C" w14:textId="77777777" w:rsidR="00F54B72" w:rsidRPr="008239B8" w:rsidRDefault="00F54B72" w:rsidP="00F54B72">
            <w:pPr>
              <w:ind w:left="-144"/>
              <w:rPr>
                <w:sz w:val="18"/>
                <w:szCs w:val="18"/>
                <w:lang w:val="fr-FR"/>
              </w:rPr>
            </w:pPr>
          </w:p>
          <w:p w14:paraId="55724284" w14:textId="5317A6F8" w:rsidR="00F54B72" w:rsidRPr="008239B8" w:rsidRDefault="00F54B72" w:rsidP="00F54B72">
            <w:pPr>
              <w:ind w:left="-144"/>
              <w:rPr>
                <w:sz w:val="18"/>
                <w:szCs w:val="18"/>
                <w:lang w:val="fr-FR"/>
              </w:rPr>
            </w:pPr>
            <w:r w:rsidRPr="008239B8">
              <w:rPr>
                <w:sz w:val="18"/>
                <w:szCs w:val="18"/>
                <w:lang w:val="fr-FR"/>
              </w:rPr>
              <w:t>Comment les organisations de mise en œuvre pouvaient maintenir des approches synchronisées avec le genre</w:t>
            </w:r>
            <w:r w:rsidR="003E713D">
              <w:rPr>
                <w:sz w:val="18"/>
                <w:szCs w:val="18"/>
                <w:lang w:val="fr-FR"/>
              </w:rPr>
              <w:t xml:space="preserve"> ? </w:t>
            </w:r>
            <w:r w:rsidRPr="008239B8">
              <w:rPr>
                <w:sz w:val="18"/>
                <w:szCs w:val="18"/>
                <w:lang w:val="fr-FR"/>
              </w:rPr>
              <w:t>et quels défis et leçons ont été tiré</w:t>
            </w:r>
            <w:r w:rsidR="008C375F">
              <w:rPr>
                <w:sz w:val="18"/>
                <w:szCs w:val="18"/>
                <w:lang w:val="fr-FR"/>
              </w:rPr>
              <w:t>e</w:t>
            </w:r>
            <w:r w:rsidRPr="008239B8">
              <w:rPr>
                <w:sz w:val="18"/>
                <w:szCs w:val="18"/>
                <w:lang w:val="fr-FR"/>
              </w:rPr>
              <w:t>s de l'utilisation de ces approches</w:t>
            </w:r>
            <w:r w:rsidR="003E713D">
              <w:rPr>
                <w:sz w:val="18"/>
                <w:szCs w:val="18"/>
                <w:lang w:val="fr-FR"/>
              </w:rPr>
              <w:t> ?</w:t>
            </w:r>
          </w:p>
          <w:p w14:paraId="0D7306B7" w14:textId="2E4E2698" w:rsidR="00F54B72" w:rsidRPr="008239B8" w:rsidRDefault="00F54B72" w:rsidP="00F54B72">
            <w:pPr>
              <w:ind w:left="-144"/>
              <w:rPr>
                <w:sz w:val="18"/>
                <w:szCs w:val="18"/>
                <w:lang w:val="fr-FR"/>
              </w:rPr>
            </w:pPr>
            <w:r w:rsidRPr="008239B8">
              <w:rPr>
                <w:sz w:val="18"/>
                <w:szCs w:val="18"/>
                <w:lang w:val="fr-FR"/>
              </w:rPr>
              <w:t xml:space="preserve">Quels changements sociaux et autres se sont produits dans les communautés </w:t>
            </w:r>
            <w:r w:rsidR="003E713D" w:rsidRPr="008239B8">
              <w:rPr>
                <w:sz w:val="18"/>
                <w:szCs w:val="18"/>
                <w:lang w:val="fr-FR"/>
              </w:rPr>
              <w:t>où TJ</w:t>
            </w:r>
            <w:r w:rsidRPr="008239B8">
              <w:rPr>
                <w:sz w:val="18"/>
                <w:szCs w:val="18"/>
                <w:lang w:val="fr-FR"/>
              </w:rPr>
              <w:t xml:space="preserve"> a été mise en œuvre</w:t>
            </w:r>
            <w:r w:rsidR="003E713D">
              <w:rPr>
                <w:sz w:val="18"/>
                <w:szCs w:val="18"/>
                <w:lang w:val="fr-FR"/>
              </w:rPr>
              <w:t> ?</w:t>
            </w:r>
          </w:p>
          <w:p w14:paraId="63492F84" w14:textId="77777777" w:rsidR="00C724CF" w:rsidRPr="008239B8" w:rsidRDefault="00C724CF" w:rsidP="00C724CF">
            <w:pPr>
              <w:ind w:left="-144"/>
              <w:rPr>
                <w:sz w:val="18"/>
                <w:szCs w:val="18"/>
                <w:lang w:val="fr-FR"/>
              </w:rPr>
            </w:pPr>
          </w:p>
          <w:p w14:paraId="09B0BFF6" w14:textId="77777777" w:rsidR="007562E4" w:rsidRPr="008239B8" w:rsidRDefault="008B73D6">
            <w:pPr>
              <w:ind w:left="-144"/>
              <w:rPr>
                <w:sz w:val="18"/>
                <w:szCs w:val="18"/>
                <w:lang w:val="fr-FR"/>
              </w:rPr>
            </w:pPr>
            <w:r w:rsidRPr="008239B8">
              <w:rPr>
                <w:sz w:val="18"/>
                <w:szCs w:val="18"/>
                <w:lang w:val="fr-FR"/>
              </w:rPr>
              <w:t xml:space="preserve">À partir de ces questions, ainsi que d'autres, nous pourrions planifier différentes études rapides sur deux ans pour y répondre. </w:t>
            </w:r>
          </w:p>
        </w:tc>
      </w:tr>
      <w:tr w:rsidR="00C724CF" w:rsidRPr="0086762E" w14:paraId="5A4109FE" w14:textId="77777777" w:rsidTr="00C724CF">
        <w:trPr>
          <w:gridBefore w:val="1"/>
          <w:wBefore w:w="26" w:type="dxa"/>
          <w:trHeight w:val="2131"/>
        </w:trPr>
        <w:tc>
          <w:tcPr>
            <w:tcW w:w="540" w:type="dxa"/>
            <w:gridSpan w:val="2"/>
          </w:tcPr>
          <w:p w14:paraId="707D00F7" w14:textId="77777777" w:rsidR="007562E4" w:rsidRPr="008239B8" w:rsidRDefault="008B73D6">
            <w:pPr>
              <w:rPr>
                <w:b/>
                <w:bCs/>
                <w:sz w:val="21"/>
                <w:szCs w:val="21"/>
                <w:lang w:val="fr-FR"/>
              </w:rPr>
            </w:pPr>
            <w:r w:rsidRPr="008239B8">
              <w:rPr>
                <w:b/>
                <w:bCs/>
                <w:sz w:val="21"/>
                <w:szCs w:val="21"/>
                <w:lang w:val="fr-FR"/>
              </w:rPr>
              <w:lastRenderedPageBreak/>
              <w:t>41</w:t>
            </w:r>
          </w:p>
        </w:tc>
        <w:tc>
          <w:tcPr>
            <w:tcW w:w="4320" w:type="dxa"/>
            <w:gridSpan w:val="3"/>
          </w:tcPr>
          <w:p w14:paraId="069B09C8" w14:textId="77777777" w:rsidR="00C724CF" w:rsidRPr="008239B8" w:rsidRDefault="00C724CF" w:rsidP="00C724CF">
            <w:pPr>
              <w:rPr>
                <w:rFonts w:cs="Calibri"/>
                <w:b/>
                <w:bCs/>
                <w:lang w:val="fr-FR"/>
              </w:rPr>
            </w:pPr>
            <w:r w:rsidRPr="008239B8">
              <w:rPr>
                <w:rFonts w:cs="Calibri"/>
                <w:b/>
                <w:bCs/>
                <w:noProof/>
                <w:lang w:val="fr-FR" w:eastAsia="fr-FR"/>
              </w:rPr>
              <w:drawing>
                <wp:inline distT="0" distB="0" distL="0" distR="0" wp14:anchorId="48206741" wp14:editId="1E2612F0">
                  <wp:extent cx="2441445" cy="1373312"/>
                  <wp:effectExtent l="12700" t="12700" r="10160" b="1143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441445" cy="1373312"/>
                          </a:xfrm>
                          <a:prstGeom prst="rect">
                            <a:avLst/>
                          </a:prstGeom>
                          <a:noFill/>
                          <a:ln>
                            <a:solidFill>
                              <a:srgbClr val="A6A7AC">
                                <a:lumMod val="40000"/>
                                <a:lumOff val="60000"/>
                              </a:srgbClr>
                            </a:solidFill>
                          </a:ln>
                        </pic:spPr>
                      </pic:pic>
                    </a:graphicData>
                  </a:graphic>
                </wp:inline>
              </w:drawing>
            </w:r>
          </w:p>
          <w:p w14:paraId="04D2EF7D" w14:textId="77777777" w:rsidR="00C724CF" w:rsidRPr="008239B8" w:rsidRDefault="00C724CF" w:rsidP="00C724CF">
            <w:pPr>
              <w:rPr>
                <w:rFonts w:cs="Calibri"/>
                <w:b/>
                <w:bCs/>
                <w:lang w:val="fr-FR"/>
              </w:rPr>
            </w:pPr>
          </w:p>
        </w:tc>
        <w:tc>
          <w:tcPr>
            <w:tcW w:w="4680" w:type="dxa"/>
            <w:gridSpan w:val="3"/>
          </w:tcPr>
          <w:p w14:paraId="2B3A39DF" w14:textId="588FFEA7" w:rsidR="007562E4" w:rsidRPr="008239B8" w:rsidRDefault="00570C4D">
            <w:pPr>
              <w:ind w:left="-144"/>
              <w:rPr>
                <w:b/>
                <w:bCs/>
                <w:sz w:val="18"/>
                <w:szCs w:val="18"/>
                <w:lang w:val="fr-FR"/>
              </w:rPr>
            </w:pPr>
            <w:r w:rsidRPr="008239B8">
              <w:rPr>
                <w:b/>
                <w:bCs/>
                <w:sz w:val="18"/>
                <w:szCs w:val="18"/>
                <w:lang w:val="fr-FR"/>
              </w:rPr>
              <w:t>REMARQUE POUR LE PRÉSENTATEUR</w:t>
            </w:r>
            <w:r w:rsidR="00A02385">
              <w:rPr>
                <w:b/>
                <w:bCs/>
                <w:sz w:val="18"/>
                <w:szCs w:val="18"/>
                <w:lang w:val="fr-FR"/>
              </w:rPr>
              <w:t xml:space="preserve"> </w:t>
            </w:r>
            <w:r w:rsidR="008B73D6" w:rsidRPr="008239B8">
              <w:rPr>
                <w:b/>
                <w:bCs/>
                <w:sz w:val="18"/>
                <w:szCs w:val="18"/>
                <w:lang w:val="fr-FR"/>
              </w:rPr>
              <w:t xml:space="preserve">: </w:t>
            </w:r>
          </w:p>
          <w:p w14:paraId="73CAE0F9" w14:textId="53B0D1EA" w:rsidR="007562E4" w:rsidRPr="008239B8" w:rsidRDefault="008B73D6">
            <w:pPr>
              <w:ind w:left="-144"/>
              <w:rPr>
                <w:sz w:val="18"/>
                <w:szCs w:val="18"/>
                <w:lang w:val="fr-FR"/>
              </w:rPr>
            </w:pPr>
            <w:r w:rsidRPr="008239B8">
              <w:rPr>
                <w:sz w:val="18"/>
                <w:szCs w:val="18"/>
                <w:lang w:val="fr-FR"/>
              </w:rPr>
              <w:t>En utilisant TJ comme étude de cas, nous commencerons à réfléchir à la manière dont le suivi et les études rapides pourraient répondre aux questions d'apprentissage de TJ. Nous réfléchirons aux points suivants :</w:t>
            </w:r>
          </w:p>
          <w:p w14:paraId="49259CCE" w14:textId="77777777" w:rsidR="00C724CF" w:rsidRPr="008239B8" w:rsidRDefault="00C724CF" w:rsidP="00C724CF">
            <w:pPr>
              <w:ind w:left="-144"/>
              <w:rPr>
                <w:sz w:val="18"/>
                <w:szCs w:val="18"/>
                <w:lang w:val="fr-FR"/>
              </w:rPr>
            </w:pPr>
          </w:p>
          <w:p w14:paraId="42FD577D" w14:textId="77777777" w:rsidR="007562E4" w:rsidRPr="008239B8" w:rsidRDefault="008B73D6">
            <w:pPr>
              <w:numPr>
                <w:ilvl w:val="0"/>
                <w:numId w:val="14"/>
              </w:numPr>
              <w:ind w:left="217"/>
              <w:contextualSpacing/>
              <w:rPr>
                <w:sz w:val="18"/>
                <w:szCs w:val="18"/>
                <w:lang w:val="fr-FR"/>
              </w:rPr>
            </w:pPr>
            <w:r w:rsidRPr="008239B8">
              <w:rPr>
                <w:sz w:val="18"/>
                <w:szCs w:val="18"/>
                <w:lang w:val="fr-FR"/>
              </w:rPr>
              <w:t>Quelles sont les méthodes potentielles de collecte d'informations ?</w:t>
            </w:r>
          </w:p>
          <w:p w14:paraId="0C122949" w14:textId="77777777" w:rsidR="007562E4" w:rsidRPr="008239B8" w:rsidRDefault="008B73D6">
            <w:pPr>
              <w:numPr>
                <w:ilvl w:val="0"/>
                <w:numId w:val="14"/>
              </w:numPr>
              <w:ind w:left="217"/>
              <w:contextualSpacing/>
              <w:rPr>
                <w:sz w:val="18"/>
                <w:szCs w:val="18"/>
                <w:lang w:val="fr-FR"/>
              </w:rPr>
            </w:pPr>
            <w:r w:rsidRPr="008239B8">
              <w:rPr>
                <w:sz w:val="18"/>
                <w:szCs w:val="18"/>
                <w:lang w:val="fr-FR"/>
              </w:rPr>
              <w:t>Qui serait chargé de mener les études ?</w:t>
            </w:r>
          </w:p>
          <w:p w14:paraId="2FC684F3" w14:textId="0D520C40" w:rsidR="007562E4" w:rsidRPr="008239B8" w:rsidRDefault="008B73D6">
            <w:pPr>
              <w:numPr>
                <w:ilvl w:val="0"/>
                <w:numId w:val="14"/>
              </w:numPr>
              <w:ind w:left="217"/>
              <w:contextualSpacing/>
              <w:rPr>
                <w:sz w:val="18"/>
                <w:szCs w:val="18"/>
                <w:lang w:val="fr-FR"/>
              </w:rPr>
            </w:pPr>
            <w:r w:rsidRPr="008239B8">
              <w:rPr>
                <w:sz w:val="18"/>
                <w:szCs w:val="18"/>
                <w:lang w:val="fr-FR"/>
              </w:rPr>
              <w:t xml:space="preserve">Qui serait chargé de procéder aux ajustements </w:t>
            </w:r>
            <w:r w:rsidR="00A02385">
              <w:rPr>
                <w:sz w:val="18"/>
                <w:szCs w:val="18"/>
                <w:lang w:val="fr-FR"/>
              </w:rPr>
              <w:t>du</w:t>
            </w:r>
            <w:r w:rsidR="00A02385" w:rsidRPr="008239B8">
              <w:rPr>
                <w:sz w:val="18"/>
                <w:szCs w:val="18"/>
                <w:lang w:val="fr-FR"/>
              </w:rPr>
              <w:t xml:space="preserve"> </w:t>
            </w:r>
            <w:r w:rsidRPr="008239B8">
              <w:rPr>
                <w:sz w:val="18"/>
                <w:szCs w:val="18"/>
                <w:lang w:val="fr-FR"/>
              </w:rPr>
              <w:t xml:space="preserve">programme ? </w:t>
            </w:r>
          </w:p>
          <w:p w14:paraId="6DE7374A" w14:textId="77777777" w:rsidR="00C724CF" w:rsidRPr="008239B8" w:rsidRDefault="00C724CF" w:rsidP="00C724CF">
            <w:pPr>
              <w:rPr>
                <w:sz w:val="18"/>
                <w:szCs w:val="18"/>
                <w:lang w:val="fr-FR"/>
              </w:rPr>
            </w:pPr>
          </w:p>
        </w:tc>
      </w:tr>
      <w:tr w:rsidR="00C724CF" w:rsidRPr="0086762E" w14:paraId="17B5DBE0" w14:textId="77777777" w:rsidTr="00C724CF">
        <w:trPr>
          <w:gridBefore w:val="1"/>
          <w:wBefore w:w="26" w:type="dxa"/>
          <w:trHeight w:val="2131"/>
        </w:trPr>
        <w:tc>
          <w:tcPr>
            <w:tcW w:w="540" w:type="dxa"/>
            <w:gridSpan w:val="2"/>
          </w:tcPr>
          <w:p w14:paraId="0C2935B6" w14:textId="77777777" w:rsidR="007562E4" w:rsidRPr="008239B8" w:rsidRDefault="008B73D6">
            <w:pPr>
              <w:rPr>
                <w:b/>
                <w:bCs/>
                <w:sz w:val="21"/>
                <w:szCs w:val="21"/>
                <w:lang w:val="fr-FR"/>
              </w:rPr>
            </w:pPr>
            <w:r w:rsidRPr="008239B8">
              <w:rPr>
                <w:b/>
                <w:bCs/>
                <w:sz w:val="21"/>
                <w:szCs w:val="21"/>
                <w:lang w:val="fr-FR"/>
              </w:rPr>
              <w:t>42</w:t>
            </w:r>
          </w:p>
        </w:tc>
        <w:tc>
          <w:tcPr>
            <w:tcW w:w="4320" w:type="dxa"/>
            <w:gridSpan w:val="3"/>
          </w:tcPr>
          <w:p w14:paraId="23FE31D4"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35B1515D" wp14:editId="6E8B1DE5">
                  <wp:extent cx="2441443" cy="13733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pic:spPr>
                      </pic:pic>
                    </a:graphicData>
                  </a:graphic>
                </wp:inline>
              </w:drawing>
            </w:r>
          </w:p>
          <w:p w14:paraId="69CA5A05" w14:textId="77777777" w:rsidR="00C724CF" w:rsidRPr="008239B8" w:rsidRDefault="00C724CF" w:rsidP="00C724CF">
            <w:pPr>
              <w:rPr>
                <w:rFonts w:cs="Calibri"/>
                <w:b/>
                <w:bCs/>
                <w:noProof/>
                <w:lang w:val="fr-FR"/>
              </w:rPr>
            </w:pPr>
          </w:p>
        </w:tc>
        <w:tc>
          <w:tcPr>
            <w:tcW w:w="4680" w:type="dxa"/>
            <w:gridSpan w:val="3"/>
          </w:tcPr>
          <w:p w14:paraId="12EC6103" w14:textId="54747EE1" w:rsidR="007562E4" w:rsidRPr="008239B8" w:rsidRDefault="00E944B7">
            <w:pPr>
              <w:ind w:left="-143"/>
              <w:rPr>
                <w:b/>
                <w:bCs/>
                <w:sz w:val="18"/>
                <w:szCs w:val="18"/>
                <w:lang w:val="fr-FR"/>
              </w:rPr>
            </w:pPr>
            <w:r w:rsidRPr="008239B8">
              <w:rPr>
                <w:b/>
                <w:bCs/>
                <w:sz w:val="18"/>
                <w:szCs w:val="18"/>
                <w:lang w:val="fr-FR"/>
              </w:rPr>
              <w:t>REMARQUE POUR LE FACILITATEUR</w:t>
            </w:r>
            <w:r w:rsidR="00A02385">
              <w:rPr>
                <w:b/>
                <w:bCs/>
                <w:sz w:val="18"/>
                <w:szCs w:val="18"/>
                <w:lang w:val="fr-FR"/>
              </w:rPr>
              <w:t xml:space="preserve"> </w:t>
            </w:r>
            <w:r w:rsidR="008B73D6" w:rsidRPr="008239B8">
              <w:rPr>
                <w:b/>
                <w:bCs/>
                <w:sz w:val="18"/>
                <w:szCs w:val="18"/>
                <w:lang w:val="fr-FR"/>
              </w:rPr>
              <w:t xml:space="preserve">: </w:t>
            </w:r>
            <w:r w:rsidR="008B73D6" w:rsidRPr="008239B8">
              <w:rPr>
                <w:b/>
                <w:bCs/>
                <w:sz w:val="18"/>
                <w:szCs w:val="18"/>
                <w:lang w:val="fr-FR"/>
              </w:rPr>
              <w:br/>
            </w:r>
            <w:r w:rsidR="008B73D6" w:rsidRPr="008239B8">
              <w:rPr>
                <w:sz w:val="18"/>
                <w:szCs w:val="18"/>
                <w:lang w:val="fr-FR"/>
              </w:rPr>
              <w:t xml:space="preserve">Répartissez les participants en petits groupes d'environ huit personnes (en fonction de la taille du groupe complet) et demandez-leur de réfléchir aux trois questions ci-dessous, en tenant compte de la manière dont ils peuvent répondre aux quatre questions d'apprentissage </w:t>
            </w:r>
            <w:r w:rsidR="003E713D" w:rsidRPr="008239B8">
              <w:rPr>
                <w:sz w:val="18"/>
                <w:szCs w:val="18"/>
                <w:lang w:val="fr-FR"/>
              </w:rPr>
              <w:t>de TJ</w:t>
            </w:r>
            <w:r w:rsidR="008B73D6" w:rsidRPr="008239B8">
              <w:rPr>
                <w:sz w:val="18"/>
                <w:szCs w:val="18"/>
                <w:lang w:val="fr-FR"/>
              </w:rPr>
              <w:t xml:space="preserve"> (les participants peuvent se référer aux documents pour trouver à la fois les questions auxquelles ils répondent et les questions d'apprentissage </w:t>
            </w:r>
            <w:r w:rsidR="00A17E1D" w:rsidRPr="008239B8">
              <w:rPr>
                <w:sz w:val="18"/>
                <w:szCs w:val="18"/>
                <w:lang w:val="fr-FR"/>
              </w:rPr>
              <w:t>de TJ</w:t>
            </w:r>
            <w:r w:rsidR="008B73D6" w:rsidRPr="008239B8">
              <w:rPr>
                <w:sz w:val="18"/>
                <w:szCs w:val="18"/>
                <w:lang w:val="fr-FR"/>
              </w:rPr>
              <w:t>).</w:t>
            </w:r>
          </w:p>
          <w:p w14:paraId="115278D9" w14:textId="77777777" w:rsidR="00C724CF" w:rsidRPr="008239B8" w:rsidRDefault="00C724CF" w:rsidP="00C724CF">
            <w:pPr>
              <w:ind w:left="-143"/>
              <w:rPr>
                <w:sz w:val="18"/>
                <w:szCs w:val="18"/>
                <w:lang w:val="fr-FR"/>
              </w:rPr>
            </w:pPr>
          </w:p>
          <w:p w14:paraId="23F2DE9F" w14:textId="77777777" w:rsidR="007562E4" w:rsidRPr="008239B8" w:rsidRDefault="008B73D6">
            <w:pPr>
              <w:numPr>
                <w:ilvl w:val="0"/>
                <w:numId w:val="14"/>
              </w:numPr>
              <w:ind w:left="217"/>
              <w:contextualSpacing/>
              <w:rPr>
                <w:sz w:val="18"/>
                <w:szCs w:val="18"/>
                <w:lang w:val="fr-FR"/>
              </w:rPr>
            </w:pPr>
            <w:r w:rsidRPr="008239B8">
              <w:rPr>
                <w:sz w:val="18"/>
                <w:szCs w:val="18"/>
                <w:lang w:val="fr-FR"/>
              </w:rPr>
              <w:t>Quelles sont les méthodes potentielles de collecte d'informations ?</w:t>
            </w:r>
          </w:p>
          <w:p w14:paraId="37533FAC" w14:textId="77777777" w:rsidR="007562E4" w:rsidRPr="008239B8" w:rsidRDefault="008B73D6">
            <w:pPr>
              <w:numPr>
                <w:ilvl w:val="0"/>
                <w:numId w:val="14"/>
              </w:numPr>
              <w:ind w:left="217"/>
              <w:contextualSpacing/>
              <w:rPr>
                <w:sz w:val="18"/>
                <w:szCs w:val="18"/>
                <w:lang w:val="fr-FR"/>
              </w:rPr>
            </w:pPr>
            <w:r w:rsidRPr="008239B8">
              <w:rPr>
                <w:sz w:val="18"/>
                <w:szCs w:val="18"/>
                <w:lang w:val="fr-FR"/>
              </w:rPr>
              <w:t>Qui serait chargé de mener les études ?</w:t>
            </w:r>
          </w:p>
          <w:p w14:paraId="0FBE6F05" w14:textId="77777777" w:rsidR="007562E4" w:rsidRPr="008239B8" w:rsidRDefault="008B73D6">
            <w:pPr>
              <w:numPr>
                <w:ilvl w:val="0"/>
                <w:numId w:val="14"/>
              </w:numPr>
              <w:ind w:left="217"/>
              <w:contextualSpacing/>
              <w:rPr>
                <w:sz w:val="18"/>
                <w:szCs w:val="18"/>
                <w:lang w:val="fr-FR"/>
              </w:rPr>
            </w:pPr>
            <w:r w:rsidRPr="008239B8">
              <w:rPr>
                <w:sz w:val="18"/>
                <w:szCs w:val="18"/>
                <w:lang w:val="fr-FR"/>
              </w:rPr>
              <w:t>Qui serait chargé de procéder aux ajustements du programme ?</w:t>
            </w:r>
          </w:p>
        </w:tc>
      </w:tr>
      <w:tr w:rsidR="00C724CF" w:rsidRPr="0086762E" w14:paraId="2A89C789" w14:textId="77777777" w:rsidTr="00C724CF">
        <w:trPr>
          <w:gridBefore w:val="1"/>
          <w:wBefore w:w="26" w:type="dxa"/>
          <w:trHeight w:val="2131"/>
        </w:trPr>
        <w:tc>
          <w:tcPr>
            <w:tcW w:w="540" w:type="dxa"/>
            <w:gridSpan w:val="2"/>
          </w:tcPr>
          <w:p w14:paraId="36C0D7AC" w14:textId="77777777" w:rsidR="007562E4" w:rsidRPr="008239B8" w:rsidRDefault="008B73D6">
            <w:pPr>
              <w:rPr>
                <w:b/>
                <w:bCs/>
                <w:sz w:val="21"/>
                <w:szCs w:val="21"/>
                <w:lang w:val="fr-FR"/>
              </w:rPr>
            </w:pPr>
            <w:r w:rsidRPr="008239B8">
              <w:rPr>
                <w:b/>
                <w:bCs/>
                <w:sz w:val="21"/>
                <w:szCs w:val="21"/>
                <w:lang w:val="fr-FR"/>
              </w:rPr>
              <w:t>43</w:t>
            </w:r>
          </w:p>
        </w:tc>
        <w:tc>
          <w:tcPr>
            <w:tcW w:w="4320" w:type="dxa"/>
            <w:gridSpan w:val="3"/>
          </w:tcPr>
          <w:p w14:paraId="1F1EBD46"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6A06D479" wp14:editId="23121095">
                  <wp:extent cx="2441443" cy="1373312"/>
                  <wp:effectExtent l="12700" t="12700" r="10160" b="1143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794FED75" w14:textId="45112DD5" w:rsidR="007562E4" w:rsidRPr="008239B8" w:rsidRDefault="00570C4D">
            <w:pPr>
              <w:ind w:left="-144"/>
              <w:rPr>
                <w:b/>
                <w:bCs/>
                <w:sz w:val="18"/>
                <w:szCs w:val="18"/>
                <w:lang w:val="fr-FR"/>
              </w:rPr>
            </w:pPr>
            <w:r w:rsidRPr="008239B8">
              <w:rPr>
                <w:b/>
                <w:bCs/>
                <w:sz w:val="18"/>
                <w:szCs w:val="18"/>
                <w:lang w:val="fr-FR"/>
              </w:rPr>
              <w:t>REMARQUE POUR LE PRÉSENTATEUR</w:t>
            </w:r>
            <w:r w:rsidR="00A02385">
              <w:rPr>
                <w:b/>
                <w:bCs/>
                <w:sz w:val="18"/>
                <w:szCs w:val="18"/>
                <w:lang w:val="fr-FR"/>
              </w:rPr>
              <w:t xml:space="preserve"> </w:t>
            </w:r>
            <w:r w:rsidR="008B73D6" w:rsidRPr="008239B8">
              <w:rPr>
                <w:b/>
                <w:bCs/>
                <w:sz w:val="18"/>
                <w:szCs w:val="18"/>
                <w:lang w:val="fr-FR"/>
              </w:rPr>
              <w:t>:</w:t>
            </w:r>
          </w:p>
          <w:p w14:paraId="0A55A934" w14:textId="71FAC6D8" w:rsidR="007562E4" w:rsidRPr="008239B8" w:rsidRDefault="008B73D6">
            <w:pPr>
              <w:ind w:left="-144"/>
              <w:rPr>
                <w:sz w:val="18"/>
                <w:szCs w:val="18"/>
                <w:lang w:val="fr-FR"/>
              </w:rPr>
            </w:pPr>
            <w:r w:rsidRPr="008239B8">
              <w:rPr>
                <w:sz w:val="18"/>
                <w:szCs w:val="18"/>
                <w:lang w:val="fr-FR"/>
              </w:rPr>
              <w:t xml:space="preserve">Pour le programme d'apprentissage de </w:t>
            </w:r>
            <w:r w:rsidR="003E713D">
              <w:rPr>
                <w:sz w:val="18"/>
                <w:szCs w:val="18"/>
                <w:lang w:val="fr-FR"/>
              </w:rPr>
              <w:t>TJ</w:t>
            </w:r>
            <w:r w:rsidRPr="008239B8">
              <w:rPr>
                <w:sz w:val="18"/>
                <w:szCs w:val="18"/>
                <w:lang w:val="fr-FR"/>
              </w:rPr>
              <w:t xml:space="preserve">, nous voulions savoir si l'approche de </w:t>
            </w:r>
            <w:r w:rsidR="003E713D">
              <w:rPr>
                <w:sz w:val="18"/>
                <w:szCs w:val="18"/>
                <w:lang w:val="fr-FR"/>
              </w:rPr>
              <w:t>TJ</w:t>
            </w:r>
            <w:r w:rsidRPr="008239B8">
              <w:rPr>
                <w:sz w:val="18"/>
                <w:szCs w:val="18"/>
                <w:lang w:val="fr-FR"/>
              </w:rPr>
              <w:t xml:space="preserve"> pouvait être mise en œuvre par de nouvelles ONG. Voici un exemple de la façon dont l'étude d'apprentissage s'est penchée sur cette question, à savoir par des exécutants évaluant leur capacité à proposer des activités de TJ, y compris des approches synchronisées avec le genre. C'est un exemple des questions auxquelles vous venez de répondre dans notre activité.</w:t>
            </w:r>
          </w:p>
          <w:p w14:paraId="1348E192" w14:textId="77777777" w:rsidR="00C724CF" w:rsidRPr="008239B8" w:rsidRDefault="00C724CF" w:rsidP="00C724CF">
            <w:pPr>
              <w:ind w:left="-144"/>
              <w:rPr>
                <w:sz w:val="18"/>
                <w:szCs w:val="18"/>
                <w:lang w:val="fr-FR"/>
              </w:rPr>
            </w:pPr>
          </w:p>
          <w:p w14:paraId="6E0261EC" w14:textId="77777777" w:rsidR="007562E4" w:rsidRPr="008239B8" w:rsidRDefault="008B73D6">
            <w:pPr>
              <w:numPr>
                <w:ilvl w:val="0"/>
                <w:numId w:val="14"/>
              </w:numPr>
              <w:ind w:left="217"/>
              <w:contextualSpacing/>
              <w:rPr>
                <w:sz w:val="18"/>
                <w:szCs w:val="18"/>
                <w:lang w:val="fr-FR"/>
              </w:rPr>
            </w:pPr>
            <w:r w:rsidRPr="008239B8">
              <w:rPr>
                <w:b/>
                <w:bCs/>
                <w:sz w:val="18"/>
                <w:szCs w:val="18"/>
                <w:lang w:val="fr-FR"/>
              </w:rPr>
              <w:t xml:space="preserve">Q : </w:t>
            </w:r>
            <w:r w:rsidRPr="008239B8">
              <w:rPr>
                <w:sz w:val="18"/>
                <w:szCs w:val="18"/>
                <w:lang w:val="fr-FR"/>
              </w:rPr>
              <w:t xml:space="preserve">Quelles sont les méthodes possibles pour collecter des informations ? </w:t>
            </w:r>
            <w:r w:rsidRPr="008239B8">
              <w:rPr>
                <w:b/>
                <w:bCs/>
                <w:sz w:val="18"/>
                <w:szCs w:val="18"/>
                <w:lang w:val="fr-FR"/>
              </w:rPr>
              <w:t xml:space="preserve">R </w:t>
            </w:r>
            <w:r w:rsidRPr="008239B8">
              <w:rPr>
                <w:sz w:val="18"/>
                <w:szCs w:val="18"/>
                <w:lang w:val="fr-FR"/>
              </w:rPr>
              <w:t>: Une enquête quantitative rapide.</w:t>
            </w:r>
          </w:p>
          <w:p w14:paraId="6C738A4D" w14:textId="77777777" w:rsidR="007562E4" w:rsidRPr="008239B8" w:rsidRDefault="008B73D6">
            <w:pPr>
              <w:numPr>
                <w:ilvl w:val="0"/>
                <w:numId w:val="14"/>
              </w:numPr>
              <w:ind w:left="217"/>
              <w:contextualSpacing/>
              <w:rPr>
                <w:sz w:val="18"/>
                <w:szCs w:val="18"/>
                <w:lang w:val="fr-FR"/>
              </w:rPr>
            </w:pPr>
            <w:r w:rsidRPr="008239B8">
              <w:rPr>
                <w:b/>
                <w:bCs/>
                <w:sz w:val="18"/>
                <w:szCs w:val="18"/>
                <w:lang w:val="fr-FR"/>
              </w:rPr>
              <w:t xml:space="preserve">Q </w:t>
            </w:r>
            <w:r w:rsidRPr="008239B8">
              <w:rPr>
                <w:sz w:val="18"/>
                <w:szCs w:val="18"/>
                <w:lang w:val="fr-FR"/>
              </w:rPr>
              <w:t xml:space="preserve">: Qui serait responsable de la réalisation des études ? </w:t>
            </w:r>
            <w:r w:rsidRPr="008239B8">
              <w:rPr>
                <w:b/>
                <w:bCs/>
                <w:sz w:val="18"/>
                <w:szCs w:val="18"/>
                <w:lang w:val="fr-FR"/>
              </w:rPr>
              <w:t xml:space="preserve">R </w:t>
            </w:r>
            <w:r w:rsidRPr="008239B8">
              <w:rPr>
                <w:sz w:val="18"/>
                <w:szCs w:val="18"/>
                <w:lang w:val="fr-FR"/>
              </w:rPr>
              <w:t>: Les ONG ont demandé aux animateurs de réaliser cette étude.</w:t>
            </w:r>
          </w:p>
          <w:p w14:paraId="278D97A5" w14:textId="53E3652D" w:rsidR="007562E4" w:rsidRPr="008239B8" w:rsidRDefault="008B73D6">
            <w:pPr>
              <w:numPr>
                <w:ilvl w:val="0"/>
                <w:numId w:val="14"/>
              </w:numPr>
              <w:ind w:left="217"/>
              <w:contextualSpacing/>
              <w:rPr>
                <w:sz w:val="18"/>
                <w:szCs w:val="18"/>
                <w:lang w:val="fr-FR"/>
              </w:rPr>
            </w:pPr>
            <w:r w:rsidRPr="008239B8">
              <w:rPr>
                <w:b/>
                <w:bCs/>
                <w:sz w:val="18"/>
                <w:szCs w:val="18"/>
                <w:lang w:val="fr-FR"/>
              </w:rPr>
              <w:t xml:space="preserve">Q </w:t>
            </w:r>
            <w:r w:rsidRPr="008239B8">
              <w:rPr>
                <w:sz w:val="18"/>
                <w:szCs w:val="18"/>
                <w:lang w:val="fr-FR"/>
              </w:rPr>
              <w:t xml:space="preserve">: Qui serait chargé d'apporter des ajustements au </w:t>
            </w:r>
            <w:r w:rsidRPr="008239B8">
              <w:rPr>
                <w:sz w:val="18"/>
                <w:szCs w:val="18"/>
                <w:lang w:val="fr-FR"/>
              </w:rPr>
              <w:lastRenderedPageBreak/>
              <w:t xml:space="preserve">programme ? </w:t>
            </w:r>
            <w:r w:rsidRPr="008239B8">
              <w:rPr>
                <w:b/>
                <w:bCs/>
                <w:sz w:val="18"/>
                <w:szCs w:val="18"/>
                <w:lang w:val="fr-FR"/>
              </w:rPr>
              <w:t xml:space="preserve">R </w:t>
            </w:r>
            <w:r w:rsidRPr="008239B8">
              <w:rPr>
                <w:sz w:val="18"/>
                <w:szCs w:val="18"/>
                <w:lang w:val="fr-FR"/>
              </w:rPr>
              <w:t xml:space="preserve">: Les ONG ont utilisé ces informations pour proposer des formations de remise à niveau sur les approches synchronisées entre les sexes, que les </w:t>
            </w:r>
            <w:r w:rsidR="00E944B7" w:rsidRPr="008239B8">
              <w:rPr>
                <w:sz w:val="18"/>
                <w:szCs w:val="18"/>
                <w:lang w:val="fr-FR"/>
              </w:rPr>
              <w:t>facilitateurs</w:t>
            </w:r>
            <w:r w:rsidRPr="008239B8">
              <w:rPr>
                <w:sz w:val="18"/>
                <w:szCs w:val="18"/>
                <w:lang w:val="fr-FR"/>
              </w:rPr>
              <w:t xml:space="preserve"> se disent moins à l'aise de dispenser.</w:t>
            </w:r>
          </w:p>
          <w:p w14:paraId="7DFF6F87" w14:textId="77777777" w:rsidR="00C724CF" w:rsidRPr="008239B8" w:rsidRDefault="00C724CF" w:rsidP="00C724CF">
            <w:pPr>
              <w:ind w:left="-144"/>
              <w:rPr>
                <w:sz w:val="18"/>
                <w:szCs w:val="18"/>
                <w:lang w:val="fr-FR"/>
              </w:rPr>
            </w:pPr>
          </w:p>
          <w:p w14:paraId="4B667F09" w14:textId="77777777" w:rsidR="007562E4" w:rsidRPr="008239B8" w:rsidRDefault="008B73D6">
            <w:pPr>
              <w:ind w:left="-144"/>
              <w:rPr>
                <w:sz w:val="18"/>
                <w:szCs w:val="18"/>
                <w:lang w:val="fr-FR"/>
              </w:rPr>
            </w:pPr>
            <w:r w:rsidRPr="008239B8">
              <w:rPr>
                <w:sz w:val="18"/>
                <w:szCs w:val="18"/>
                <w:lang w:val="fr-FR"/>
              </w:rPr>
              <w:t>Ceci pour vous donner une idée de la manière dont l'apprentissage peut être organisé tout au long du cycle d'un projet. Ces études rapides fournissent des informations en temps réel pour résoudre les problèmes et améliorer les performances.</w:t>
            </w:r>
          </w:p>
          <w:p w14:paraId="362452D0" w14:textId="77777777" w:rsidR="00C724CF" w:rsidRPr="008239B8" w:rsidRDefault="00C724CF" w:rsidP="00C724CF">
            <w:pPr>
              <w:rPr>
                <w:sz w:val="18"/>
                <w:szCs w:val="18"/>
                <w:lang w:val="fr-FR"/>
              </w:rPr>
            </w:pPr>
          </w:p>
        </w:tc>
      </w:tr>
      <w:tr w:rsidR="00C724CF" w:rsidRPr="0086762E" w14:paraId="6E83FEB4" w14:textId="77777777" w:rsidTr="00C724CF">
        <w:trPr>
          <w:gridBefore w:val="1"/>
          <w:wBefore w:w="26" w:type="dxa"/>
          <w:trHeight w:val="2131"/>
        </w:trPr>
        <w:tc>
          <w:tcPr>
            <w:tcW w:w="540" w:type="dxa"/>
            <w:gridSpan w:val="2"/>
          </w:tcPr>
          <w:p w14:paraId="02B8A1AC" w14:textId="77777777" w:rsidR="007562E4" w:rsidRPr="008239B8" w:rsidRDefault="008B73D6">
            <w:pPr>
              <w:rPr>
                <w:b/>
                <w:bCs/>
                <w:sz w:val="21"/>
                <w:szCs w:val="21"/>
                <w:lang w:val="fr-FR"/>
              </w:rPr>
            </w:pPr>
            <w:r w:rsidRPr="008239B8">
              <w:rPr>
                <w:b/>
                <w:bCs/>
                <w:sz w:val="21"/>
                <w:szCs w:val="21"/>
                <w:lang w:val="fr-FR"/>
              </w:rPr>
              <w:lastRenderedPageBreak/>
              <w:t>44</w:t>
            </w:r>
          </w:p>
        </w:tc>
        <w:tc>
          <w:tcPr>
            <w:tcW w:w="4320" w:type="dxa"/>
            <w:gridSpan w:val="3"/>
          </w:tcPr>
          <w:p w14:paraId="001F013B" w14:textId="77777777" w:rsidR="007562E4" w:rsidRPr="008239B8" w:rsidRDefault="008B73D6">
            <w:pPr>
              <w:rPr>
                <w:rFonts w:cs="Calibri"/>
                <w:b/>
                <w:bCs/>
                <w:noProof/>
                <w:lang w:val="fr-FR"/>
              </w:rPr>
            </w:pPr>
            <w:r w:rsidRPr="008239B8">
              <w:rPr>
                <w:rFonts w:cs="Calibri"/>
                <w:b/>
                <w:bCs/>
                <w:noProof/>
                <w:lang w:val="fr-FR" w:eastAsia="fr-FR"/>
              </w:rPr>
              <w:drawing>
                <wp:anchor distT="0" distB="0" distL="114300" distR="114300" simplePos="0" relativeHeight="251674624" behindDoc="0" locked="0" layoutInCell="1" allowOverlap="1" wp14:anchorId="0712E9D1" wp14:editId="7BA0A78D">
                  <wp:simplePos x="0" y="0"/>
                  <wp:positionH relativeFrom="margin">
                    <wp:posOffset>22860</wp:posOffset>
                  </wp:positionH>
                  <wp:positionV relativeFrom="margin">
                    <wp:posOffset>27940</wp:posOffset>
                  </wp:positionV>
                  <wp:extent cx="2438400" cy="1371600"/>
                  <wp:effectExtent l="12700" t="12700" r="12700" b="1270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407EDB53" w14:textId="3F181B5F" w:rsidR="007562E4" w:rsidRPr="008239B8" w:rsidRDefault="00570C4D">
            <w:pPr>
              <w:ind w:left="-143"/>
              <w:rPr>
                <w:b/>
                <w:bCs/>
                <w:sz w:val="18"/>
                <w:szCs w:val="18"/>
                <w:lang w:val="fr-FR"/>
              </w:rPr>
            </w:pPr>
            <w:r w:rsidRPr="008239B8">
              <w:rPr>
                <w:b/>
                <w:bCs/>
                <w:sz w:val="18"/>
                <w:szCs w:val="18"/>
                <w:lang w:val="fr-FR"/>
              </w:rPr>
              <w:t>REMARQUE POUR LE PRÉSENTATEUR</w:t>
            </w:r>
            <w:r w:rsidR="00A02385">
              <w:rPr>
                <w:b/>
                <w:bCs/>
                <w:sz w:val="18"/>
                <w:szCs w:val="18"/>
                <w:lang w:val="fr-FR"/>
              </w:rPr>
              <w:t xml:space="preserve"> </w:t>
            </w:r>
            <w:r w:rsidR="008B73D6" w:rsidRPr="008239B8">
              <w:rPr>
                <w:b/>
                <w:bCs/>
                <w:sz w:val="18"/>
                <w:szCs w:val="18"/>
                <w:lang w:val="fr-FR"/>
              </w:rPr>
              <w:t>:</w:t>
            </w:r>
          </w:p>
          <w:p w14:paraId="5DB0D40A" w14:textId="5B0FE59A" w:rsidR="007562E4" w:rsidRPr="008239B8" w:rsidRDefault="008B73D6">
            <w:pPr>
              <w:ind w:left="-143"/>
              <w:rPr>
                <w:sz w:val="18"/>
                <w:szCs w:val="18"/>
                <w:lang w:val="fr-FR"/>
              </w:rPr>
            </w:pPr>
            <w:r w:rsidRPr="008239B8">
              <w:rPr>
                <w:sz w:val="18"/>
                <w:szCs w:val="18"/>
                <w:lang w:val="fr-FR"/>
              </w:rPr>
              <w:t>Pour le programme d'apprentissage de</w:t>
            </w:r>
            <w:r w:rsidR="00E22D27">
              <w:rPr>
                <w:sz w:val="18"/>
                <w:szCs w:val="18"/>
                <w:lang w:val="fr-FR"/>
              </w:rPr>
              <w:t xml:space="preserve"> TJ</w:t>
            </w:r>
            <w:r w:rsidRPr="008239B8">
              <w:rPr>
                <w:sz w:val="18"/>
                <w:szCs w:val="18"/>
                <w:lang w:val="fr-FR"/>
              </w:rPr>
              <w:t>, nous voulions connaître les changements sociaux et autres qui émergent lors de la mise en œuvre de l</w:t>
            </w:r>
            <w:r w:rsidR="00E22D27">
              <w:rPr>
                <w:sz w:val="18"/>
                <w:szCs w:val="18"/>
                <w:lang w:val="fr-FR"/>
              </w:rPr>
              <w:t>’approche TJ</w:t>
            </w:r>
            <w:r w:rsidRPr="008239B8">
              <w:rPr>
                <w:sz w:val="18"/>
                <w:szCs w:val="18"/>
                <w:lang w:val="fr-FR"/>
              </w:rPr>
              <w:t xml:space="preserve"> à grande échelle par de nouvelles ONG. Voici un exemple de la manière dont l'étude d'apprentissage a abordé cette question à l'aide de réflexions guidées</w:t>
            </w:r>
          </w:p>
          <w:p w14:paraId="63C36BDB" w14:textId="77777777" w:rsidR="00C724CF" w:rsidRPr="008239B8" w:rsidRDefault="00C724CF" w:rsidP="00C724CF">
            <w:pPr>
              <w:ind w:left="-143"/>
              <w:rPr>
                <w:sz w:val="18"/>
                <w:szCs w:val="18"/>
                <w:lang w:val="fr-FR"/>
              </w:rPr>
            </w:pPr>
          </w:p>
          <w:p w14:paraId="5B0DA3CC" w14:textId="77777777" w:rsidR="007562E4" w:rsidRPr="008239B8" w:rsidRDefault="008B73D6">
            <w:pPr>
              <w:numPr>
                <w:ilvl w:val="0"/>
                <w:numId w:val="14"/>
              </w:numPr>
              <w:ind w:left="217"/>
              <w:contextualSpacing/>
              <w:rPr>
                <w:sz w:val="18"/>
                <w:szCs w:val="18"/>
                <w:lang w:val="fr-FR"/>
              </w:rPr>
            </w:pPr>
            <w:r w:rsidRPr="008239B8">
              <w:rPr>
                <w:b/>
                <w:bCs/>
                <w:sz w:val="18"/>
                <w:szCs w:val="18"/>
                <w:lang w:val="fr-FR"/>
              </w:rPr>
              <w:t xml:space="preserve">Q : </w:t>
            </w:r>
            <w:r w:rsidRPr="008239B8">
              <w:rPr>
                <w:sz w:val="18"/>
                <w:szCs w:val="18"/>
                <w:lang w:val="fr-FR"/>
              </w:rPr>
              <w:t>Quelles sont les méthodes potentielles de collecte d'informations ? R : Réflexions guidées du personnel, où l'on a constaté que les volontaires étaient critiqués par leurs pairs.</w:t>
            </w:r>
          </w:p>
          <w:p w14:paraId="3551B0E3" w14:textId="42D85833" w:rsidR="007562E4" w:rsidRPr="008239B8" w:rsidRDefault="008B73D6">
            <w:pPr>
              <w:numPr>
                <w:ilvl w:val="0"/>
                <w:numId w:val="14"/>
              </w:numPr>
              <w:ind w:left="217"/>
              <w:contextualSpacing/>
              <w:rPr>
                <w:sz w:val="18"/>
                <w:szCs w:val="18"/>
                <w:lang w:val="fr-FR"/>
              </w:rPr>
            </w:pPr>
            <w:r w:rsidRPr="008239B8">
              <w:rPr>
                <w:b/>
                <w:bCs/>
                <w:sz w:val="18"/>
                <w:szCs w:val="18"/>
                <w:lang w:val="fr-FR"/>
              </w:rPr>
              <w:t xml:space="preserve">Q </w:t>
            </w:r>
            <w:r w:rsidRPr="008239B8">
              <w:rPr>
                <w:sz w:val="18"/>
                <w:szCs w:val="18"/>
                <w:lang w:val="fr-FR"/>
              </w:rPr>
              <w:t xml:space="preserve">: Qui serait responsable de la réalisation des études ? </w:t>
            </w:r>
            <w:r w:rsidRPr="008239B8">
              <w:rPr>
                <w:b/>
                <w:bCs/>
                <w:sz w:val="18"/>
                <w:szCs w:val="18"/>
                <w:lang w:val="fr-FR"/>
              </w:rPr>
              <w:t xml:space="preserve">R </w:t>
            </w:r>
            <w:r w:rsidRPr="008239B8">
              <w:rPr>
                <w:sz w:val="18"/>
                <w:szCs w:val="18"/>
                <w:lang w:val="fr-FR"/>
              </w:rPr>
              <w:t xml:space="preserve">: Les ONG qui mettent en œuvre les </w:t>
            </w:r>
            <w:r w:rsidR="00730F68">
              <w:rPr>
                <w:sz w:val="18"/>
                <w:szCs w:val="18"/>
                <w:lang w:val="fr-FR"/>
              </w:rPr>
              <w:t xml:space="preserve">interventions TJ </w:t>
            </w:r>
            <w:r w:rsidRPr="008239B8">
              <w:rPr>
                <w:sz w:val="18"/>
                <w:szCs w:val="18"/>
                <w:lang w:val="fr-FR"/>
              </w:rPr>
              <w:t>ont mené ces réflexions guidées.</w:t>
            </w:r>
          </w:p>
          <w:p w14:paraId="19FBBDE6" w14:textId="77777777" w:rsidR="007562E4" w:rsidRPr="008239B8" w:rsidRDefault="008B73D6">
            <w:pPr>
              <w:numPr>
                <w:ilvl w:val="0"/>
                <w:numId w:val="14"/>
              </w:numPr>
              <w:ind w:left="217"/>
              <w:contextualSpacing/>
              <w:rPr>
                <w:sz w:val="18"/>
                <w:szCs w:val="18"/>
                <w:lang w:val="fr-FR"/>
              </w:rPr>
            </w:pPr>
            <w:r w:rsidRPr="008239B8">
              <w:rPr>
                <w:b/>
                <w:bCs/>
                <w:sz w:val="18"/>
                <w:szCs w:val="18"/>
                <w:lang w:val="fr-FR"/>
              </w:rPr>
              <w:t xml:space="preserve">Q : </w:t>
            </w:r>
            <w:r w:rsidRPr="008239B8">
              <w:rPr>
                <w:sz w:val="18"/>
                <w:szCs w:val="18"/>
                <w:lang w:val="fr-FR"/>
              </w:rPr>
              <w:t xml:space="preserve">Qui serait responsable de l'ajustement des programmes ? </w:t>
            </w:r>
            <w:r w:rsidRPr="008239B8">
              <w:rPr>
                <w:b/>
                <w:bCs/>
                <w:sz w:val="18"/>
                <w:szCs w:val="18"/>
                <w:lang w:val="fr-FR"/>
              </w:rPr>
              <w:t xml:space="preserve">R </w:t>
            </w:r>
            <w:r w:rsidRPr="008239B8">
              <w:rPr>
                <w:sz w:val="18"/>
                <w:szCs w:val="18"/>
                <w:lang w:val="fr-FR"/>
              </w:rPr>
              <w:t xml:space="preserve">: Les ONG ont utilisé ces informations pour proposer des séances de discussion avec les travailleurs de première ligne sur la manière de gérer l'opposition. Ces solutions incluaient : </w:t>
            </w:r>
          </w:p>
          <w:p w14:paraId="69B0D454" w14:textId="77777777" w:rsidR="007562E4" w:rsidRPr="008239B8" w:rsidRDefault="008B73D6">
            <w:pPr>
              <w:numPr>
                <w:ilvl w:val="0"/>
                <w:numId w:val="14"/>
              </w:numPr>
              <w:ind w:left="217"/>
              <w:contextualSpacing/>
              <w:rPr>
                <w:sz w:val="18"/>
                <w:szCs w:val="18"/>
                <w:lang w:val="fr-FR"/>
              </w:rPr>
            </w:pPr>
            <w:r w:rsidRPr="008239B8">
              <w:rPr>
                <w:sz w:val="18"/>
                <w:szCs w:val="18"/>
                <w:lang w:val="fr-FR"/>
              </w:rPr>
              <w:t>Faire en sorte que les superviseurs parlent avec les groupes et les dirigeants de la communauté du service important que les volontaires offrent gratuitement.</w:t>
            </w:r>
          </w:p>
          <w:p w14:paraId="3FCE8810" w14:textId="77777777" w:rsidR="007562E4" w:rsidRPr="008239B8" w:rsidRDefault="008B73D6">
            <w:pPr>
              <w:numPr>
                <w:ilvl w:val="0"/>
                <w:numId w:val="14"/>
              </w:numPr>
              <w:ind w:left="217"/>
              <w:contextualSpacing/>
              <w:rPr>
                <w:sz w:val="18"/>
                <w:szCs w:val="18"/>
                <w:lang w:val="fr-FR"/>
              </w:rPr>
            </w:pPr>
            <w:r w:rsidRPr="008239B8">
              <w:rPr>
                <w:sz w:val="18"/>
                <w:szCs w:val="18"/>
                <w:lang w:val="fr-FR"/>
              </w:rPr>
              <w:t>Demander aux travailleurs de première ligne de faire des jeux de rôle avec leurs superviseurs pour s'entraîner à répondre aux réactions négatives.</w:t>
            </w:r>
          </w:p>
          <w:p w14:paraId="714696B7" w14:textId="77777777" w:rsidR="00C724CF" w:rsidRPr="008239B8" w:rsidRDefault="00C724CF" w:rsidP="00C724CF">
            <w:pPr>
              <w:ind w:left="-143"/>
              <w:rPr>
                <w:sz w:val="18"/>
                <w:szCs w:val="18"/>
                <w:lang w:val="fr-FR"/>
              </w:rPr>
            </w:pPr>
          </w:p>
          <w:p w14:paraId="3C10E091" w14:textId="77777777" w:rsidR="007562E4" w:rsidRPr="008239B8" w:rsidRDefault="008B73D6">
            <w:pPr>
              <w:ind w:left="-143"/>
              <w:rPr>
                <w:b/>
                <w:bCs/>
                <w:sz w:val="21"/>
                <w:szCs w:val="21"/>
                <w:lang w:val="fr-FR"/>
              </w:rPr>
            </w:pPr>
            <w:r w:rsidRPr="008239B8">
              <w:rPr>
                <w:sz w:val="18"/>
                <w:szCs w:val="18"/>
                <w:lang w:val="fr-FR"/>
              </w:rPr>
              <w:t>Ceci pour vous donner une idée de la manière dont l'apprentissage peut être organisé tout au long du cycle d'un projet. Ces études rapides fournissent des informations en temps réel pour résoudre les problèmes et améliorer les performances.</w:t>
            </w:r>
          </w:p>
        </w:tc>
      </w:tr>
      <w:tr w:rsidR="00C724CF" w:rsidRPr="0086762E" w14:paraId="563CECE1" w14:textId="77777777" w:rsidTr="00C724CF">
        <w:trPr>
          <w:gridBefore w:val="1"/>
          <w:wBefore w:w="26" w:type="dxa"/>
          <w:trHeight w:val="2131"/>
        </w:trPr>
        <w:tc>
          <w:tcPr>
            <w:tcW w:w="540" w:type="dxa"/>
            <w:gridSpan w:val="2"/>
          </w:tcPr>
          <w:p w14:paraId="58CF2C09" w14:textId="77777777" w:rsidR="007562E4" w:rsidRPr="008239B8" w:rsidRDefault="008B73D6">
            <w:pPr>
              <w:rPr>
                <w:b/>
                <w:bCs/>
                <w:sz w:val="21"/>
                <w:szCs w:val="21"/>
                <w:lang w:val="fr-FR"/>
              </w:rPr>
            </w:pPr>
            <w:r w:rsidRPr="008239B8">
              <w:rPr>
                <w:b/>
                <w:bCs/>
                <w:sz w:val="21"/>
                <w:szCs w:val="21"/>
                <w:lang w:val="fr-FR"/>
              </w:rPr>
              <w:t>45</w:t>
            </w:r>
          </w:p>
        </w:tc>
        <w:tc>
          <w:tcPr>
            <w:tcW w:w="4320" w:type="dxa"/>
            <w:gridSpan w:val="3"/>
          </w:tcPr>
          <w:p w14:paraId="1ED93DCC" w14:textId="77777777" w:rsidR="007562E4" w:rsidRPr="008239B8" w:rsidRDefault="008B73D6">
            <w:pPr>
              <w:rPr>
                <w:rFonts w:cs="Calibri"/>
                <w:b/>
                <w:bCs/>
                <w:noProof/>
                <w:lang w:val="fr-FR"/>
              </w:rPr>
            </w:pPr>
            <w:r w:rsidRPr="008239B8">
              <w:rPr>
                <w:rFonts w:cs="Calibri"/>
                <w:b/>
                <w:bCs/>
                <w:noProof/>
                <w:lang w:val="fr-FR" w:eastAsia="fr-FR"/>
              </w:rPr>
              <w:drawing>
                <wp:anchor distT="0" distB="0" distL="114300" distR="114300" simplePos="0" relativeHeight="251675648" behindDoc="0" locked="0" layoutInCell="1" allowOverlap="1" wp14:anchorId="5D48C801" wp14:editId="4C2DAAE6">
                  <wp:simplePos x="0" y="0"/>
                  <wp:positionH relativeFrom="margin">
                    <wp:posOffset>8890</wp:posOffset>
                  </wp:positionH>
                  <wp:positionV relativeFrom="margin">
                    <wp:posOffset>22225</wp:posOffset>
                  </wp:positionV>
                  <wp:extent cx="2438400" cy="1371600"/>
                  <wp:effectExtent l="12700" t="12700" r="12700" b="1270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05EF486F" w14:textId="3FF7349E" w:rsidR="007562E4" w:rsidRPr="008239B8" w:rsidRDefault="00570C4D" w:rsidP="0024350F">
            <w:pPr>
              <w:ind w:left="-143"/>
              <w:rPr>
                <w:sz w:val="18"/>
                <w:szCs w:val="18"/>
                <w:lang w:val="fr-FR"/>
              </w:rPr>
            </w:pPr>
            <w:r w:rsidRPr="008239B8">
              <w:rPr>
                <w:b/>
                <w:bCs/>
                <w:sz w:val="18"/>
                <w:szCs w:val="18"/>
                <w:lang w:val="fr-FR"/>
              </w:rPr>
              <w:t>REMARQUE POUR LE PRÉSENTATEUR</w:t>
            </w:r>
            <w:r w:rsidR="00A02385">
              <w:rPr>
                <w:b/>
                <w:bCs/>
                <w:sz w:val="18"/>
                <w:szCs w:val="18"/>
                <w:lang w:val="fr-FR"/>
              </w:rPr>
              <w:t xml:space="preserve"> </w:t>
            </w:r>
            <w:r w:rsidR="008B73D6" w:rsidRPr="008239B8">
              <w:rPr>
                <w:b/>
                <w:bCs/>
                <w:sz w:val="18"/>
                <w:szCs w:val="18"/>
                <w:lang w:val="fr-FR"/>
              </w:rPr>
              <w:t xml:space="preserve">: </w:t>
            </w:r>
            <w:r w:rsidR="008B73D6" w:rsidRPr="008239B8">
              <w:rPr>
                <w:sz w:val="18"/>
                <w:szCs w:val="18"/>
                <w:lang w:val="fr-FR"/>
              </w:rPr>
              <w:t xml:space="preserve">Le projet a été lancé en raison des préoccupations concernant la manière dont les barrières structurelles et </w:t>
            </w:r>
            <w:r w:rsidR="00A17E1D" w:rsidRPr="008239B8">
              <w:rPr>
                <w:sz w:val="18"/>
                <w:szCs w:val="18"/>
                <w:lang w:val="fr-FR"/>
              </w:rPr>
              <w:t>sociales</w:t>
            </w:r>
            <w:r w:rsidR="00A17E1D">
              <w:rPr>
                <w:sz w:val="18"/>
                <w:szCs w:val="18"/>
                <w:lang w:val="fr-FR"/>
              </w:rPr>
              <w:t>,</w:t>
            </w:r>
            <w:r w:rsidR="008B73D6" w:rsidRPr="008239B8">
              <w:rPr>
                <w:sz w:val="18"/>
                <w:szCs w:val="18"/>
                <w:lang w:val="fr-FR"/>
              </w:rPr>
              <w:t xml:space="preserve"> limitaient la santé, le développement et les opportunités des adolescentes.</w:t>
            </w:r>
          </w:p>
          <w:p w14:paraId="47BA6EE4" w14:textId="77777777" w:rsidR="00C724CF" w:rsidRPr="008239B8" w:rsidRDefault="00C724CF" w:rsidP="00C724CF">
            <w:pPr>
              <w:ind w:left="-143"/>
              <w:rPr>
                <w:b/>
                <w:bCs/>
                <w:sz w:val="21"/>
                <w:szCs w:val="21"/>
                <w:lang w:val="fr-FR"/>
              </w:rPr>
            </w:pPr>
          </w:p>
        </w:tc>
      </w:tr>
      <w:tr w:rsidR="00C724CF" w:rsidRPr="0086762E" w14:paraId="003FD548" w14:textId="77777777" w:rsidTr="00C724CF">
        <w:trPr>
          <w:gridBefore w:val="1"/>
          <w:wBefore w:w="26" w:type="dxa"/>
          <w:trHeight w:val="2131"/>
        </w:trPr>
        <w:tc>
          <w:tcPr>
            <w:tcW w:w="540" w:type="dxa"/>
            <w:gridSpan w:val="2"/>
          </w:tcPr>
          <w:p w14:paraId="7A585B96" w14:textId="77777777" w:rsidR="007562E4" w:rsidRPr="008239B8" w:rsidRDefault="008B73D6">
            <w:pPr>
              <w:rPr>
                <w:b/>
                <w:bCs/>
                <w:sz w:val="21"/>
                <w:szCs w:val="21"/>
                <w:lang w:val="fr-FR"/>
              </w:rPr>
            </w:pPr>
            <w:r w:rsidRPr="008239B8">
              <w:rPr>
                <w:b/>
                <w:bCs/>
                <w:sz w:val="21"/>
                <w:szCs w:val="21"/>
                <w:lang w:val="fr-FR"/>
              </w:rPr>
              <w:lastRenderedPageBreak/>
              <w:t>46</w:t>
            </w:r>
          </w:p>
        </w:tc>
        <w:tc>
          <w:tcPr>
            <w:tcW w:w="4320" w:type="dxa"/>
            <w:gridSpan w:val="3"/>
          </w:tcPr>
          <w:p w14:paraId="2ABE8041" w14:textId="77777777" w:rsidR="00C724CF" w:rsidRPr="008239B8" w:rsidRDefault="00C724CF" w:rsidP="00C724CF">
            <w:pPr>
              <w:rPr>
                <w:rFonts w:cs="Calibri"/>
                <w:b/>
                <w:bCs/>
                <w:lang w:val="fr-FR"/>
              </w:rPr>
            </w:pPr>
            <w:r w:rsidRPr="008239B8">
              <w:rPr>
                <w:rFonts w:cs="Calibri"/>
                <w:b/>
                <w:bCs/>
                <w:noProof/>
                <w:lang w:val="fr-FR" w:eastAsia="fr-FR"/>
              </w:rPr>
              <w:drawing>
                <wp:inline distT="0" distB="0" distL="0" distR="0" wp14:anchorId="0F021FE9" wp14:editId="5F8EE5C4">
                  <wp:extent cx="2441443" cy="1373312"/>
                  <wp:effectExtent l="12700" t="12700" r="101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694B13B4" w14:textId="1FACA647" w:rsidR="007562E4" w:rsidRPr="008239B8" w:rsidRDefault="00570C4D">
            <w:pPr>
              <w:ind w:left="-143"/>
              <w:rPr>
                <w:sz w:val="18"/>
                <w:szCs w:val="18"/>
                <w:lang w:val="fr-FR"/>
              </w:rPr>
            </w:pPr>
            <w:r w:rsidRPr="008239B8">
              <w:rPr>
                <w:b/>
                <w:bCs/>
                <w:sz w:val="18"/>
                <w:szCs w:val="18"/>
                <w:lang w:val="fr-FR"/>
              </w:rPr>
              <w:t>REMARQUE POUR LE FACILITATEUR</w:t>
            </w:r>
            <w:r w:rsidR="00062501" w:rsidRPr="008239B8">
              <w:rPr>
                <w:b/>
                <w:bCs/>
                <w:sz w:val="18"/>
                <w:szCs w:val="18"/>
                <w:lang w:val="fr-FR"/>
              </w:rPr>
              <w:t> : Cette diapositive est cachée et a pour objectif de vous aider à planifier cette formation.</w:t>
            </w:r>
            <w:r w:rsidR="008B73D6" w:rsidRPr="008239B8">
              <w:rPr>
                <w:sz w:val="18"/>
                <w:szCs w:val="18"/>
                <w:lang w:val="fr-FR"/>
              </w:rPr>
              <w:t xml:space="preserve"> </w:t>
            </w:r>
          </w:p>
        </w:tc>
      </w:tr>
      <w:tr w:rsidR="00C724CF" w:rsidRPr="0086762E" w14:paraId="541BC0C3" w14:textId="77777777" w:rsidTr="00C724CF">
        <w:trPr>
          <w:gridBefore w:val="1"/>
          <w:wBefore w:w="26" w:type="dxa"/>
          <w:trHeight w:val="2131"/>
        </w:trPr>
        <w:tc>
          <w:tcPr>
            <w:tcW w:w="540" w:type="dxa"/>
            <w:gridSpan w:val="2"/>
          </w:tcPr>
          <w:p w14:paraId="2BE5EC6C" w14:textId="77777777" w:rsidR="007562E4" w:rsidRPr="008239B8" w:rsidRDefault="008B73D6">
            <w:pPr>
              <w:rPr>
                <w:b/>
                <w:bCs/>
                <w:sz w:val="21"/>
                <w:szCs w:val="21"/>
                <w:lang w:val="fr-FR"/>
              </w:rPr>
            </w:pPr>
            <w:r w:rsidRPr="008239B8">
              <w:rPr>
                <w:b/>
                <w:bCs/>
                <w:sz w:val="21"/>
                <w:szCs w:val="21"/>
                <w:lang w:val="fr-FR"/>
              </w:rPr>
              <w:t>47</w:t>
            </w:r>
          </w:p>
        </w:tc>
        <w:tc>
          <w:tcPr>
            <w:tcW w:w="4320" w:type="dxa"/>
            <w:gridSpan w:val="3"/>
          </w:tcPr>
          <w:p w14:paraId="2EABA6BB"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08116BEB" wp14:editId="1F65D670">
                  <wp:extent cx="2441443" cy="1373312"/>
                  <wp:effectExtent l="12700" t="12700" r="10160" b="114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69466CBC" w14:textId="77777777" w:rsidR="007C451A" w:rsidRPr="00510887" w:rsidRDefault="007C451A" w:rsidP="007C451A">
            <w:pPr>
              <w:ind w:left="-143"/>
              <w:rPr>
                <w:sz w:val="18"/>
                <w:szCs w:val="18"/>
                <w:lang w:val="fr-FR"/>
              </w:rPr>
            </w:pPr>
            <w:r w:rsidRPr="008239B8">
              <w:rPr>
                <w:b/>
                <w:bCs/>
                <w:sz w:val="18"/>
                <w:szCs w:val="18"/>
                <w:lang w:val="fr-FR"/>
              </w:rPr>
              <w:t xml:space="preserve">REMARQUE POUR LE FACILITATEUR : </w:t>
            </w:r>
            <w:r w:rsidRPr="00510887">
              <w:rPr>
                <w:sz w:val="18"/>
                <w:szCs w:val="18"/>
                <w:lang w:val="fr-FR"/>
              </w:rPr>
              <w:t>Si cette présentation doit être faite en deux parties, c'est ici que la deuxième partie commencera. En fonction de votre public et de la première session, décidez quelle section de la « vue d'ensemble des diapositives sur les normes sociales » vous allez répéter ici pour rappeler aux participants les concepts de base.</w:t>
            </w:r>
          </w:p>
          <w:p w14:paraId="4DC64D3A" w14:textId="77777777" w:rsidR="007C451A" w:rsidRPr="008239B8" w:rsidRDefault="007C451A" w:rsidP="007C451A">
            <w:pPr>
              <w:ind w:left="-143"/>
              <w:rPr>
                <w:b/>
                <w:bCs/>
                <w:sz w:val="18"/>
                <w:szCs w:val="18"/>
                <w:lang w:val="fr-FR"/>
              </w:rPr>
            </w:pPr>
            <w:r w:rsidRPr="008239B8">
              <w:rPr>
                <w:b/>
                <w:bCs/>
                <w:sz w:val="18"/>
                <w:szCs w:val="18"/>
                <w:lang w:val="fr-FR"/>
              </w:rPr>
              <w:t>REMARQUE POUR LE PRÉSENTATEUR :</w:t>
            </w:r>
          </w:p>
          <w:p w14:paraId="4B8D773F" w14:textId="77777777" w:rsidR="007C451A" w:rsidRPr="00510887" w:rsidRDefault="007C451A" w:rsidP="007C451A">
            <w:pPr>
              <w:ind w:left="-143"/>
              <w:rPr>
                <w:sz w:val="18"/>
                <w:szCs w:val="18"/>
                <w:lang w:val="fr-FR"/>
              </w:rPr>
            </w:pPr>
            <w:r w:rsidRPr="00510887">
              <w:rPr>
                <w:sz w:val="18"/>
                <w:szCs w:val="18"/>
                <w:lang w:val="fr-FR"/>
              </w:rPr>
              <w:t xml:space="preserve">Maintenant que nous avons discuté du suivi des interventions de changement de normes et de l'utilisation des informations recueillies pour améliorer la mise en œuvre du programme, nous allons nous concentrer sur l'évaluation. </w:t>
            </w:r>
          </w:p>
          <w:p w14:paraId="0D24892D" w14:textId="3D73C005" w:rsidR="007C451A" w:rsidRPr="00510887" w:rsidRDefault="007C451A" w:rsidP="007C451A">
            <w:pPr>
              <w:ind w:left="-143"/>
              <w:rPr>
                <w:sz w:val="18"/>
                <w:szCs w:val="18"/>
                <w:lang w:val="fr-FR"/>
              </w:rPr>
            </w:pPr>
            <w:r w:rsidRPr="00510887">
              <w:rPr>
                <w:sz w:val="18"/>
                <w:szCs w:val="18"/>
                <w:lang w:val="fr-FR"/>
              </w:rPr>
              <w:t xml:space="preserve">L'évaluation comprendra souvent des enquêtes de base et des enquêtes finales. Afin de générer des informations utiles sur les </w:t>
            </w:r>
            <w:r w:rsidR="008D7766" w:rsidRPr="00510887">
              <w:rPr>
                <w:sz w:val="18"/>
                <w:szCs w:val="18"/>
                <w:lang w:val="fr-FR"/>
              </w:rPr>
              <w:t>Interventions</w:t>
            </w:r>
            <w:r w:rsidRPr="00510887">
              <w:rPr>
                <w:sz w:val="18"/>
                <w:szCs w:val="18"/>
                <w:lang w:val="fr-FR"/>
              </w:rPr>
              <w:t xml:space="preserve"> de changement de normes, nous avons besoin de bonnes mesures (c'est-à-dire des mesures valides et fiables) pour les normes sociales.</w:t>
            </w:r>
          </w:p>
          <w:p w14:paraId="6675E695" w14:textId="38492613" w:rsidR="007562E4" w:rsidRPr="008239B8" w:rsidRDefault="008B73D6">
            <w:pPr>
              <w:ind w:left="-143"/>
              <w:rPr>
                <w:sz w:val="18"/>
                <w:szCs w:val="18"/>
                <w:lang w:val="fr-FR"/>
              </w:rPr>
            </w:pPr>
            <w:r w:rsidRPr="008239B8">
              <w:rPr>
                <w:sz w:val="18"/>
                <w:szCs w:val="18"/>
                <w:lang w:val="fr-FR"/>
              </w:rPr>
              <w:t xml:space="preserve"> </w:t>
            </w:r>
          </w:p>
        </w:tc>
      </w:tr>
      <w:tr w:rsidR="00C724CF" w:rsidRPr="0086762E" w14:paraId="57F5C34D" w14:textId="77777777" w:rsidTr="00C724CF">
        <w:trPr>
          <w:gridBefore w:val="1"/>
          <w:wBefore w:w="26" w:type="dxa"/>
          <w:trHeight w:val="2131"/>
        </w:trPr>
        <w:tc>
          <w:tcPr>
            <w:tcW w:w="540" w:type="dxa"/>
            <w:gridSpan w:val="2"/>
          </w:tcPr>
          <w:p w14:paraId="47BEE27D" w14:textId="77777777" w:rsidR="007562E4" w:rsidRPr="008239B8" w:rsidRDefault="008B73D6">
            <w:pPr>
              <w:rPr>
                <w:b/>
                <w:bCs/>
                <w:sz w:val="21"/>
                <w:szCs w:val="21"/>
                <w:lang w:val="fr-FR"/>
              </w:rPr>
            </w:pPr>
            <w:r w:rsidRPr="008239B8">
              <w:rPr>
                <w:b/>
                <w:bCs/>
                <w:sz w:val="21"/>
                <w:szCs w:val="21"/>
                <w:lang w:val="fr-FR"/>
              </w:rPr>
              <w:t>48</w:t>
            </w:r>
          </w:p>
        </w:tc>
        <w:tc>
          <w:tcPr>
            <w:tcW w:w="4320" w:type="dxa"/>
            <w:gridSpan w:val="3"/>
          </w:tcPr>
          <w:p w14:paraId="0103B399"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20E045C8" wp14:editId="56E1BAE2">
                  <wp:extent cx="2441443" cy="1373312"/>
                  <wp:effectExtent l="12700" t="12700" r="10160" b="114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060DB46D" w14:textId="7367E6FF" w:rsidR="007562E4" w:rsidRPr="008239B8" w:rsidRDefault="00570C4D">
            <w:pPr>
              <w:ind w:left="-143"/>
              <w:rPr>
                <w:b/>
                <w:bCs/>
                <w:sz w:val="18"/>
                <w:szCs w:val="18"/>
                <w:lang w:val="fr-FR"/>
              </w:rPr>
            </w:pPr>
            <w:r w:rsidRPr="008239B8">
              <w:rPr>
                <w:b/>
                <w:bCs/>
                <w:sz w:val="18"/>
                <w:szCs w:val="18"/>
                <w:lang w:val="fr-FR"/>
              </w:rPr>
              <w:t>REMARQUE POUR LE PRÉSENTATEUR</w:t>
            </w:r>
            <w:r w:rsidR="00A02385">
              <w:rPr>
                <w:b/>
                <w:bCs/>
                <w:sz w:val="18"/>
                <w:szCs w:val="18"/>
                <w:lang w:val="fr-FR"/>
              </w:rPr>
              <w:t xml:space="preserve"> </w:t>
            </w:r>
            <w:r w:rsidR="008B73D6" w:rsidRPr="008239B8">
              <w:rPr>
                <w:b/>
                <w:bCs/>
                <w:sz w:val="18"/>
                <w:szCs w:val="18"/>
                <w:lang w:val="fr-FR"/>
              </w:rPr>
              <w:t>:</w:t>
            </w:r>
          </w:p>
          <w:p w14:paraId="56CF63C8" w14:textId="327978FD" w:rsidR="007562E4" w:rsidRPr="008239B8" w:rsidRDefault="008B73D6">
            <w:pPr>
              <w:ind w:left="-143"/>
              <w:rPr>
                <w:sz w:val="18"/>
                <w:szCs w:val="18"/>
                <w:lang w:val="fr-FR"/>
              </w:rPr>
            </w:pPr>
            <w:r w:rsidRPr="008239B8">
              <w:rPr>
                <w:sz w:val="18"/>
                <w:szCs w:val="18"/>
                <w:lang w:val="fr-FR"/>
              </w:rPr>
              <w:t xml:space="preserve">Comme nous l'avons vu précédemment, nous avons regroupé les </w:t>
            </w:r>
            <w:r w:rsidR="008D7766" w:rsidRPr="008239B8">
              <w:rPr>
                <w:sz w:val="18"/>
                <w:szCs w:val="18"/>
                <w:lang w:val="fr-FR"/>
              </w:rPr>
              <w:t>« </w:t>
            </w:r>
            <w:r w:rsidRPr="008239B8">
              <w:rPr>
                <w:sz w:val="18"/>
                <w:szCs w:val="18"/>
                <w:lang w:val="fr-FR"/>
              </w:rPr>
              <w:t>moments</w:t>
            </w:r>
            <w:r w:rsidR="008D7766" w:rsidRPr="008239B8">
              <w:rPr>
                <w:sz w:val="18"/>
                <w:szCs w:val="18"/>
                <w:lang w:val="fr-FR"/>
              </w:rPr>
              <w:t> »</w:t>
            </w:r>
            <w:r w:rsidRPr="008239B8">
              <w:rPr>
                <w:sz w:val="18"/>
                <w:szCs w:val="18"/>
                <w:lang w:val="fr-FR"/>
              </w:rPr>
              <w:t xml:space="preserve"> où l</w:t>
            </w:r>
            <w:r w:rsidR="001E739E">
              <w:rPr>
                <w:sz w:val="18"/>
                <w:szCs w:val="18"/>
                <w:lang w:val="fr-FR"/>
              </w:rPr>
              <w:t>e</w:t>
            </w:r>
            <w:r w:rsidRPr="008239B8">
              <w:rPr>
                <w:sz w:val="18"/>
                <w:szCs w:val="18"/>
                <w:lang w:val="fr-FR"/>
              </w:rPr>
              <w:t xml:space="preserve"> MEL entre en jeu dans le cycle du projet, de la conception au suivi et à l'évaluation de l'impact.</w:t>
            </w:r>
          </w:p>
          <w:p w14:paraId="6D33DF1B" w14:textId="77777777" w:rsidR="00C724CF" w:rsidRPr="008239B8" w:rsidRDefault="00C724CF" w:rsidP="00C724CF">
            <w:pPr>
              <w:ind w:left="-143"/>
              <w:rPr>
                <w:sz w:val="18"/>
                <w:szCs w:val="18"/>
                <w:lang w:val="fr-FR"/>
              </w:rPr>
            </w:pPr>
          </w:p>
          <w:p w14:paraId="7A02FB87" w14:textId="77777777" w:rsidR="007562E4" w:rsidRPr="008239B8" w:rsidRDefault="008B73D6">
            <w:pPr>
              <w:ind w:left="-143"/>
              <w:rPr>
                <w:sz w:val="18"/>
                <w:szCs w:val="18"/>
                <w:lang w:val="fr-FR"/>
              </w:rPr>
            </w:pPr>
            <w:r w:rsidRPr="008239B8">
              <w:rPr>
                <w:sz w:val="18"/>
                <w:szCs w:val="18"/>
                <w:lang w:val="fr-FR"/>
              </w:rPr>
              <w:t>Pour l'évaluation de l'impact, au départ, nous mesurerons et vérifierons les normes sociales et rechercherons les possibilités d'intervention. À la fin du projet, nous évaluerons l'évolution des normes et leur corrélation avec les attitudes et les comportements.</w:t>
            </w:r>
          </w:p>
          <w:p w14:paraId="5F785976" w14:textId="77777777" w:rsidR="00C724CF" w:rsidRPr="008239B8" w:rsidRDefault="00C724CF" w:rsidP="00C724CF">
            <w:pPr>
              <w:ind w:left="-143"/>
              <w:rPr>
                <w:sz w:val="18"/>
                <w:szCs w:val="18"/>
                <w:lang w:val="fr-FR"/>
              </w:rPr>
            </w:pPr>
          </w:p>
          <w:p w14:paraId="270CE19B" w14:textId="77777777" w:rsidR="007562E4" w:rsidRPr="008239B8" w:rsidRDefault="008B73D6">
            <w:pPr>
              <w:ind w:left="-143"/>
              <w:rPr>
                <w:sz w:val="18"/>
                <w:szCs w:val="18"/>
                <w:lang w:val="fr-FR"/>
              </w:rPr>
            </w:pPr>
            <w:r w:rsidRPr="008239B8">
              <w:rPr>
                <w:sz w:val="18"/>
                <w:szCs w:val="18"/>
                <w:lang w:val="fr-FR"/>
              </w:rPr>
              <w:t>Examinons comment évaluer les changements de normes et mesurer les normes de manière qualitative et quantitative.</w:t>
            </w:r>
          </w:p>
          <w:p w14:paraId="3437B3B4" w14:textId="77777777" w:rsidR="00C724CF" w:rsidRPr="008239B8" w:rsidRDefault="00C724CF" w:rsidP="00C724CF">
            <w:pPr>
              <w:rPr>
                <w:sz w:val="18"/>
                <w:szCs w:val="18"/>
                <w:lang w:val="fr-FR"/>
              </w:rPr>
            </w:pPr>
          </w:p>
        </w:tc>
      </w:tr>
      <w:tr w:rsidR="00C724CF" w:rsidRPr="008239B8" w14:paraId="5B77C6F4" w14:textId="77777777" w:rsidTr="00C724CF">
        <w:trPr>
          <w:gridBefore w:val="1"/>
          <w:wBefore w:w="26" w:type="dxa"/>
          <w:trHeight w:val="2131"/>
        </w:trPr>
        <w:tc>
          <w:tcPr>
            <w:tcW w:w="540" w:type="dxa"/>
            <w:gridSpan w:val="2"/>
          </w:tcPr>
          <w:p w14:paraId="0A5242AF" w14:textId="77777777" w:rsidR="007562E4" w:rsidRPr="008239B8" w:rsidRDefault="008B73D6">
            <w:pPr>
              <w:rPr>
                <w:b/>
                <w:bCs/>
                <w:sz w:val="21"/>
                <w:szCs w:val="21"/>
                <w:lang w:val="fr-FR"/>
              </w:rPr>
            </w:pPr>
            <w:r w:rsidRPr="008239B8">
              <w:rPr>
                <w:b/>
                <w:bCs/>
                <w:sz w:val="21"/>
                <w:szCs w:val="21"/>
                <w:lang w:val="fr-FR"/>
              </w:rPr>
              <w:t>49</w:t>
            </w:r>
          </w:p>
        </w:tc>
        <w:tc>
          <w:tcPr>
            <w:tcW w:w="4320" w:type="dxa"/>
            <w:gridSpan w:val="3"/>
          </w:tcPr>
          <w:p w14:paraId="10D4E1A9" w14:textId="77777777" w:rsidR="007562E4" w:rsidRPr="008239B8" w:rsidRDefault="008B73D6">
            <w:pPr>
              <w:rPr>
                <w:rFonts w:cs="Calibri"/>
                <w:b/>
                <w:bCs/>
                <w:noProof/>
                <w:lang w:val="fr-FR"/>
              </w:rPr>
            </w:pPr>
            <w:r w:rsidRPr="008239B8">
              <w:rPr>
                <w:rFonts w:cs="Calibri"/>
                <w:b/>
                <w:bCs/>
                <w:noProof/>
                <w:lang w:val="fr-FR" w:eastAsia="fr-FR"/>
              </w:rPr>
              <w:drawing>
                <wp:anchor distT="0" distB="0" distL="114300" distR="114300" simplePos="0" relativeHeight="251676672" behindDoc="0" locked="0" layoutInCell="1" allowOverlap="1" wp14:anchorId="2CCB56E8" wp14:editId="0FD1BDDA">
                  <wp:simplePos x="0" y="0"/>
                  <wp:positionH relativeFrom="margin">
                    <wp:posOffset>17780</wp:posOffset>
                  </wp:positionH>
                  <wp:positionV relativeFrom="margin">
                    <wp:posOffset>27940</wp:posOffset>
                  </wp:positionV>
                  <wp:extent cx="2438400" cy="1371600"/>
                  <wp:effectExtent l="12700" t="12700" r="12700" b="1270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1E1B8B5" w14:textId="77777777" w:rsidR="00C724CF" w:rsidRPr="008239B8" w:rsidRDefault="00C724CF" w:rsidP="00C724CF">
            <w:pPr>
              <w:ind w:left="-143"/>
              <w:rPr>
                <w:b/>
                <w:bCs/>
                <w:sz w:val="21"/>
                <w:szCs w:val="21"/>
                <w:lang w:val="fr-FR"/>
              </w:rPr>
            </w:pPr>
            <w:r w:rsidRPr="008239B8">
              <w:rPr>
                <w:b/>
                <w:bCs/>
                <w:sz w:val="18"/>
                <w:szCs w:val="18"/>
                <w:lang w:val="fr-FR"/>
              </w:rPr>
              <w:t xml:space="preserve"> </w:t>
            </w:r>
          </w:p>
        </w:tc>
      </w:tr>
      <w:tr w:rsidR="00C724CF" w:rsidRPr="0086762E" w14:paraId="6DCB8202" w14:textId="77777777" w:rsidTr="00C724CF">
        <w:trPr>
          <w:gridBefore w:val="1"/>
          <w:wBefore w:w="26" w:type="dxa"/>
          <w:trHeight w:val="2131"/>
        </w:trPr>
        <w:tc>
          <w:tcPr>
            <w:tcW w:w="540" w:type="dxa"/>
            <w:gridSpan w:val="2"/>
          </w:tcPr>
          <w:p w14:paraId="1D185842" w14:textId="77777777" w:rsidR="007562E4" w:rsidRPr="008239B8" w:rsidRDefault="008B73D6">
            <w:pPr>
              <w:rPr>
                <w:b/>
                <w:bCs/>
                <w:sz w:val="21"/>
                <w:szCs w:val="21"/>
                <w:lang w:val="fr-FR"/>
              </w:rPr>
            </w:pPr>
            <w:r w:rsidRPr="008239B8">
              <w:rPr>
                <w:b/>
                <w:bCs/>
                <w:sz w:val="21"/>
                <w:szCs w:val="21"/>
                <w:lang w:val="fr-FR"/>
              </w:rPr>
              <w:lastRenderedPageBreak/>
              <w:t>50</w:t>
            </w:r>
          </w:p>
        </w:tc>
        <w:tc>
          <w:tcPr>
            <w:tcW w:w="4320" w:type="dxa"/>
            <w:gridSpan w:val="3"/>
          </w:tcPr>
          <w:p w14:paraId="49FE98BE" w14:textId="77777777" w:rsidR="007562E4" w:rsidRPr="008239B8" w:rsidRDefault="008B73D6">
            <w:pPr>
              <w:rPr>
                <w:rFonts w:cs="Calibri"/>
                <w:b/>
                <w:bCs/>
                <w:noProof/>
                <w:sz w:val="18"/>
                <w:szCs w:val="18"/>
                <w:lang w:val="fr-FR"/>
              </w:rPr>
            </w:pPr>
            <w:r w:rsidRPr="008239B8">
              <w:rPr>
                <w:rFonts w:cs="Calibri"/>
                <w:b/>
                <w:bCs/>
                <w:noProof/>
                <w:sz w:val="18"/>
                <w:szCs w:val="18"/>
                <w:lang w:val="fr-FR" w:eastAsia="fr-FR"/>
              </w:rPr>
              <w:drawing>
                <wp:anchor distT="0" distB="0" distL="114300" distR="114300" simplePos="0" relativeHeight="251677696" behindDoc="0" locked="0" layoutInCell="1" allowOverlap="1" wp14:anchorId="7C6D172E" wp14:editId="001F2864">
                  <wp:simplePos x="0" y="0"/>
                  <wp:positionH relativeFrom="margin">
                    <wp:posOffset>17780</wp:posOffset>
                  </wp:positionH>
                  <wp:positionV relativeFrom="margin">
                    <wp:posOffset>22860</wp:posOffset>
                  </wp:positionV>
                  <wp:extent cx="2438400" cy="1371600"/>
                  <wp:effectExtent l="12700" t="12700" r="12700" b="1270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473696C7" w14:textId="7415AAFC" w:rsidR="007562E4" w:rsidRPr="008239B8" w:rsidRDefault="00570C4D">
            <w:pPr>
              <w:ind w:left="-143"/>
              <w:rPr>
                <w:b/>
                <w:bCs/>
                <w:sz w:val="18"/>
                <w:szCs w:val="18"/>
                <w:lang w:val="fr-FR"/>
              </w:rPr>
            </w:pPr>
            <w:r w:rsidRPr="008239B8">
              <w:rPr>
                <w:b/>
                <w:bCs/>
                <w:sz w:val="18"/>
                <w:szCs w:val="18"/>
                <w:lang w:val="fr-FR"/>
              </w:rPr>
              <w:t>REMARQUE POUR LE PRÉSENTATEUR</w:t>
            </w:r>
            <w:r w:rsidR="00A02385">
              <w:rPr>
                <w:b/>
                <w:bCs/>
                <w:sz w:val="18"/>
                <w:szCs w:val="18"/>
                <w:lang w:val="fr-FR"/>
              </w:rPr>
              <w:t xml:space="preserve"> </w:t>
            </w:r>
            <w:r w:rsidR="008B73D6" w:rsidRPr="008239B8">
              <w:rPr>
                <w:b/>
                <w:bCs/>
                <w:sz w:val="18"/>
                <w:szCs w:val="18"/>
                <w:lang w:val="fr-FR"/>
              </w:rPr>
              <w:t xml:space="preserve">: </w:t>
            </w:r>
          </w:p>
          <w:p w14:paraId="14431D66" w14:textId="77777777" w:rsidR="007562E4" w:rsidRPr="008239B8" w:rsidRDefault="008B73D6">
            <w:pPr>
              <w:ind w:left="-143"/>
              <w:contextualSpacing/>
              <w:rPr>
                <w:b/>
                <w:bCs/>
                <w:sz w:val="18"/>
                <w:szCs w:val="18"/>
                <w:lang w:val="fr-FR"/>
              </w:rPr>
            </w:pPr>
            <w:r w:rsidRPr="008239B8">
              <w:rPr>
                <w:sz w:val="18"/>
                <w:szCs w:val="18"/>
                <w:lang w:val="fr-FR"/>
              </w:rPr>
              <w:t>Une chose que l'on confond souvent : les attitudes individuelles et les normes sociales. Vous voyez ici que la première question de l'exemple évalue une attitude, tandis que les deux autres mesurent des normes.</w:t>
            </w:r>
          </w:p>
        </w:tc>
      </w:tr>
      <w:tr w:rsidR="00C724CF" w:rsidRPr="0086762E" w14:paraId="1A05EE8F" w14:textId="77777777" w:rsidTr="00C724CF">
        <w:trPr>
          <w:gridBefore w:val="1"/>
          <w:wBefore w:w="26" w:type="dxa"/>
          <w:trHeight w:val="2131"/>
        </w:trPr>
        <w:tc>
          <w:tcPr>
            <w:tcW w:w="540" w:type="dxa"/>
            <w:gridSpan w:val="2"/>
          </w:tcPr>
          <w:p w14:paraId="33476A28" w14:textId="77777777" w:rsidR="007562E4" w:rsidRPr="008239B8" w:rsidRDefault="008B73D6">
            <w:pPr>
              <w:rPr>
                <w:b/>
                <w:bCs/>
                <w:sz w:val="21"/>
                <w:szCs w:val="21"/>
                <w:lang w:val="fr-FR"/>
              </w:rPr>
            </w:pPr>
            <w:r w:rsidRPr="008239B8">
              <w:rPr>
                <w:b/>
                <w:bCs/>
                <w:sz w:val="21"/>
                <w:szCs w:val="21"/>
                <w:lang w:val="fr-FR"/>
              </w:rPr>
              <w:t>51</w:t>
            </w:r>
          </w:p>
        </w:tc>
        <w:tc>
          <w:tcPr>
            <w:tcW w:w="4320" w:type="dxa"/>
            <w:gridSpan w:val="3"/>
          </w:tcPr>
          <w:p w14:paraId="55C05BDE" w14:textId="77777777" w:rsidR="00C724CF" w:rsidRPr="008239B8" w:rsidRDefault="00C724CF" w:rsidP="00C724CF">
            <w:pPr>
              <w:rPr>
                <w:rFonts w:cs="Calibri"/>
                <w:b/>
                <w:bCs/>
                <w:lang w:val="fr-FR"/>
              </w:rPr>
            </w:pPr>
            <w:r w:rsidRPr="008239B8">
              <w:rPr>
                <w:rFonts w:cs="Calibri"/>
                <w:b/>
                <w:bCs/>
                <w:noProof/>
                <w:lang w:val="fr-FR" w:eastAsia="fr-FR"/>
              </w:rPr>
              <w:drawing>
                <wp:inline distT="0" distB="0" distL="0" distR="0" wp14:anchorId="465D2E5D" wp14:editId="7FC87BCD">
                  <wp:extent cx="2441443" cy="1373312"/>
                  <wp:effectExtent l="12700" t="12700" r="1016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4F913D99" w14:textId="48732D7C" w:rsidR="007562E4" w:rsidRPr="008239B8" w:rsidRDefault="00570C4D">
            <w:pPr>
              <w:ind w:left="-143"/>
              <w:rPr>
                <w:sz w:val="18"/>
                <w:szCs w:val="18"/>
                <w:lang w:val="fr-FR"/>
              </w:rPr>
            </w:pPr>
            <w:r w:rsidRPr="008239B8">
              <w:rPr>
                <w:b/>
                <w:bCs/>
                <w:sz w:val="18"/>
                <w:szCs w:val="18"/>
                <w:lang w:val="fr-FR"/>
              </w:rPr>
              <w:t xml:space="preserve">REMARQUE POUR LE </w:t>
            </w:r>
            <w:r w:rsidR="003B448F" w:rsidRPr="008239B8">
              <w:rPr>
                <w:b/>
                <w:bCs/>
                <w:sz w:val="18"/>
                <w:szCs w:val="18"/>
                <w:lang w:val="fr-FR"/>
              </w:rPr>
              <w:t>PRÉSENTATEUR :</w:t>
            </w:r>
            <w:r w:rsidR="008B73D6" w:rsidRPr="008239B8">
              <w:rPr>
                <w:b/>
                <w:bCs/>
                <w:sz w:val="18"/>
                <w:szCs w:val="18"/>
                <w:lang w:val="fr-FR"/>
              </w:rPr>
              <w:t xml:space="preserve"> </w:t>
            </w:r>
            <w:r w:rsidR="008B73D6" w:rsidRPr="008239B8">
              <w:rPr>
                <w:sz w:val="18"/>
                <w:szCs w:val="18"/>
                <w:lang w:val="fr-FR"/>
              </w:rPr>
              <w:t>Une mesure normative devrait</w:t>
            </w:r>
            <w:r w:rsidR="00A02385">
              <w:rPr>
                <w:sz w:val="18"/>
                <w:szCs w:val="18"/>
                <w:lang w:val="fr-FR"/>
              </w:rPr>
              <w:t> :</w:t>
            </w:r>
          </w:p>
          <w:p w14:paraId="11F4EA48" w14:textId="77777777" w:rsidR="007562E4" w:rsidRPr="008239B8" w:rsidRDefault="008B73D6">
            <w:pPr>
              <w:numPr>
                <w:ilvl w:val="0"/>
                <w:numId w:val="24"/>
              </w:numPr>
              <w:ind w:left="216"/>
              <w:contextualSpacing/>
              <w:rPr>
                <w:sz w:val="18"/>
                <w:szCs w:val="18"/>
                <w:lang w:val="fr-FR"/>
              </w:rPr>
            </w:pPr>
            <w:r w:rsidRPr="008239B8">
              <w:rPr>
                <w:sz w:val="18"/>
                <w:szCs w:val="18"/>
                <w:lang w:val="fr-FR"/>
              </w:rPr>
              <w:t>Évaluer les croyances sur ce que font les autres et ce qu'ils approuvent (ce qui est typique et approprié).</w:t>
            </w:r>
          </w:p>
          <w:p w14:paraId="7BCC7B82" w14:textId="77777777" w:rsidR="007562E4" w:rsidRPr="008239B8" w:rsidRDefault="008B73D6">
            <w:pPr>
              <w:numPr>
                <w:ilvl w:val="0"/>
                <w:numId w:val="24"/>
              </w:numPr>
              <w:ind w:left="216"/>
              <w:contextualSpacing/>
              <w:rPr>
                <w:sz w:val="18"/>
                <w:szCs w:val="18"/>
                <w:lang w:val="fr-FR"/>
              </w:rPr>
            </w:pPr>
            <w:r w:rsidRPr="008239B8">
              <w:rPr>
                <w:sz w:val="18"/>
                <w:szCs w:val="18"/>
                <w:lang w:val="fr-FR"/>
              </w:rPr>
              <w:t>Prendre en compte le groupe de référence, c'est-à-dire les personnes qui influencent le respect de la norme sociale.</w:t>
            </w:r>
          </w:p>
          <w:p w14:paraId="6EAB22A2" w14:textId="2016244D" w:rsidR="007562E4" w:rsidRPr="008239B8" w:rsidRDefault="008B73D6">
            <w:pPr>
              <w:numPr>
                <w:ilvl w:val="0"/>
                <w:numId w:val="24"/>
              </w:numPr>
              <w:ind w:left="216"/>
              <w:contextualSpacing/>
              <w:rPr>
                <w:sz w:val="18"/>
                <w:szCs w:val="18"/>
                <w:lang w:val="fr-FR"/>
              </w:rPr>
            </w:pPr>
            <w:r w:rsidRPr="008239B8">
              <w:rPr>
                <w:sz w:val="18"/>
                <w:szCs w:val="18"/>
                <w:lang w:val="fr-FR"/>
              </w:rPr>
              <w:t>Considére</w:t>
            </w:r>
            <w:r w:rsidR="003B448F">
              <w:rPr>
                <w:sz w:val="18"/>
                <w:szCs w:val="18"/>
                <w:lang w:val="fr-FR"/>
              </w:rPr>
              <w:t>r</w:t>
            </w:r>
            <w:r w:rsidRPr="008239B8">
              <w:rPr>
                <w:sz w:val="18"/>
                <w:szCs w:val="18"/>
                <w:lang w:val="fr-FR"/>
              </w:rPr>
              <w:t xml:space="preserve"> les sanctions qui maintiennent une norme, ou la régulation sociale de l'approbation ou de la désapprobation anticipée par les autres. </w:t>
            </w:r>
          </w:p>
          <w:p w14:paraId="365C9D29" w14:textId="77777777" w:rsidR="00C724CF" w:rsidRPr="008239B8" w:rsidRDefault="00C724CF" w:rsidP="00C724CF">
            <w:pPr>
              <w:ind w:left="-143"/>
              <w:rPr>
                <w:sz w:val="18"/>
                <w:szCs w:val="18"/>
                <w:lang w:val="fr-FR"/>
              </w:rPr>
            </w:pPr>
          </w:p>
        </w:tc>
      </w:tr>
      <w:tr w:rsidR="00C724CF" w:rsidRPr="008239B8" w14:paraId="7C5FB203" w14:textId="77777777" w:rsidTr="00C724CF">
        <w:trPr>
          <w:gridBefore w:val="1"/>
          <w:wBefore w:w="26" w:type="dxa"/>
          <w:trHeight w:val="2131"/>
        </w:trPr>
        <w:tc>
          <w:tcPr>
            <w:tcW w:w="540" w:type="dxa"/>
            <w:gridSpan w:val="2"/>
          </w:tcPr>
          <w:p w14:paraId="709DB46B" w14:textId="77777777" w:rsidR="007562E4" w:rsidRPr="008239B8" w:rsidRDefault="008B73D6">
            <w:pPr>
              <w:rPr>
                <w:b/>
                <w:bCs/>
                <w:sz w:val="21"/>
                <w:szCs w:val="21"/>
                <w:lang w:val="fr-FR"/>
              </w:rPr>
            </w:pPr>
            <w:r w:rsidRPr="008239B8">
              <w:rPr>
                <w:b/>
                <w:bCs/>
                <w:sz w:val="21"/>
                <w:szCs w:val="21"/>
                <w:lang w:val="fr-FR"/>
              </w:rPr>
              <w:t>52</w:t>
            </w:r>
          </w:p>
        </w:tc>
        <w:tc>
          <w:tcPr>
            <w:tcW w:w="4320" w:type="dxa"/>
            <w:gridSpan w:val="3"/>
          </w:tcPr>
          <w:p w14:paraId="6D1F7038"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494263C7" wp14:editId="12FAB053">
                  <wp:extent cx="2441443" cy="1373312"/>
                  <wp:effectExtent l="12700" t="12700" r="1016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p w14:paraId="6A20FE37" w14:textId="77777777" w:rsidR="00C724CF" w:rsidRPr="008239B8" w:rsidRDefault="00C724CF" w:rsidP="00C724CF">
            <w:pPr>
              <w:rPr>
                <w:rFonts w:cs="Calibri"/>
                <w:b/>
                <w:bCs/>
                <w:noProof/>
                <w:lang w:val="fr-FR"/>
              </w:rPr>
            </w:pPr>
          </w:p>
        </w:tc>
        <w:tc>
          <w:tcPr>
            <w:tcW w:w="4680" w:type="dxa"/>
            <w:gridSpan w:val="3"/>
          </w:tcPr>
          <w:p w14:paraId="0EC57726" w14:textId="6FEAC472" w:rsidR="007562E4" w:rsidRPr="008239B8" w:rsidRDefault="00570C4D">
            <w:pPr>
              <w:ind w:left="-143"/>
              <w:rPr>
                <w:sz w:val="18"/>
                <w:szCs w:val="18"/>
                <w:lang w:val="fr-FR"/>
              </w:rPr>
            </w:pPr>
            <w:r w:rsidRPr="008239B8">
              <w:rPr>
                <w:b/>
                <w:bCs/>
                <w:sz w:val="18"/>
                <w:szCs w:val="18"/>
                <w:lang w:val="fr-FR"/>
              </w:rPr>
              <w:t xml:space="preserve">REMARQUE POUR LE FACILITATEUR </w:t>
            </w:r>
            <w:r w:rsidR="008B73D6" w:rsidRPr="008239B8">
              <w:rPr>
                <w:b/>
                <w:bCs/>
                <w:sz w:val="18"/>
                <w:szCs w:val="18"/>
                <w:lang w:val="fr-FR"/>
              </w:rPr>
              <w:t xml:space="preserve">: </w:t>
            </w:r>
            <w:r w:rsidR="008B73D6" w:rsidRPr="008239B8">
              <w:rPr>
                <w:sz w:val="18"/>
                <w:szCs w:val="18"/>
                <w:lang w:val="fr-FR"/>
              </w:rPr>
              <w:t>Diapositive animée</w:t>
            </w:r>
          </w:p>
          <w:p w14:paraId="4878A740" w14:textId="77777777" w:rsidR="00C724CF" w:rsidRPr="008239B8" w:rsidRDefault="00C724CF" w:rsidP="00C724CF">
            <w:pPr>
              <w:ind w:left="-143"/>
              <w:rPr>
                <w:sz w:val="18"/>
                <w:szCs w:val="18"/>
                <w:lang w:val="fr-FR"/>
              </w:rPr>
            </w:pPr>
          </w:p>
          <w:p w14:paraId="57B50FCD" w14:textId="1FA29546" w:rsidR="007562E4" w:rsidRPr="008239B8" w:rsidRDefault="00570C4D">
            <w:pPr>
              <w:ind w:left="-143"/>
              <w:rPr>
                <w:sz w:val="18"/>
                <w:szCs w:val="18"/>
                <w:lang w:val="fr-FR"/>
              </w:rPr>
            </w:pPr>
            <w:r w:rsidRPr="008239B8">
              <w:rPr>
                <w:b/>
                <w:bCs/>
                <w:sz w:val="18"/>
                <w:szCs w:val="18"/>
                <w:lang w:val="fr-FR"/>
              </w:rPr>
              <w:t>REMARQUE POUR LE PRÉSENTATEUR</w:t>
            </w:r>
            <w:r w:rsidR="008B73D6" w:rsidRPr="008239B8">
              <w:rPr>
                <w:b/>
                <w:bCs/>
                <w:sz w:val="18"/>
                <w:szCs w:val="18"/>
                <w:lang w:val="fr-FR"/>
              </w:rPr>
              <w:t xml:space="preserve"> :</w:t>
            </w:r>
            <w:r w:rsidR="008B73D6" w:rsidRPr="008239B8">
              <w:rPr>
                <w:sz w:val="18"/>
                <w:szCs w:val="18"/>
                <w:lang w:val="fr-FR"/>
              </w:rPr>
              <w:t xml:space="preserve"> Cette diapositive présente un résumé des caractéristiques d'une mesure prometteuse des normes sociales. </w:t>
            </w:r>
          </w:p>
          <w:p w14:paraId="582C053C" w14:textId="77777777" w:rsidR="00C724CF" w:rsidRPr="008239B8" w:rsidRDefault="00C724CF" w:rsidP="00C724CF">
            <w:pPr>
              <w:ind w:left="-143"/>
              <w:rPr>
                <w:sz w:val="18"/>
                <w:szCs w:val="18"/>
                <w:lang w:val="fr-FR"/>
              </w:rPr>
            </w:pPr>
          </w:p>
          <w:p w14:paraId="2BD1BFDD" w14:textId="77777777" w:rsidR="007562E4" w:rsidRPr="008239B8" w:rsidRDefault="008B73D6">
            <w:pPr>
              <w:numPr>
                <w:ilvl w:val="0"/>
                <w:numId w:val="16"/>
              </w:numPr>
              <w:contextualSpacing/>
              <w:rPr>
                <w:sz w:val="18"/>
                <w:szCs w:val="18"/>
                <w:lang w:val="fr-FR"/>
              </w:rPr>
            </w:pPr>
            <w:r w:rsidRPr="008239B8">
              <w:rPr>
                <w:sz w:val="18"/>
                <w:szCs w:val="18"/>
                <w:lang w:val="fr-FR"/>
              </w:rPr>
              <w:t>Une mesure prometteuse fait référence à un scénario spécifique et à un résultat attendu. (</w:t>
            </w:r>
            <w:r w:rsidRPr="008239B8">
              <w:rPr>
                <w:i/>
                <w:iCs/>
                <w:sz w:val="18"/>
                <w:szCs w:val="18"/>
                <w:lang w:val="fr-FR"/>
              </w:rPr>
              <w:t>CLIQUEZ pour l'animation</w:t>
            </w:r>
            <w:r w:rsidRPr="008239B8">
              <w:rPr>
                <w:sz w:val="18"/>
                <w:szCs w:val="18"/>
                <w:lang w:val="fr-FR"/>
              </w:rPr>
              <w:t>)</w:t>
            </w:r>
          </w:p>
          <w:p w14:paraId="28BA5ECC" w14:textId="77777777" w:rsidR="00C724CF" w:rsidRPr="008239B8" w:rsidRDefault="00C724CF" w:rsidP="00C724CF">
            <w:pPr>
              <w:ind w:left="-143"/>
              <w:rPr>
                <w:sz w:val="18"/>
                <w:szCs w:val="18"/>
                <w:lang w:val="fr-FR"/>
              </w:rPr>
            </w:pPr>
          </w:p>
          <w:p w14:paraId="10D385F7" w14:textId="77777777" w:rsidR="007562E4" w:rsidRPr="008239B8" w:rsidRDefault="008B73D6">
            <w:pPr>
              <w:numPr>
                <w:ilvl w:val="0"/>
                <w:numId w:val="16"/>
              </w:numPr>
              <w:contextualSpacing/>
              <w:rPr>
                <w:sz w:val="18"/>
                <w:szCs w:val="18"/>
                <w:lang w:val="fr-FR"/>
              </w:rPr>
            </w:pPr>
            <w:r w:rsidRPr="008239B8">
              <w:rPr>
                <w:sz w:val="18"/>
                <w:szCs w:val="18"/>
                <w:lang w:val="fr-FR"/>
              </w:rPr>
              <w:t>Elle est spécifique au comportement. (</w:t>
            </w:r>
            <w:r w:rsidRPr="008239B8">
              <w:rPr>
                <w:i/>
                <w:iCs/>
                <w:sz w:val="18"/>
                <w:szCs w:val="18"/>
                <w:lang w:val="fr-FR"/>
              </w:rPr>
              <w:t>CLIQUEZ pour l'animation</w:t>
            </w:r>
            <w:r w:rsidRPr="008239B8">
              <w:rPr>
                <w:sz w:val="18"/>
                <w:szCs w:val="18"/>
                <w:lang w:val="fr-FR"/>
              </w:rPr>
              <w:t xml:space="preserve">) </w:t>
            </w:r>
          </w:p>
          <w:p w14:paraId="1DC6FDA5" w14:textId="77777777" w:rsidR="00C724CF" w:rsidRPr="008239B8" w:rsidRDefault="00C724CF" w:rsidP="00C724CF">
            <w:pPr>
              <w:ind w:left="-143"/>
              <w:rPr>
                <w:sz w:val="18"/>
                <w:szCs w:val="18"/>
                <w:lang w:val="fr-FR"/>
              </w:rPr>
            </w:pPr>
          </w:p>
          <w:p w14:paraId="75FD5D28" w14:textId="77777777" w:rsidR="007562E4" w:rsidRPr="008239B8" w:rsidRDefault="008B73D6">
            <w:pPr>
              <w:numPr>
                <w:ilvl w:val="0"/>
                <w:numId w:val="16"/>
              </w:numPr>
              <w:contextualSpacing/>
              <w:rPr>
                <w:i/>
                <w:iCs/>
                <w:sz w:val="18"/>
                <w:szCs w:val="18"/>
                <w:lang w:val="fr-FR"/>
              </w:rPr>
            </w:pPr>
            <w:r w:rsidRPr="008239B8">
              <w:rPr>
                <w:sz w:val="18"/>
                <w:szCs w:val="18"/>
                <w:lang w:val="fr-FR"/>
              </w:rPr>
              <w:t>Et sur le groupe de référence pour ce comportement. (</w:t>
            </w:r>
            <w:r w:rsidRPr="008239B8">
              <w:rPr>
                <w:i/>
                <w:iCs/>
                <w:sz w:val="18"/>
                <w:szCs w:val="18"/>
                <w:lang w:val="fr-FR"/>
              </w:rPr>
              <w:t>CLIQUEZ pour l'animation)</w:t>
            </w:r>
          </w:p>
          <w:p w14:paraId="13EBCCE8" w14:textId="77777777" w:rsidR="00C724CF" w:rsidRPr="008239B8" w:rsidRDefault="00C724CF" w:rsidP="00C724CF">
            <w:pPr>
              <w:ind w:left="-143"/>
              <w:rPr>
                <w:i/>
                <w:iCs/>
                <w:sz w:val="18"/>
                <w:szCs w:val="18"/>
                <w:lang w:val="fr-FR"/>
              </w:rPr>
            </w:pPr>
          </w:p>
          <w:p w14:paraId="5820A00B" w14:textId="77777777" w:rsidR="007562E4" w:rsidRPr="008239B8" w:rsidRDefault="008B73D6">
            <w:pPr>
              <w:numPr>
                <w:ilvl w:val="0"/>
                <w:numId w:val="16"/>
              </w:numPr>
              <w:contextualSpacing/>
              <w:rPr>
                <w:sz w:val="18"/>
                <w:szCs w:val="18"/>
                <w:lang w:val="fr-FR"/>
              </w:rPr>
            </w:pPr>
            <w:r w:rsidRPr="008239B8">
              <w:rPr>
                <w:sz w:val="18"/>
                <w:szCs w:val="18"/>
                <w:lang w:val="fr-FR"/>
              </w:rPr>
              <w:t>Il peut mesurer à la fois des normes injonctives et descriptives. (</w:t>
            </w:r>
            <w:r w:rsidRPr="008239B8">
              <w:rPr>
                <w:i/>
                <w:iCs/>
                <w:sz w:val="18"/>
                <w:szCs w:val="18"/>
                <w:lang w:val="fr-FR"/>
              </w:rPr>
              <w:t>CLIQUEZ pour l'animation</w:t>
            </w:r>
            <w:r w:rsidRPr="008239B8">
              <w:rPr>
                <w:sz w:val="18"/>
                <w:szCs w:val="18"/>
                <w:lang w:val="fr-FR"/>
              </w:rPr>
              <w:t xml:space="preserve">) </w:t>
            </w:r>
          </w:p>
          <w:p w14:paraId="76A8B5F0" w14:textId="77777777" w:rsidR="00C724CF" w:rsidRPr="008239B8" w:rsidRDefault="00C724CF" w:rsidP="00C724CF">
            <w:pPr>
              <w:ind w:left="-143"/>
              <w:rPr>
                <w:sz w:val="18"/>
                <w:szCs w:val="18"/>
                <w:lang w:val="fr-FR"/>
              </w:rPr>
            </w:pPr>
          </w:p>
          <w:p w14:paraId="4158A043" w14:textId="08662696" w:rsidR="007562E4" w:rsidRPr="008239B8" w:rsidRDefault="0080698D">
            <w:pPr>
              <w:numPr>
                <w:ilvl w:val="0"/>
                <w:numId w:val="16"/>
              </w:numPr>
              <w:contextualSpacing/>
              <w:rPr>
                <w:sz w:val="18"/>
                <w:szCs w:val="18"/>
                <w:lang w:val="fr-FR"/>
              </w:rPr>
            </w:pPr>
            <w:r w:rsidRPr="008239B8">
              <w:rPr>
                <w:sz w:val="18"/>
                <w:szCs w:val="18"/>
                <w:lang w:val="fr-FR"/>
              </w:rPr>
              <w:t>Elle prend parfois en compte les sanctions</w:t>
            </w:r>
            <w:r w:rsidR="008B73D6" w:rsidRPr="008239B8">
              <w:rPr>
                <w:sz w:val="18"/>
                <w:szCs w:val="18"/>
                <w:lang w:val="fr-FR"/>
              </w:rPr>
              <w:t>, c'est-à-dire des récompenses ou des punitions associées à l'adhésion à la norme. (</w:t>
            </w:r>
            <w:r w:rsidR="008B73D6" w:rsidRPr="008239B8">
              <w:rPr>
                <w:i/>
                <w:iCs/>
                <w:sz w:val="18"/>
                <w:szCs w:val="18"/>
                <w:lang w:val="fr-FR"/>
              </w:rPr>
              <w:t>CLIQUEZ pour l'animation</w:t>
            </w:r>
            <w:r w:rsidR="008B73D6" w:rsidRPr="008239B8">
              <w:rPr>
                <w:sz w:val="18"/>
                <w:szCs w:val="18"/>
                <w:lang w:val="fr-FR"/>
              </w:rPr>
              <w:t>)</w:t>
            </w:r>
          </w:p>
          <w:p w14:paraId="00090FB9" w14:textId="77777777" w:rsidR="00C724CF" w:rsidRPr="008239B8" w:rsidRDefault="00C724CF" w:rsidP="00C724CF">
            <w:pPr>
              <w:ind w:left="-143"/>
              <w:rPr>
                <w:sz w:val="18"/>
                <w:szCs w:val="18"/>
                <w:lang w:val="fr-FR"/>
              </w:rPr>
            </w:pPr>
          </w:p>
          <w:p w14:paraId="76ACD677" w14:textId="6F8E4EC9" w:rsidR="007562E4" w:rsidRPr="008239B8" w:rsidRDefault="008B73D6">
            <w:pPr>
              <w:numPr>
                <w:ilvl w:val="0"/>
                <w:numId w:val="16"/>
              </w:numPr>
              <w:contextualSpacing/>
              <w:rPr>
                <w:sz w:val="18"/>
                <w:szCs w:val="18"/>
                <w:lang w:val="fr-FR"/>
              </w:rPr>
            </w:pPr>
            <w:r w:rsidRPr="008239B8">
              <w:rPr>
                <w:sz w:val="18"/>
                <w:szCs w:val="18"/>
                <w:lang w:val="fr-FR"/>
              </w:rPr>
              <w:t>La mesure peut prendre différentes formes, telles que des items uniques, des échelles</w:t>
            </w:r>
            <w:r w:rsidR="00742F97">
              <w:rPr>
                <w:sz w:val="18"/>
                <w:szCs w:val="18"/>
                <w:lang w:val="fr-FR"/>
              </w:rPr>
              <w:t>,</w:t>
            </w:r>
            <w:r w:rsidRPr="008239B8">
              <w:rPr>
                <w:sz w:val="18"/>
                <w:szCs w:val="18"/>
                <w:lang w:val="fr-FR"/>
              </w:rPr>
              <w:t xml:space="preserve"> des indices</w:t>
            </w:r>
            <w:r w:rsidR="00742F97">
              <w:rPr>
                <w:sz w:val="18"/>
                <w:szCs w:val="18"/>
                <w:lang w:val="fr-FR"/>
              </w:rPr>
              <w:t xml:space="preserve"> </w:t>
            </w:r>
            <w:r w:rsidRPr="008239B8">
              <w:rPr>
                <w:sz w:val="18"/>
                <w:szCs w:val="18"/>
                <w:lang w:val="fr-FR"/>
              </w:rPr>
              <w:t>ou encore des vignettes. (</w:t>
            </w:r>
            <w:r w:rsidRPr="008239B8">
              <w:rPr>
                <w:i/>
                <w:iCs/>
                <w:sz w:val="18"/>
                <w:szCs w:val="18"/>
                <w:lang w:val="fr-FR"/>
              </w:rPr>
              <w:t>CLIQUEZ pour l'animation</w:t>
            </w:r>
            <w:r w:rsidRPr="008239B8">
              <w:rPr>
                <w:sz w:val="18"/>
                <w:szCs w:val="18"/>
                <w:lang w:val="fr-FR"/>
              </w:rPr>
              <w:t>)</w:t>
            </w:r>
          </w:p>
          <w:p w14:paraId="5FAC7E27" w14:textId="77777777" w:rsidR="00C724CF" w:rsidRPr="008239B8" w:rsidRDefault="00C724CF" w:rsidP="00C724CF">
            <w:pPr>
              <w:ind w:left="-143"/>
              <w:rPr>
                <w:sz w:val="18"/>
                <w:szCs w:val="18"/>
                <w:lang w:val="fr-FR"/>
              </w:rPr>
            </w:pPr>
          </w:p>
          <w:p w14:paraId="77708D6F" w14:textId="77777777" w:rsidR="007562E4" w:rsidRPr="008239B8" w:rsidRDefault="008B73D6">
            <w:pPr>
              <w:numPr>
                <w:ilvl w:val="0"/>
                <w:numId w:val="16"/>
              </w:numPr>
              <w:contextualSpacing/>
              <w:rPr>
                <w:sz w:val="18"/>
                <w:szCs w:val="18"/>
                <w:lang w:val="fr-FR"/>
              </w:rPr>
            </w:pPr>
            <w:r w:rsidRPr="008239B8">
              <w:rPr>
                <w:sz w:val="18"/>
                <w:szCs w:val="18"/>
                <w:lang w:val="fr-FR"/>
              </w:rPr>
              <w:t xml:space="preserve">Parfois, les normes collectives sont mesurées. Avec cette méthode, les chercheurs regroupent les attitudes (ou les comportements) au niveau d'un groupe (comme une communauté) et développent une variable qui représente les attitudes ou les comportements combinés à utiliser comme mesure des normes. </w:t>
            </w:r>
          </w:p>
          <w:p w14:paraId="33EED16A" w14:textId="77777777" w:rsidR="00C724CF" w:rsidRPr="008239B8" w:rsidRDefault="00C724CF" w:rsidP="00C724CF">
            <w:pPr>
              <w:ind w:left="-143"/>
              <w:rPr>
                <w:sz w:val="18"/>
                <w:szCs w:val="18"/>
                <w:lang w:val="fr-FR"/>
              </w:rPr>
            </w:pPr>
          </w:p>
          <w:p w14:paraId="264ED621" w14:textId="77777777" w:rsidR="002213AF" w:rsidRDefault="002213AF">
            <w:pPr>
              <w:ind w:left="-143"/>
              <w:rPr>
                <w:b/>
                <w:bCs/>
                <w:sz w:val="18"/>
                <w:szCs w:val="18"/>
                <w:lang w:val="fr-FR"/>
              </w:rPr>
            </w:pPr>
          </w:p>
          <w:p w14:paraId="6BE48D2C" w14:textId="3F2BD36A" w:rsidR="007562E4" w:rsidRPr="008C375F" w:rsidRDefault="001B1FCA">
            <w:pPr>
              <w:ind w:left="-143"/>
              <w:rPr>
                <w:sz w:val="18"/>
                <w:szCs w:val="18"/>
              </w:rPr>
            </w:pPr>
            <w:r w:rsidRPr="008C375F">
              <w:rPr>
                <w:b/>
                <w:bCs/>
                <w:sz w:val="18"/>
                <w:szCs w:val="18"/>
              </w:rPr>
              <w:lastRenderedPageBreak/>
              <w:t>RÉFÉRENCE:</w:t>
            </w:r>
            <w:r w:rsidR="008B73D6" w:rsidRPr="008C375F">
              <w:rPr>
                <w:b/>
                <w:bCs/>
                <w:sz w:val="18"/>
                <w:szCs w:val="18"/>
              </w:rPr>
              <w:t xml:space="preserve"> </w:t>
            </w:r>
          </w:p>
          <w:p w14:paraId="3A08BDA2" w14:textId="66A21A35" w:rsidR="007562E4" w:rsidRPr="008C375F" w:rsidRDefault="008B73D6">
            <w:pPr>
              <w:ind w:left="-143"/>
              <w:rPr>
                <w:b/>
                <w:bCs/>
                <w:sz w:val="21"/>
                <w:szCs w:val="21"/>
              </w:rPr>
            </w:pPr>
            <w:r w:rsidRPr="008C375F">
              <w:rPr>
                <w:sz w:val="18"/>
                <w:szCs w:val="18"/>
              </w:rPr>
              <w:t xml:space="preserve">Learning Collaborative to Advance Normative Change, Ressources pour mesurer les normes sociales: A Practical Guide for Program Implementers (Washington, </w:t>
            </w:r>
            <w:r w:rsidR="00A17E1D" w:rsidRPr="008C375F">
              <w:rPr>
                <w:sz w:val="18"/>
                <w:szCs w:val="18"/>
              </w:rPr>
              <w:t>DC:</w:t>
            </w:r>
            <w:r w:rsidRPr="008C375F">
              <w:rPr>
                <w:sz w:val="18"/>
                <w:szCs w:val="18"/>
              </w:rPr>
              <w:t xml:space="preserve"> Institute for Reproductive Health, Georgetown University, 2019)</w:t>
            </w:r>
            <w:r w:rsidRPr="008C375F">
              <w:rPr>
                <w:b/>
                <w:bCs/>
                <w:sz w:val="18"/>
                <w:szCs w:val="18"/>
              </w:rPr>
              <w:t xml:space="preserve">. </w:t>
            </w:r>
          </w:p>
        </w:tc>
      </w:tr>
      <w:tr w:rsidR="00C724CF" w:rsidRPr="0086762E" w14:paraId="1A572B6D" w14:textId="77777777" w:rsidTr="00C724CF">
        <w:trPr>
          <w:gridBefore w:val="1"/>
          <w:wBefore w:w="26" w:type="dxa"/>
          <w:trHeight w:val="18"/>
        </w:trPr>
        <w:tc>
          <w:tcPr>
            <w:tcW w:w="540" w:type="dxa"/>
            <w:gridSpan w:val="2"/>
          </w:tcPr>
          <w:p w14:paraId="7E3D05D6" w14:textId="77777777" w:rsidR="007562E4" w:rsidRPr="008239B8" w:rsidRDefault="008B73D6">
            <w:pPr>
              <w:rPr>
                <w:b/>
                <w:bCs/>
                <w:sz w:val="21"/>
                <w:szCs w:val="21"/>
                <w:lang w:val="fr-FR"/>
              </w:rPr>
            </w:pPr>
            <w:r w:rsidRPr="008239B8">
              <w:rPr>
                <w:b/>
                <w:bCs/>
                <w:sz w:val="21"/>
                <w:szCs w:val="21"/>
                <w:lang w:val="fr-FR"/>
              </w:rPr>
              <w:lastRenderedPageBreak/>
              <w:t>53</w:t>
            </w:r>
          </w:p>
        </w:tc>
        <w:tc>
          <w:tcPr>
            <w:tcW w:w="4320" w:type="dxa"/>
            <w:gridSpan w:val="3"/>
          </w:tcPr>
          <w:p w14:paraId="0615E08D" w14:textId="77777777" w:rsidR="00C724CF" w:rsidRPr="008239B8" w:rsidRDefault="00C724CF" w:rsidP="00C724CF">
            <w:pPr>
              <w:rPr>
                <w:rFonts w:cs="Calibri"/>
                <w:b/>
                <w:bCs/>
                <w:noProof/>
                <w:lang w:val="fr-FR"/>
              </w:rPr>
            </w:pPr>
            <w:r w:rsidRPr="008239B8">
              <w:rPr>
                <w:rFonts w:cs="Calibri"/>
                <w:b/>
                <w:bCs/>
                <w:noProof/>
                <w:lang w:val="fr-FR" w:eastAsia="fr-FR"/>
              </w:rPr>
              <w:drawing>
                <wp:inline distT="0" distB="0" distL="0" distR="0" wp14:anchorId="364B0A43" wp14:editId="77D58953">
                  <wp:extent cx="2441443" cy="1373312"/>
                  <wp:effectExtent l="12700" t="12700" r="10160" b="1143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p w14:paraId="105433CD" w14:textId="77777777" w:rsidR="00C724CF" w:rsidRPr="008239B8" w:rsidRDefault="00C724CF" w:rsidP="00C724CF">
            <w:pPr>
              <w:rPr>
                <w:rFonts w:cs="Calibri"/>
                <w:b/>
                <w:bCs/>
                <w:noProof/>
                <w:lang w:val="fr-FR"/>
              </w:rPr>
            </w:pPr>
          </w:p>
        </w:tc>
        <w:tc>
          <w:tcPr>
            <w:tcW w:w="4680" w:type="dxa"/>
            <w:gridSpan w:val="3"/>
          </w:tcPr>
          <w:p w14:paraId="09540A41" w14:textId="39796976" w:rsidR="007562E4" w:rsidRPr="008239B8" w:rsidRDefault="00570C4D">
            <w:pPr>
              <w:ind w:left="-143"/>
              <w:rPr>
                <w:b/>
                <w:bCs/>
                <w:sz w:val="18"/>
                <w:szCs w:val="18"/>
                <w:lang w:val="fr-FR"/>
              </w:rPr>
            </w:pPr>
            <w:r w:rsidRPr="008239B8">
              <w:rPr>
                <w:b/>
                <w:bCs/>
                <w:sz w:val="18"/>
                <w:szCs w:val="18"/>
                <w:lang w:val="fr-FR"/>
              </w:rPr>
              <w:t>REMARQUE POUR LE PRÉSENTATEUR</w:t>
            </w:r>
            <w:r w:rsidR="002213AF">
              <w:rPr>
                <w:b/>
                <w:bCs/>
                <w:sz w:val="18"/>
                <w:szCs w:val="18"/>
                <w:lang w:val="fr-FR"/>
              </w:rPr>
              <w:t xml:space="preserve"> </w:t>
            </w:r>
            <w:r w:rsidR="008B73D6" w:rsidRPr="008239B8">
              <w:rPr>
                <w:b/>
                <w:bCs/>
                <w:sz w:val="18"/>
                <w:szCs w:val="18"/>
                <w:lang w:val="fr-FR"/>
              </w:rPr>
              <w:t>:</w:t>
            </w:r>
          </w:p>
          <w:p w14:paraId="5E54E4A6" w14:textId="77777777" w:rsidR="00827A59" w:rsidRPr="008239B8" w:rsidRDefault="00827A59" w:rsidP="00827A59">
            <w:pPr>
              <w:ind w:left="-143"/>
              <w:rPr>
                <w:sz w:val="18"/>
                <w:szCs w:val="18"/>
                <w:lang w:val="fr-FR"/>
              </w:rPr>
            </w:pPr>
            <w:r w:rsidRPr="008239B8">
              <w:rPr>
                <w:sz w:val="18"/>
                <w:szCs w:val="18"/>
                <w:lang w:val="fr-FR"/>
              </w:rPr>
              <w:t>Les normes peuvent être mesurées :</w:t>
            </w:r>
          </w:p>
          <w:p w14:paraId="79D491E3" w14:textId="77777777" w:rsidR="00827A59" w:rsidRPr="008239B8" w:rsidRDefault="00827A59" w:rsidP="00827A59">
            <w:pPr>
              <w:ind w:left="-143"/>
              <w:rPr>
                <w:sz w:val="18"/>
                <w:szCs w:val="18"/>
                <w:lang w:val="fr-FR"/>
              </w:rPr>
            </w:pPr>
            <w:r w:rsidRPr="008239B8">
              <w:rPr>
                <w:sz w:val="18"/>
                <w:szCs w:val="18"/>
                <w:lang w:val="fr-FR"/>
              </w:rPr>
              <w:t>À l'aide de différents formats, notamment des questions à un seul élément, des échelles, des vignettes, des discussions de groupe, des entretiens approfondis et des méthodes participatives.</w:t>
            </w:r>
          </w:p>
          <w:p w14:paraId="6AEDACA5" w14:textId="77777777" w:rsidR="00827A59" w:rsidRPr="008239B8" w:rsidRDefault="00827A59" w:rsidP="00827A59">
            <w:pPr>
              <w:ind w:left="-143"/>
              <w:rPr>
                <w:sz w:val="18"/>
                <w:szCs w:val="18"/>
                <w:lang w:val="fr-FR"/>
              </w:rPr>
            </w:pPr>
            <w:r w:rsidRPr="008239B8">
              <w:rPr>
                <w:sz w:val="18"/>
                <w:szCs w:val="18"/>
                <w:lang w:val="fr-FR"/>
              </w:rPr>
              <w:t>Directement ou indirectement.</w:t>
            </w:r>
          </w:p>
          <w:p w14:paraId="3B052775" w14:textId="77777777" w:rsidR="00827A59" w:rsidRPr="008239B8" w:rsidRDefault="00827A59" w:rsidP="00827A59">
            <w:pPr>
              <w:ind w:left="-143"/>
              <w:rPr>
                <w:sz w:val="18"/>
                <w:szCs w:val="18"/>
                <w:lang w:val="fr-FR"/>
              </w:rPr>
            </w:pPr>
            <w:r w:rsidRPr="008239B8">
              <w:rPr>
                <w:sz w:val="18"/>
                <w:szCs w:val="18"/>
                <w:lang w:val="fr-FR"/>
              </w:rPr>
              <w:t xml:space="preserve">Et en tenant compte de leurs composantes clés (norme injonctive ou descriptive, groupe de référence, sanctions, force et sensibilité). </w:t>
            </w:r>
          </w:p>
          <w:p w14:paraId="4FC79489" w14:textId="77777777" w:rsidR="00827A59" w:rsidRPr="008239B8" w:rsidRDefault="00827A59" w:rsidP="00827A59">
            <w:pPr>
              <w:ind w:left="-143"/>
              <w:rPr>
                <w:sz w:val="18"/>
                <w:szCs w:val="18"/>
                <w:lang w:val="fr-FR"/>
              </w:rPr>
            </w:pPr>
          </w:p>
          <w:p w14:paraId="2CDFA204" w14:textId="7FF5A024" w:rsidR="007562E4" w:rsidRPr="008239B8" w:rsidRDefault="00827A59" w:rsidP="00827A59">
            <w:pPr>
              <w:ind w:left="-143"/>
              <w:rPr>
                <w:sz w:val="18"/>
                <w:szCs w:val="18"/>
                <w:lang w:val="fr-FR"/>
              </w:rPr>
            </w:pPr>
            <w:r w:rsidRPr="008239B8">
              <w:rPr>
                <w:sz w:val="18"/>
                <w:szCs w:val="18"/>
                <w:lang w:val="fr-FR"/>
              </w:rPr>
              <w:t xml:space="preserve">Nous parlerons de chacune d'entre elles plus en détail, en commençant par les différentes techniques. La combinaison des techniques de mesure dépendra de la manière dont </w:t>
            </w:r>
            <w:r w:rsidR="005170F0">
              <w:rPr>
                <w:sz w:val="18"/>
                <w:szCs w:val="18"/>
                <w:lang w:val="fr-FR"/>
              </w:rPr>
              <w:t xml:space="preserve">le </w:t>
            </w:r>
            <w:r w:rsidRPr="008239B8">
              <w:rPr>
                <w:sz w:val="18"/>
                <w:szCs w:val="18"/>
                <w:lang w:val="fr-FR"/>
              </w:rPr>
              <w:t>MEL est conçu.</w:t>
            </w:r>
          </w:p>
        </w:tc>
      </w:tr>
      <w:tr w:rsidR="00827A59" w:rsidRPr="0086762E" w14:paraId="030CC236" w14:textId="77777777" w:rsidTr="00C724CF">
        <w:trPr>
          <w:gridBefore w:val="1"/>
          <w:wBefore w:w="26" w:type="dxa"/>
          <w:trHeight w:val="2131"/>
        </w:trPr>
        <w:tc>
          <w:tcPr>
            <w:tcW w:w="540" w:type="dxa"/>
            <w:gridSpan w:val="2"/>
          </w:tcPr>
          <w:p w14:paraId="1D29C260" w14:textId="77777777" w:rsidR="00827A59" w:rsidRPr="008239B8" w:rsidRDefault="00827A59" w:rsidP="00827A59">
            <w:pPr>
              <w:rPr>
                <w:b/>
                <w:bCs/>
                <w:sz w:val="21"/>
                <w:szCs w:val="21"/>
                <w:lang w:val="fr-FR"/>
              </w:rPr>
            </w:pPr>
            <w:r w:rsidRPr="008239B8">
              <w:rPr>
                <w:b/>
                <w:bCs/>
                <w:sz w:val="21"/>
                <w:szCs w:val="21"/>
                <w:lang w:val="fr-FR"/>
              </w:rPr>
              <w:t>54</w:t>
            </w:r>
          </w:p>
        </w:tc>
        <w:tc>
          <w:tcPr>
            <w:tcW w:w="4320" w:type="dxa"/>
            <w:gridSpan w:val="3"/>
          </w:tcPr>
          <w:p w14:paraId="6612A52E"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694080" behindDoc="0" locked="0" layoutInCell="1" allowOverlap="1" wp14:anchorId="56021EF3" wp14:editId="2A6A3C67">
                  <wp:simplePos x="0" y="0"/>
                  <wp:positionH relativeFrom="margin">
                    <wp:posOffset>31750</wp:posOffset>
                  </wp:positionH>
                  <wp:positionV relativeFrom="margin">
                    <wp:posOffset>28575</wp:posOffset>
                  </wp:positionV>
                  <wp:extent cx="2438400" cy="13716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gridSpan w:val="3"/>
          </w:tcPr>
          <w:p w14:paraId="59015F78" w14:textId="01CF938F" w:rsidR="00827A59" w:rsidRPr="008239B8" w:rsidRDefault="00827A59" w:rsidP="00827A59">
            <w:pPr>
              <w:rPr>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 xml:space="preserve">: </w:t>
            </w:r>
            <w:r w:rsidRPr="008239B8">
              <w:rPr>
                <w:sz w:val="18"/>
                <w:szCs w:val="18"/>
                <w:lang w:val="fr-FR"/>
              </w:rPr>
              <w:t xml:space="preserve">Maintenant que nous avons discuté du suivi des interventions visant à modifier les normes et de l'utilisation des informations recueillies pour améliorer la mise en œuvre du programme, nous allons nous concentrer sur l'évaluation. </w:t>
            </w:r>
          </w:p>
          <w:p w14:paraId="24B8627A" w14:textId="77777777" w:rsidR="00827A59" w:rsidRPr="008239B8" w:rsidRDefault="00827A59" w:rsidP="00827A59">
            <w:pPr>
              <w:rPr>
                <w:sz w:val="18"/>
                <w:szCs w:val="18"/>
                <w:lang w:val="fr-FR"/>
              </w:rPr>
            </w:pPr>
          </w:p>
          <w:p w14:paraId="50A69AAA" w14:textId="77777777" w:rsidR="00827A59" w:rsidRPr="008239B8" w:rsidRDefault="00827A59" w:rsidP="00827A59">
            <w:pPr>
              <w:rPr>
                <w:sz w:val="18"/>
                <w:szCs w:val="18"/>
                <w:lang w:val="fr-FR"/>
              </w:rPr>
            </w:pPr>
            <w:r w:rsidRPr="008239B8">
              <w:rPr>
                <w:sz w:val="18"/>
                <w:szCs w:val="18"/>
                <w:lang w:val="fr-FR"/>
              </w:rPr>
              <w:t>L'évaluation comprendra souvent des enquêtes de base et des enquêtes finales. Afin de générer des informations utiles sur les interventions de changement des normes, nous avons besoin de bonnes mesures (c'est-à-dire des mesures qui sont valides et fiables) pour les normes sociales.</w:t>
            </w:r>
          </w:p>
          <w:p w14:paraId="487D1EA0" w14:textId="77777777" w:rsidR="00827A59" w:rsidRPr="008239B8" w:rsidRDefault="00827A59" w:rsidP="00827A59">
            <w:pPr>
              <w:ind w:left="-143"/>
              <w:rPr>
                <w:b/>
                <w:bCs/>
                <w:sz w:val="16"/>
                <w:szCs w:val="16"/>
                <w:lang w:val="fr-FR"/>
              </w:rPr>
            </w:pPr>
          </w:p>
        </w:tc>
      </w:tr>
      <w:tr w:rsidR="00827A59" w:rsidRPr="008239B8" w14:paraId="17EBA0AF" w14:textId="77777777" w:rsidTr="00C724CF">
        <w:trPr>
          <w:gridBefore w:val="1"/>
          <w:wBefore w:w="26" w:type="dxa"/>
          <w:trHeight w:val="2131"/>
        </w:trPr>
        <w:tc>
          <w:tcPr>
            <w:tcW w:w="540" w:type="dxa"/>
            <w:gridSpan w:val="2"/>
          </w:tcPr>
          <w:p w14:paraId="1B833C2E" w14:textId="77777777" w:rsidR="00827A59" w:rsidRPr="008239B8" w:rsidRDefault="00827A59" w:rsidP="00827A59">
            <w:pPr>
              <w:rPr>
                <w:b/>
                <w:bCs/>
                <w:sz w:val="21"/>
                <w:szCs w:val="21"/>
                <w:lang w:val="fr-FR"/>
              </w:rPr>
            </w:pPr>
            <w:r w:rsidRPr="008239B8">
              <w:rPr>
                <w:b/>
                <w:bCs/>
                <w:sz w:val="21"/>
                <w:szCs w:val="21"/>
                <w:lang w:val="fr-FR"/>
              </w:rPr>
              <w:t>55</w:t>
            </w:r>
          </w:p>
        </w:tc>
        <w:tc>
          <w:tcPr>
            <w:tcW w:w="4320" w:type="dxa"/>
            <w:gridSpan w:val="3"/>
          </w:tcPr>
          <w:p w14:paraId="14A86AC9"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695104" behindDoc="0" locked="0" layoutInCell="1" allowOverlap="1" wp14:anchorId="489BF304" wp14:editId="21C6B1C1">
                  <wp:simplePos x="0" y="0"/>
                  <wp:positionH relativeFrom="margin">
                    <wp:posOffset>17780</wp:posOffset>
                  </wp:positionH>
                  <wp:positionV relativeFrom="margin">
                    <wp:posOffset>31115</wp:posOffset>
                  </wp:positionV>
                  <wp:extent cx="2438400" cy="1371600"/>
                  <wp:effectExtent l="12700" t="12700" r="12700"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1C1562BC" w14:textId="135C9790" w:rsidR="00827A59" w:rsidRPr="008239B8" w:rsidRDefault="00827A59" w:rsidP="00827A59">
            <w:pPr>
              <w:ind w:left="-143"/>
              <w:rPr>
                <w:b/>
                <w:bCs/>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 xml:space="preserve">: </w:t>
            </w:r>
          </w:p>
          <w:p w14:paraId="7FF93ED0" w14:textId="197C3A74" w:rsidR="00827A59" w:rsidRPr="008239B8" w:rsidRDefault="00827A59" w:rsidP="00827A59">
            <w:pPr>
              <w:ind w:left="-143"/>
              <w:rPr>
                <w:b/>
                <w:bCs/>
                <w:sz w:val="18"/>
                <w:szCs w:val="18"/>
                <w:lang w:val="fr-FR"/>
              </w:rPr>
            </w:pPr>
            <w:r w:rsidRPr="008239B8">
              <w:rPr>
                <w:sz w:val="18"/>
                <w:szCs w:val="18"/>
                <w:lang w:val="fr-FR"/>
              </w:rPr>
              <w:t>Une technique couramment utilisée pour mesurer les normes sociales est la mesure à élément unique, qui interroge les répondants sur un seul concept. Voici un exemple de mesure à un seul élément d'une norme sociale et de sa fréquence dans la population interrogée. [LIRE LA DIAPOSITIVE].</w:t>
            </w:r>
          </w:p>
        </w:tc>
      </w:tr>
      <w:tr w:rsidR="00827A59" w:rsidRPr="008239B8" w14:paraId="3586C45F" w14:textId="77777777" w:rsidTr="00C724CF">
        <w:trPr>
          <w:gridBefore w:val="1"/>
          <w:wBefore w:w="26" w:type="dxa"/>
          <w:trHeight w:val="2131"/>
        </w:trPr>
        <w:tc>
          <w:tcPr>
            <w:tcW w:w="540" w:type="dxa"/>
            <w:gridSpan w:val="2"/>
          </w:tcPr>
          <w:p w14:paraId="45801B70" w14:textId="77777777" w:rsidR="00827A59" w:rsidRPr="008239B8" w:rsidRDefault="00827A59" w:rsidP="00827A59">
            <w:pPr>
              <w:rPr>
                <w:b/>
                <w:bCs/>
                <w:sz w:val="21"/>
                <w:szCs w:val="21"/>
                <w:lang w:val="fr-FR"/>
              </w:rPr>
            </w:pPr>
            <w:r w:rsidRPr="008239B8">
              <w:rPr>
                <w:b/>
                <w:bCs/>
                <w:sz w:val="21"/>
                <w:szCs w:val="21"/>
                <w:lang w:val="fr-FR"/>
              </w:rPr>
              <w:lastRenderedPageBreak/>
              <w:t>56</w:t>
            </w:r>
          </w:p>
        </w:tc>
        <w:tc>
          <w:tcPr>
            <w:tcW w:w="4320" w:type="dxa"/>
            <w:gridSpan w:val="3"/>
          </w:tcPr>
          <w:p w14:paraId="5EA96490"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696128" behindDoc="0" locked="0" layoutInCell="1" allowOverlap="1" wp14:anchorId="5E9DEFA9" wp14:editId="6C000939">
                  <wp:simplePos x="0" y="0"/>
                  <wp:positionH relativeFrom="margin">
                    <wp:posOffset>8890</wp:posOffset>
                  </wp:positionH>
                  <wp:positionV relativeFrom="margin">
                    <wp:posOffset>31750</wp:posOffset>
                  </wp:positionV>
                  <wp:extent cx="2438400" cy="1371600"/>
                  <wp:effectExtent l="12700" t="12700" r="12700" b="1270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383D017" w14:textId="622F3525" w:rsidR="00827A59" w:rsidRPr="008239B8" w:rsidRDefault="00827A59" w:rsidP="00827A59">
            <w:pPr>
              <w:ind w:left="-143"/>
              <w:rPr>
                <w:b/>
                <w:bCs/>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w:t>
            </w:r>
          </w:p>
          <w:p w14:paraId="12D2CBCA" w14:textId="77777777" w:rsidR="00827A59" w:rsidRPr="008239B8" w:rsidRDefault="00827A59" w:rsidP="00827A59">
            <w:pPr>
              <w:ind w:left="-143"/>
              <w:rPr>
                <w:sz w:val="18"/>
                <w:szCs w:val="18"/>
                <w:lang w:val="fr-FR"/>
              </w:rPr>
            </w:pPr>
            <w:r w:rsidRPr="008239B8">
              <w:rPr>
                <w:sz w:val="18"/>
                <w:szCs w:val="18"/>
                <w:lang w:val="fr-FR"/>
              </w:rPr>
              <w:t xml:space="preserve">Les échelles mesurent des niveaux d'intensité, comme le degré d'accord ou de désaccord d'une personne avec une déclaration particulière.  </w:t>
            </w:r>
          </w:p>
          <w:p w14:paraId="3BE0B829" w14:textId="77777777" w:rsidR="00827A59" w:rsidRPr="008239B8" w:rsidRDefault="00827A59" w:rsidP="00827A59">
            <w:pPr>
              <w:ind w:left="-143"/>
              <w:rPr>
                <w:sz w:val="18"/>
                <w:szCs w:val="18"/>
                <w:lang w:val="fr-FR"/>
              </w:rPr>
            </w:pPr>
          </w:p>
          <w:p w14:paraId="3705C414" w14:textId="408727E8" w:rsidR="00827A59" w:rsidRPr="008239B8" w:rsidRDefault="00827A59" w:rsidP="00827A59">
            <w:pPr>
              <w:ind w:left="-143"/>
              <w:rPr>
                <w:sz w:val="18"/>
                <w:szCs w:val="18"/>
                <w:lang w:val="fr-FR"/>
              </w:rPr>
            </w:pPr>
            <w:r w:rsidRPr="008239B8">
              <w:rPr>
                <w:sz w:val="18"/>
                <w:szCs w:val="18"/>
                <w:lang w:val="fr-FR"/>
              </w:rPr>
              <w:t xml:space="preserve">Vous voyez ici un exemple d'échelle. Des déclarations reflétant les normes de genre sont lues et les personnes interrogées sont invitées à dire dans quelle mesure cette croyance est répandue dans leur communauté.  </w:t>
            </w:r>
          </w:p>
          <w:p w14:paraId="733FFC2B" w14:textId="77777777" w:rsidR="00827A59" w:rsidRPr="008239B8" w:rsidRDefault="00827A59" w:rsidP="00827A59">
            <w:pPr>
              <w:ind w:left="-143"/>
              <w:rPr>
                <w:sz w:val="18"/>
                <w:szCs w:val="18"/>
                <w:lang w:val="fr-FR"/>
              </w:rPr>
            </w:pPr>
          </w:p>
          <w:p w14:paraId="78B9F3B4" w14:textId="77777777" w:rsidR="00827A59" w:rsidRPr="008239B8" w:rsidRDefault="00827A59" w:rsidP="00827A59">
            <w:pPr>
              <w:ind w:left="-143"/>
              <w:rPr>
                <w:sz w:val="18"/>
                <w:szCs w:val="18"/>
                <w:lang w:val="fr-FR"/>
              </w:rPr>
            </w:pPr>
            <w:r w:rsidRPr="008239B8">
              <w:rPr>
                <w:i/>
                <w:iCs/>
                <w:sz w:val="18"/>
                <w:szCs w:val="18"/>
                <w:lang w:val="fr-FR"/>
              </w:rPr>
              <w:t>[LISEZ un élément/une affirmation dans le tableau. Et le pourcentage de la communauté qui est d'accord avec l'affirmation</w:t>
            </w:r>
            <w:r w:rsidRPr="008239B8">
              <w:rPr>
                <w:sz w:val="18"/>
                <w:szCs w:val="18"/>
                <w:lang w:val="fr-FR"/>
              </w:rPr>
              <w:t>].</w:t>
            </w:r>
          </w:p>
          <w:p w14:paraId="10C74AC9" w14:textId="77777777" w:rsidR="00827A59" w:rsidRPr="008239B8" w:rsidRDefault="00827A59" w:rsidP="00827A59">
            <w:pPr>
              <w:ind w:left="-143"/>
              <w:rPr>
                <w:sz w:val="18"/>
                <w:szCs w:val="18"/>
                <w:lang w:val="fr-FR"/>
              </w:rPr>
            </w:pPr>
          </w:p>
          <w:p w14:paraId="488CC761" w14:textId="77777777" w:rsidR="00827A59" w:rsidRPr="008239B8" w:rsidRDefault="00827A59" w:rsidP="00827A59">
            <w:pPr>
              <w:ind w:left="-143"/>
              <w:rPr>
                <w:sz w:val="18"/>
                <w:szCs w:val="18"/>
                <w:lang w:val="fr-FR"/>
              </w:rPr>
            </w:pPr>
            <w:r w:rsidRPr="008239B8">
              <w:rPr>
                <w:sz w:val="18"/>
                <w:szCs w:val="18"/>
                <w:lang w:val="fr-FR"/>
              </w:rPr>
              <w:t>Il s'agit du travail effectué au Népal par Cari Jo Clark et ses collègues.</w:t>
            </w:r>
          </w:p>
          <w:p w14:paraId="5BC99D38" w14:textId="77777777" w:rsidR="00827A59" w:rsidRPr="008239B8" w:rsidRDefault="00827A59" w:rsidP="00827A59">
            <w:pPr>
              <w:ind w:left="-143"/>
              <w:rPr>
                <w:sz w:val="18"/>
                <w:szCs w:val="18"/>
                <w:lang w:val="fr-FR"/>
              </w:rPr>
            </w:pPr>
          </w:p>
          <w:p w14:paraId="60A14409" w14:textId="116838D6" w:rsidR="00827A59" w:rsidRPr="008C375F" w:rsidRDefault="00F006EC" w:rsidP="00827A59">
            <w:pPr>
              <w:ind w:left="-143"/>
              <w:rPr>
                <w:b/>
                <w:bCs/>
                <w:sz w:val="18"/>
                <w:szCs w:val="18"/>
              </w:rPr>
            </w:pPr>
            <w:r w:rsidRPr="008C375F">
              <w:rPr>
                <w:b/>
                <w:bCs/>
                <w:sz w:val="18"/>
                <w:szCs w:val="18"/>
              </w:rPr>
              <w:t>RÉFÉRENCES:</w:t>
            </w:r>
          </w:p>
          <w:p w14:paraId="25BBED2E" w14:textId="77777777" w:rsidR="00827A59" w:rsidRPr="008C375F" w:rsidRDefault="00827A59" w:rsidP="00827A59">
            <w:pPr>
              <w:ind w:left="-143"/>
              <w:rPr>
                <w:b/>
                <w:bCs/>
                <w:sz w:val="18"/>
                <w:szCs w:val="18"/>
              </w:rPr>
            </w:pPr>
            <w:r w:rsidRPr="008C375F">
              <w:rPr>
                <w:sz w:val="18"/>
                <w:szCs w:val="18"/>
              </w:rPr>
              <w:t>Cari Jo Clark et al, " Social Norms and Women's Risk of Intimate Partner Violence in Nepal ", Social Science and Medicine 202 (2018):162-169, https://doi.org/10.1016/j.socscimed.2018.02.017.</w:t>
            </w:r>
          </w:p>
        </w:tc>
      </w:tr>
      <w:tr w:rsidR="00827A59" w:rsidRPr="0086762E" w14:paraId="7DC9E4B6" w14:textId="77777777" w:rsidTr="00C724CF">
        <w:trPr>
          <w:gridBefore w:val="1"/>
          <w:wBefore w:w="26" w:type="dxa"/>
          <w:trHeight w:val="2131"/>
        </w:trPr>
        <w:tc>
          <w:tcPr>
            <w:tcW w:w="540" w:type="dxa"/>
            <w:gridSpan w:val="2"/>
          </w:tcPr>
          <w:p w14:paraId="0E282F01" w14:textId="77777777" w:rsidR="00827A59" w:rsidRPr="008239B8" w:rsidRDefault="00827A59" w:rsidP="00827A59">
            <w:pPr>
              <w:rPr>
                <w:b/>
                <w:bCs/>
                <w:sz w:val="21"/>
                <w:szCs w:val="21"/>
                <w:lang w:val="fr-FR"/>
              </w:rPr>
            </w:pPr>
            <w:r w:rsidRPr="008239B8">
              <w:rPr>
                <w:b/>
                <w:bCs/>
                <w:sz w:val="21"/>
                <w:szCs w:val="21"/>
                <w:lang w:val="fr-FR"/>
              </w:rPr>
              <w:t>57</w:t>
            </w:r>
          </w:p>
        </w:tc>
        <w:tc>
          <w:tcPr>
            <w:tcW w:w="4320" w:type="dxa"/>
            <w:gridSpan w:val="3"/>
          </w:tcPr>
          <w:p w14:paraId="369FFF92"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697152" behindDoc="0" locked="0" layoutInCell="1" allowOverlap="1" wp14:anchorId="586EBFF3" wp14:editId="2BC6AB04">
                  <wp:simplePos x="0" y="0"/>
                  <wp:positionH relativeFrom="margin">
                    <wp:posOffset>17780</wp:posOffset>
                  </wp:positionH>
                  <wp:positionV relativeFrom="margin">
                    <wp:posOffset>17145</wp:posOffset>
                  </wp:positionV>
                  <wp:extent cx="2438400" cy="1371600"/>
                  <wp:effectExtent l="12700" t="12700" r="12700" b="1270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5A10267D" w14:textId="3A814744" w:rsidR="00827A59" w:rsidRPr="008239B8" w:rsidRDefault="00827A59" w:rsidP="00827A59">
            <w:pPr>
              <w:ind w:left="-143"/>
              <w:rPr>
                <w:b/>
                <w:bCs/>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w:t>
            </w:r>
          </w:p>
          <w:p w14:paraId="0E1A26A3" w14:textId="77777777" w:rsidR="00687736" w:rsidRPr="008239B8" w:rsidRDefault="00687736" w:rsidP="00687736">
            <w:pPr>
              <w:ind w:left="-143"/>
              <w:rPr>
                <w:sz w:val="18"/>
                <w:szCs w:val="18"/>
                <w:lang w:val="fr-FR"/>
              </w:rPr>
            </w:pPr>
            <w:r w:rsidRPr="008239B8">
              <w:rPr>
                <w:sz w:val="18"/>
                <w:szCs w:val="18"/>
                <w:lang w:val="fr-FR"/>
              </w:rPr>
              <w:t xml:space="preserve">Les vignettes sont un moyen populaire de mesurer les normes sociales car elles permettent de saisir le contexte social et les nuances. Elles peuvent être utilisées pour la collecte de données qualitatives et quantitatives. Les vignettes présentent un court scénario hypothétique et posent ensuite des questions aux répondants sur ce scénario. </w:t>
            </w:r>
          </w:p>
          <w:p w14:paraId="1C48EB8C" w14:textId="77777777" w:rsidR="00687736" w:rsidRPr="008239B8" w:rsidRDefault="00687736" w:rsidP="00687736">
            <w:pPr>
              <w:ind w:left="-143"/>
              <w:rPr>
                <w:sz w:val="18"/>
                <w:szCs w:val="18"/>
                <w:lang w:val="fr-FR"/>
              </w:rPr>
            </w:pPr>
          </w:p>
          <w:p w14:paraId="34811368" w14:textId="6FD83655" w:rsidR="00687736" w:rsidRPr="008239B8" w:rsidRDefault="00687736" w:rsidP="00687736">
            <w:pPr>
              <w:ind w:left="-143"/>
              <w:rPr>
                <w:sz w:val="18"/>
                <w:szCs w:val="18"/>
                <w:lang w:val="fr-FR"/>
              </w:rPr>
            </w:pPr>
            <w:r w:rsidRPr="008239B8">
              <w:rPr>
                <w:sz w:val="18"/>
                <w:szCs w:val="18"/>
                <w:lang w:val="fr-FR"/>
              </w:rPr>
              <w:t>Les conseils pour les vignettes consistent à s'assurer de ce qui suit</w:t>
            </w:r>
            <w:r w:rsidR="002213AF">
              <w:rPr>
                <w:sz w:val="18"/>
                <w:szCs w:val="18"/>
                <w:lang w:val="fr-FR"/>
              </w:rPr>
              <w:t> :</w:t>
            </w:r>
          </w:p>
          <w:p w14:paraId="56D24370" w14:textId="77777777" w:rsidR="00687736" w:rsidRPr="008239B8" w:rsidRDefault="00687736" w:rsidP="00687736">
            <w:pPr>
              <w:ind w:left="-143"/>
              <w:rPr>
                <w:sz w:val="18"/>
                <w:szCs w:val="18"/>
                <w:lang w:val="fr-FR"/>
              </w:rPr>
            </w:pPr>
            <w:r w:rsidRPr="008239B8">
              <w:rPr>
                <w:sz w:val="18"/>
                <w:szCs w:val="18"/>
                <w:lang w:val="fr-FR"/>
              </w:rPr>
              <w:t>Développer une vignette pour chaque comportement.</w:t>
            </w:r>
          </w:p>
          <w:p w14:paraId="5B72048A" w14:textId="77777777" w:rsidR="00687736" w:rsidRPr="008239B8" w:rsidRDefault="00687736" w:rsidP="00687736">
            <w:pPr>
              <w:ind w:left="-143"/>
              <w:rPr>
                <w:sz w:val="18"/>
                <w:szCs w:val="18"/>
                <w:lang w:val="fr-FR"/>
              </w:rPr>
            </w:pPr>
            <w:r w:rsidRPr="008239B8">
              <w:rPr>
                <w:sz w:val="18"/>
                <w:szCs w:val="18"/>
                <w:lang w:val="fr-FR"/>
              </w:rPr>
              <w:t>Développer un guide de discussion de groupe.</w:t>
            </w:r>
          </w:p>
          <w:p w14:paraId="40250EB4" w14:textId="77777777" w:rsidR="00687736" w:rsidRPr="008239B8" w:rsidRDefault="00687736" w:rsidP="00687736">
            <w:pPr>
              <w:ind w:left="-143"/>
              <w:rPr>
                <w:sz w:val="18"/>
                <w:szCs w:val="18"/>
                <w:lang w:val="fr-FR"/>
              </w:rPr>
            </w:pPr>
            <w:r w:rsidRPr="008239B8">
              <w:rPr>
                <w:sz w:val="18"/>
                <w:szCs w:val="18"/>
                <w:lang w:val="fr-FR"/>
              </w:rPr>
              <w:t xml:space="preserve">Inclure des situations et des personnages communs qui ne peuvent être associés à des personnes réelles. </w:t>
            </w:r>
          </w:p>
          <w:p w14:paraId="68B1F0CC" w14:textId="77777777" w:rsidR="00687736" w:rsidRPr="008239B8" w:rsidRDefault="00687736" w:rsidP="00687736">
            <w:pPr>
              <w:ind w:left="-143"/>
              <w:rPr>
                <w:sz w:val="18"/>
                <w:szCs w:val="18"/>
                <w:lang w:val="fr-FR"/>
              </w:rPr>
            </w:pPr>
            <w:r w:rsidRPr="008239B8">
              <w:rPr>
                <w:sz w:val="18"/>
                <w:szCs w:val="18"/>
                <w:lang w:val="fr-FR"/>
              </w:rPr>
              <w:t>Inclure des groupes de référence.</w:t>
            </w:r>
          </w:p>
          <w:p w14:paraId="0D6FA10C" w14:textId="77777777" w:rsidR="00687736" w:rsidRPr="008239B8" w:rsidRDefault="00687736" w:rsidP="00687736">
            <w:pPr>
              <w:ind w:left="-143"/>
              <w:rPr>
                <w:sz w:val="18"/>
                <w:szCs w:val="18"/>
                <w:lang w:val="fr-FR"/>
              </w:rPr>
            </w:pPr>
          </w:p>
          <w:p w14:paraId="0E820229" w14:textId="77777777" w:rsidR="00687736" w:rsidRPr="008239B8" w:rsidRDefault="00687736" w:rsidP="00687736">
            <w:pPr>
              <w:ind w:left="-143"/>
              <w:rPr>
                <w:sz w:val="18"/>
                <w:szCs w:val="18"/>
                <w:lang w:val="fr-FR"/>
              </w:rPr>
            </w:pPr>
          </w:p>
          <w:p w14:paraId="2C99863C" w14:textId="77777777" w:rsidR="00687736" w:rsidRPr="008239B8" w:rsidRDefault="00687736" w:rsidP="00687736">
            <w:pPr>
              <w:ind w:left="-143"/>
              <w:rPr>
                <w:sz w:val="18"/>
                <w:szCs w:val="18"/>
                <w:lang w:val="fr-FR"/>
              </w:rPr>
            </w:pPr>
            <w:r w:rsidRPr="008239B8">
              <w:rPr>
                <w:sz w:val="18"/>
                <w:szCs w:val="18"/>
                <w:lang w:val="fr-FR"/>
              </w:rPr>
              <w:t>Les participants à l'étude les apprécient, mais leur élaboration demande un certain effort pour s'assurer qu'elles sont adaptées au contexte, et leur analyse prend plus de temps.</w:t>
            </w:r>
          </w:p>
          <w:p w14:paraId="18BF6D23" w14:textId="77777777" w:rsidR="00687736" w:rsidRPr="008239B8" w:rsidRDefault="00687736" w:rsidP="00687736">
            <w:pPr>
              <w:ind w:left="-143"/>
              <w:rPr>
                <w:sz w:val="18"/>
                <w:szCs w:val="18"/>
                <w:lang w:val="fr-FR"/>
              </w:rPr>
            </w:pPr>
          </w:p>
          <w:p w14:paraId="2D785E64" w14:textId="02CA9A2E" w:rsidR="00827A59" w:rsidRPr="008239B8" w:rsidRDefault="00687736" w:rsidP="00687736">
            <w:pPr>
              <w:ind w:left="-143"/>
              <w:rPr>
                <w:b/>
                <w:bCs/>
                <w:sz w:val="21"/>
                <w:szCs w:val="21"/>
                <w:lang w:val="fr-FR"/>
              </w:rPr>
            </w:pPr>
            <w:r w:rsidRPr="008239B8">
              <w:rPr>
                <w:sz w:val="18"/>
                <w:szCs w:val="18"/>
                <w:lang w:val="fr-FR"/>
              </w:rPr>
              <w:t>A droite, un exemple de formule pour créer une vignette</w:t>
            </w:r>
          </w:p>
        </w:tc>
      </w:tr>
      <w:tr w:rsidR="00827A59" w:rsidRPr="0086762E" w14:paraId="1C7CFFAD" w14:textId="77777777" w:rsidTr="00C724CF">
        <w:trPr>
          <w:gridBefore w:val="1"/>
          <w:wBefore w:w="26" w:type="dxa"/>
          <w:trHeight w:val="1286"/>
        </w:trPr>
        <w:tc>
          <w:tcPr>
            <w:tcW w:w="540" w:type="dxa"/>
            <w:gridSpan w:val="2"/>
          </w:tcPr>
          <w:p w14:paraId="455817C6" w14:textId="77777777" w:rsidR="00827A59" w:rsidRPr="008239B8" w:rsidRDefault="00827A59" w:rsidP="00827A59">
            <w:pPr>
              <w:rPr>
                <w:b/>
                <w:bCs/>
                <w:sz w:val="21"/>
                <w:szCs w:val="21"/>
                <w:lang w:val="fr-FR"/>
              </w:rPr>
            </w:pPr>
            <w:r w:rsidRPr="008239B8">
              <w:rPr>
                <w:b/>
                <w:bCs/>
                <w:sz w:val="21"/>
                <w:szCs w:val="21"/>
                <w:lang w:val="fr-FR"/>
              </w:rPr>
              <w:t>58</w:t>
            </w:r>
          </w:p>
        </w:tc>
        <w:tc>
          <w:tcPr>
            <w:tcW w:w="4320" w:type="dxa"/>
            <w:gridSpan w:val="3"/>
          </w:tcPr>
          <w:p w14:paraId="5F94D1EE" w14:textId="77777777" w:rsidR="00827A59" w:rsidRPr="008239B8" w:rsidRDefault="00827A59" w:rsidP="00827A59">
            <w:pPr>
              <w:rPr>
                <w:rFonts w:cs="Calibri"/>
                <w:b/>
                <w:bCs/>
                <w:lang w:val="fr-FR"/>
              </w:rPr>
            </w:pPr>
            <w:r w:rsidRPr="008239B8">
              <w:rPr>
                <w:rFonts w:cs="Calibri"/>
                <w:b/>
                <w:bCs/>
                <w:noProof/>
                <w:lang w:val="fr-FR" w:eastAsia="fr-FR"/>
              </w:rPr>
              <w:drawing>
                <wp:inline distT="0" distB="0" distL="0" distR="0" wp14:anchorId="7F9B74D7" wp14:editId="09DE6BBF">
                  <wp:extent cx="2441443" cy="1373312"/>
                  <wp:effectExtent l="12700" t="12700" r="1016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6B4690D8" w14:textId="29B5638B" w:rsidR="00827A59" w:rsidRPr="008239B8" w:rsidRDefault="00827A59" w:rsidP="00827A59">
            <w:pPr>
              <w:numPr>
                <w:ilvl w:val="0"/>
                <w:numId w:val="4"/>
              </w:numPr>
              <w:ind w:left="-143"/>
              <w:contextualSpacing/>
              <w:rPr>
                <w:sz w:val="18"/>
                <w:szCs w:val="18"/>
                <w:lang w:val="fr-FR"/>
              </w:rPr>
            </w:pPr>
            <w:r w:rsidRPr="008239B8">
              <w:rPr>
                <w:b/>
                <w:bCs/>
                <w:sz w:val="18"/>
                <w:szCs w:val="18"/>
                <w:lang w:val="fr-FR"/>
              </w:rPr>
              <w:t xml:space="preserve">REMARQUE POUR LE </w:t>
            </w:r>
            <w:r w:rsidR="00E75FBE" w:rsidRPr="008239B8">
              <w:rPr>
                <w:b/>
                <w:bCs/>
                <w:sz w:val="18"/>
                <w:szCs w:val="18"/>
                <w:lang w:val="fr-FR"/>
              </w:rPr>
              <w:t>PRÉSENTATEUR :</w:t>
            </w:r>
            <w:r w:rsidRPr="008239B8">
              <w:rPr>
                <w:b/>
                <w:bCs/>
                <w:sz w:val="18"/>
                <w:szCs w:val="18"/>
                <w:lang w:val="fr-FR"/>
              </w:rPr>
              <w:t xml:space="preserve"> </w:t>
            </w:r>
            <w:r w:rsidRPr="008239B8">
              <w:rPr>
                <w:sz w:val="18"/>
                <w:szCs w:val="18"/>
                <w:lang w:val="fr-FR"/>
              </w:rPr>
              <w:t>Voici un exemple de vignette tirée du travail de CARE en Ethiopie sur le mariage des enfants.</w:t>
            </w:r>
          </w:p>
          <w:p w14:paraId="0D2F9234" w14:textId="77777777" w:rsidR="00827A59" w:rsidRPr="008239B8" w:rsidRDefault="00827A59" w:rsidP="00827A59">
            <w:pPr>
              <w:numPr>
                <w:ilvl w:val="0"/>
                <w:numId w:val="4"/>
              </w:numPr>
              <w:ind w:left="-143"/>
              <w:contextualSpacing/>
              <w:rPr>
                <w:sz w:val="18"/>
                <w:szCs w:val="18"/>
                <w:lang w:val="fr-FR"/>
              </w:rPr>
            </w:pPr>
          </w:p>
          <w:p w14:paraId="75087F5F"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w:t>
            </w:r>
            <w:r w:rsidRPr="008239B8">
              <w:rPr>
                <w:i/>
                <w:iCs/>
                <w:sz w:val="18"/>
                <w:szCs w:val="18"/>
                <w:lang w:val="fr-FR"/>
              </w:rPr>
              <w:t>LIRE L'EXEMPLE</w:t>
            </w:r>
            <w:r w:rsidRPr="008239B8">
              <w:rPr>
                <w:sz w:val="18"/>
                <w:szCs w:val="18"/>
                <w:lang w:val="fr-FR"/>
              </w:rPr>
              <w:t>]</w:t>
            </w:r>
          </w:p>
          <w:p w14:paraId="620B5F56" w14:textId="77777777" w:rsidR="00827A59" w:rsidRPr="008239B8" w:rsidRDefault="00827A59" w:rsidP="00827A59">
            <w:pPr>
              <w:numPr>
                <w:ilvl w:val="0"/>
                <w:numId w:val="4"/>
              </w:numPr>
              <w:ind w:left="-143"/>
              <w:contextualSpacing/>
              <w:rPr>
                <w:sz w:val="18"/>
                <w:szCs w:val="18"/>
                <w:lang w:val="fr-FR"/>
              </w:rPr>
            </w:pPr>
          </w:p>
          <w:p w14:paraId="695561F2"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w:t>
            </w:r>
            <w:r w:rsidRPr="008239B8">
              <w:rPr>
                <w:i/>
                <w:iCs/>
                <w:sz w:val="18"/>
                <w:szCs w:val="18"/>
                <w:lang w:val="fr-FR"/>
              </w:rPr>
              <w:t>Cliquez pour l'animation</w:t>
            </w:r>
            <w:r w:rsidRPr="008239B8">
              <w:rPr>
                <w:sz w:val="18"/>
                <w:szCs w:val="18"/>
                <w:lang w:val="fr-FR"/>
              </w:rPr>
              <w:t>]</w:t>
            </w:r>
          </w:p>
          <w:p w14:paraId="0B9B7CD9" w14:textId="4B895614" w:rsidR="00827A59" w:rsidRPr="008239B8" w:rsidRDefault="00827A59" w:rsidP="00827A59">
            <w:pPr>
              <w:numPr>
                <w:ilvl w:val="0"/>
                <w:numId w:val="4"/>
              </w:numPr>
              <w:ind w:left="-143"/>
              <w:contextualSpacing/>
              <w:rPr>
                <w:sz w:val="18"/>
                <w:szCs w:val="18"/>
                <w:lang w:val="fr-FR"/>
              </w:rPr>
            </w:pPr>
            <w:r w:rsidRPr="008239B8">
              <w:rPr>
                <w:sz w:val="18"/>
                <w:szCs w:val="18"/>
                <w:lang w:val="fr-FR"/>
              </w:rPr>
              <w:t>Rehima est une étudiante de 1</w:t>
            </w:r>
            <w:r w:rsidR="00E75FBE">
              <w:rPr>
                <w:sz w:val="18"/>
                <w:szCs w:val="18"/>
                <w:lang w:val="fr-FR"/>
              </w:rPr>
              <w:t>6</w:t>
            </w:r>
            <w:r w:rsidRPr="008239B8">
              <w:rPr>
                <w:sz w:val="18"/>
                <w:szCs w:val="18"/>
                <w:lang w:val="fr-FR"/>
              </w:rPr>
              <w:t xml:space="preserve"> ans qui vit avec ses parents. Elle va à l'école et aide sa mère dans les tâches ménagères. Un jour, Hindiya, le cousin de Rehima, vient rendre visite à la famille de Rehima. Hindiya et Rehima ont à peu près le même âge. Hindiya annonce qu'elle est fiancée et qu'elle se mariera </w:t>
            </w:r>
            <w:r w:rsidRPr="008239B8">
              <w:rPr>
                <w:sz w:val="18"/>
                <w:szCs w:val="18"/>
                <w:lang w:val="fr-FR"/>
              </w:rPr>
              <w:lastRenderedPageBreak/>
              <w:t>dans un mois. Elle suggère aussi fortement à Rehima de se marier rapidement, car elle n'est plus en âge de se marier. Hindiya révèle qu'elle connaît également quelqu'un de leur village qui souhaite épouser Rehima.</w:t>
            </w:r>
          </w:p>
          <w:p w14:paraId="671154F1" w14:textId="77777777" w:rsidR="00827A59" w:rsidRPr="008239B8" w:rsidRDefault="00827A59" w:rsidP="00827A59">
            <w:pPr>
              <w:numPr>
                <w:ilvl w:val="0"/>
                <w:numId w:val="4"/>
              </w:numPr>
              <w:ind w:left="-143"/>
              <w:contextualSpacing/>
              <w:rPr>
                <w:sz w:val="18"/>
                <w:szCs w:val="18"/>
                <w:lang w:val="fr-FR"/>
              </w:rPr>
            </w:pPr>
          </w:p>
          <w:p w14:paraId="1EF47FAA"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Dans une vignette, vous poseriez maintenant les questions suivantes aux personnes interrogées :</w:t>
            </w:r>
          </w:p>
          <w:p w14:paraId="24D255A1" w14:textId="77777777" w:rsidR="00827A59" w:rsidRPr="008239B8" w:rsidRDefault="00827A59" w:rsidP="00827A59">
            <w:pPr>
              <w:numPr>
                <w:ilvl w:val="0"/>
                <w:numId w:val="4"/>
              </w:numPr>
              <w:ind w:left="-143"/>
              <w:contextualSpacing/>
              <w:rPr>
                <w:sz w:val="18"/>
                <w:szCs w:val="18"/>
                <w:lang w:val="fr-FR"/>
              </w:rPr>
            </w:pPr>
          </w:p>
          <w:p w14:paraId="342BD629"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w:t>
            </w:r>
            <w:r w:rsidRPr="008239B8">
              <w:rPr>
                <w:i/>
                <w:iCs/>
                <w:sz w:val="18"/>
                <w:szCs w:val="18"/>
                <w:lang w:val="fr-FR"/>
              </w:rPr>
              <w:t>Cliquez pour l'animation</w:t>
            </w:r>
            <w:r w:rsidRPr="008239B8">
              <w:rPr>
                <w:sz w:val="18"/>
                <w:szCs w:val="18"/>
                <w:lang w:val="fr-FR"/>
              </w:rPr>
              <w:t>]</w:t>
            </w:r>
          </w:p>
          <w:p w14:paraId="10C3A01D" w14:textId="77777777" w:rsidR="00827A59" w:rsidRPr="008239B8" w:rsidRDefault="00827A59" w:rsidP="00827A59">
            <w:pPr>
              <w:numPr>
                <w:ilvl w:val="0"/>
                <w:numId w:val="4"/>
              </w:numPr>
              <w:ind w:left="-143"/>
              <w:contextualSpacing/>
              <w:rPr>
                <w:sz w:val="18"/>
                <w:szCs w:val="18"/>
                <w:lang w:val="fr-FR"/>
              </w:rPr>
            </w:pPr>
            <w:r w:rsidRPr="008239B8">
              <w:rPr>
                <w:i/>
                <w:iCs/>
                <w:sz w:val="18"/>
                <w:szCs w:val="18"/>
                <w:lang w:val="fr-FR"/>
              </w:rPr>
              <w:t xml:space="preserve">1- </w:t>
            </w:r>
            <w:r w:rsidRPr="008239B8">
              <w:rPr>
                <w:sz w:val="18"/>
                <w:szCs w:val="18"/>
                <w:lang w:val="fr-FR"/>
              </w:rPr>
              <w:t>Que feraient la plupart des adolescentes à la place de Rehima dans cette situation ?</w:t>
            </w:r>
          </w:p>
          <w:p w14:paraId="3BE23B5F" w14:textId="77777777" w:rsidR="00827A59" w:rsidRPr="008239B8" w:rsidRDefault="00827A59" w:rsidP="00827A59">
            <w:pPr>
              <w:numPr>
                <w:ilvl w:val="0"/>
                <w:numId w:val="4"/>
              </w:numPr>
              <w:ind w:left="-143"/>
              <w:contextualSpacing/>
              <w:rPr>
                <w:sz w:val="18"/>
                <w:szCs w:val="18"/>
                <w:lang w:val="fr-FR"/>
              </w:rPr>
            </w:pPr>
          </w:p>
          <w:p w14:paraId="710C863F"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w:t>
            </w:r>
            <w:r w:rsidRPr="008239B8">
              <w:rPr>
                <w:i/>
                <w:iCs/>
                <w:sz w:val="18"/>
                <w:szCs w:val="18"/>
                <w:lang w:val="fr-FR"/>
              </w:rPr>
              <w:t>Cliquez pour l'animation</w:t>
            </w:r>
            <w:r w:rsidRPr="008239B8">
              <w:rPr>
                <w:sz w:val="18"/>
                <w:szCs w:val="18"/>
                <w:lang w:val="fr-FR"/>
              </w:rPr>
              <w:t>]</w:t>
            </w:r>
          </w:p>
          <w:p w14:paraId="08871DD2"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2.  Qu'est-ce que Hindiya et la plupart des autres filles attendraient de Rehima dans cette situation ?</w:t>
            </w:r>
          </w:p>
          <w:p w14:paraId="428FA960" w14:textId="77777777" w:rsidR="00827A59" w:rsidRPr="008239B8" w:rsidRDefault="00827A59" w:rsidP="00827A59">
            <w:pPr>
              <w:numPr>
                <w:ilvl w:val="0"/>
                <w:numId w:val="4"/>
              </w:numPr>
              <w:ind w:left="-143"/>
              <w:contextualSpacing/>
              <w:rPr>
                <w:sz w:val="18"/>
                <w:szCs w:val="18"/>
                <w:lang w:val="fr-FR"/>
              </w:rPr>
            </w:pPr>
          </w:p>
          <w:p w14:paraId="1C61A889"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w:t>
            </w:r>
            <w:r w:rsidRPr="008239B8">
              <w:rPr>
                <w:i/>
                <w:iCs/>
                <w:sz w:val="18"/>
                <w:szCs w:val="18"/>
                <w:lang w:val="fr-FR"/>
              </w:rPr>
              <w:t>Cliquez pour l'animation</w:t>
            </w:r>
            <w:r w:rsidRPr="008239B8">
              <w:rPr>
                <w:sz w:val="18"/>
                <w:szCs w:val="18"/>
                <w:lang w:val="fr-FR"/>
              </w:rPr>
              <w:t>]</w:t>
            </w:r>
          </w:p>
          <w:p w14:paraId="698B4F62"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Mais Rehima ne veut pas se marier jeune. Elle annonce qu'elle ne veut pas se marier à cet âge. D'autres questions peuvent être posées :</w:t>
            </w:r>
          </w:p>
          <w:p w14:paraId="2071449C" w14:textId="77777777" w:rsidR="00827A59" w:rsidRPr="008239B8" w:rsidRDefault="00827A59" w:rsidP="00827A59">
            <w:pPr>
              <w:numPr>
                <w:ilvl w:val="0"/>
                <w:numId w:val="4"/>
              </w:numPr>
              <w:ind w:left="-143"/>
              <w:contextualSpacing/>
              <w:rPr>
                <w:sz w:val="18"/>
                <w:szCs w:val="18"/>
                <w:lang w:val="fr-FR"/>
              </w:rPr>
            </w:pPr>
          </w:p>
          <w:p w14:paraId="3461DEA1"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w:t>
            </w:r>
            <w:r w:rsidRPr="008239B8">
              <w:rPr>
                <w:i/>
                <w:iCs/>
                <w:sz w:val="18"/>
                <w:szCs w:val="18"/>
                <w:lang w:val="fr-FR"/>
              </w:rPr>
              <w:t>Cliquez pour l'animation</w:t>
            </w:r>
            <w:r w:rsidRPr="008239B8">
              <w:rPr>
                <w:sz w:val="18"/>
                <w:szCs w:val="18"/>
                <w:lang w:val="fr-FR"/>
              </w:rPr>
              <w:t>]</w:t>
            </w:r>
          </w:p>
          <w:p w14:paraId="29A684AE"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3.  Que diraient Hindiya et la plupart des autres filles de la décision de Rehima ?</w:t>
            </w:r>
          </w:p>
          <w:p w14:paraId="743CD7E8" w14:textId="77777777" w:rsidR="00827A59" w:rsidRPr="008239B8" w:rsidRDefault="00827A59" w:rsidP="00827A59">
            <w:pPr>
              <w:numPr>
                <w:ilvl w:val="0"/>
                <w:numId w:val="4"/>
              </w:numPr>
              <w:ind w:left="-143"/>
              <w:contextualSpacing/>
              <w:rPr>
                <w:sz w:val="18"/>
                <w:szCs w:val="18"/>
                <w:lang w:val="fr-FR"/>
              </w:rPr>
            </w:pPr>
          </w:p>
          <w:p w14:paraId="5D33D12C"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w:t>
            </w:r>
            <w:r w:rsidRPr="008239B8">
              <w:rPr>
                <w:i/>
                <w:iCs/>
                <w:sz w:val="18"/>
                <w:szCs w:val="18"/>
                <w:lang w:val="fr-FR"/>
              </w:rPr>
              <w:t>Cliquez pour l'animation</w:t>
            </w:r>
            <w:r w:rsidRPr="008239B8">
              <w:rPr>
                <w:sz w:val="18"/>
                <w:szCs w:val="18"/>
                <w:lang w:val="fr-FR"/>
              </w:rPr>
              <w:t>]</w:t>
            </w:r>
          </w:p>
          <w:p w14:paraId="27EC626C" w14:textId="77777777" w:rsidR="00827A59" w:rsidRPr="008239B8" w:rsidRDefault="00827A59" w:rsidP="00827A59">
            <w:pPr>
              <w:numPr>
                <w:ilvl w:val="0"/>
                <w:numId w:val="4"/>
              </w:numPr>
              <w:ind w:left="-143"/>
              <w:contextualSpacing/>
              <w:rPr>
                <w:sz w:val="18"/>
                <w:szCs w:val="18"/>
                <w:lang w:val="fr-FR"/>
              </w:rPr>
            </w:pPr>
            <w:r w:rsidRPr="008239B8">
              <w:rPr>
                <w:i/>
                <w:iCs/>
                <w:sz w:val="18"/>
                <w:szCs w:val="18"/>
                <w:lang w:val="fr-FR"/>
              </w:rPr>
              <w:t xml:space="preserve">4- </w:t>
            </w:r>
            <w:r w:rsidRPr="008239B8">
              <w:rPr>
                <w:sz w:val="18"/>
                <w:szCs w:val="18"/>
                <w:lang w:val="fr-FR"/>
              </w:rPr>
              <w:t>Les opinions et réactions de ses pairs feraient-elles changer d'avis à Rehima sur son refus du mariage ?</w:t>
            </w:r>
          </w:p>
          <w:p w14:paraId="3288901E" w14:textId="77777777" w:rsidR="00827A59" w:rsidRPr="008239B8" w:rsidRDefault="00827A59" w:rsidP="00827A59">
            <w:pPr>
              <w:numPr>
                <w:ilvl w:val="0"/>
                <w:numId w:val="4"/>
              </w:numPr>
              <w:ind w:left="-143"/>
              <w:contextualSpacing/>
              <w:rPr>
                <w:sz w:val="18"/>
                <w:szCs w:val="18"/>
                <w:lang w:val="fr-FR"/>
              </w:rPr>
            </w:pPr>
          </w:p>
          <w:p w14:paraId="3C0DA24B" w14:textId="77777777" w:rsidR="00827A59" w:rsidRPr="008239B8" w:rsidRDefault="00827A59" w:rsidP="00827A59">
            <w:pPr>
              <w:numPr>
                <w:ilvl w:val="0"/>
                <w:numId w:val="4"/>
              </w:numPr>
              <w:ind w:left="-143"/>
              <w:contextualSpacing/>
              <w:rPr>
                <w:sz w:val="18"/>
                <w:szCs w:val="18"/>
                <w:lang w:val="fr-FR"/>
              </w:rPr>
            </w:pPr>
            <w:r w:rsidRPr="008239B8">
              <w:rPr>
                <w:sz w:val="18"/>
                <w:szCs w:val="18"/>
                <w:lang w:val="fr-FR"/>
              </w:rPr>
              <w:t>[</w:t>
            </w:r>
            <w:r w:rsidRPr="008239B8">
              <w:rPr>
                <w:i/>
                <w:iCs/>
                <w:sz w:val="18"/>
                <w:szCs w:val="18"/>
                <w:lang w:val="fr-FR"/>
              </w:rPr>
              <w:t>Cliquez pour l'animation</w:t>
            </w:r>
            <w:r w:rsidRPr="008239B8">
              <w:rPr>
                <w:sz w:val="18"/>
                <w:szCs w:val="18"/>
                <w:lang w:val="fr-FR"/>
              </w:rPr>
              <w:t>]</w:t>
            </w:r>
          </w:p>
          <w:p w14:paraId="7217F774" w14:textId="77777777" w:rsidR="00827A59" w:rsidRPr="008239B8" w:rsidRDefault="00827A59" w:rsidP="00827A59">
            <w:pPr>
              <w:numPr>
                <w:ilvl w:val="0"/>
                <w:numId w:val="4"/>
              </w:numPr>
              <w:ind w:left="-143"/>
              <w:contextualSpacing/>
              <w:rPr>
                <w:sz w:val="18"/>
                <w:szCs w:val="18"/>
                <w:lang w:val="fr-FR"/>
              </w:rPr>
            </w:pPr>
            <w:r w:rsidRPr="008239B8">
              <w:rPr>
                <w:i/>
                <w:iCs/>
                <w:sz w:val="18"/>
                <w:szCs w:val="18"/>
                <w:lang w:val="fr-FR"/>
              </w:rPr>
              <w:t xml:space="preserve">5. </w:t>
            </w:r>
            <w:r w:rsidRPr="008239B8">
              <w:rPr>
                <w:sz w:val="18"/>
                <w:szCs w:val="18"/>
                <w:lang w:val="fr-FR"/>
              </w:rPr>
              <w:t>Y a-t-il des circonstances dans lesquelles il serait considéré comme plus ou moins acceptable pour Rehima de ne pas se marier à son âge ?</w:t>
            </w:r>
          </w:p>
        </w:tc>
      </w:tr>
      <w:tr w:rsidR="00827A59" w:rsidRPr="0086762E" w14:paraId="16FBDF34" w14:textId="77777777" w:rsidTr="00C724CF">
        <w:trPr>
          <w:gridBefore w:val="1"/>
          <w:wBefore w:w="26" w:type="dxa"/>
          <w:trHeight w:val="2131"/>
        </w:trPr>
        <w:tc>
          <w:tcPr>
            <w:tcW w:w="540" w:type="dxa"/>
            <w:gridSpan w:val="2"/>
          </w:tcPr>
          <w:p w14:paraId="02693DEF" w14:textId="77777777" w:rsidR="00827A59" w:rsidRPr="008239B8" w:rsidRDefault="00827A59" w:rsidP="00827A59">
            <w:pPr>
              <w:rPr>
                <w:b/>
                <w:bCs/>
                <w:sz w:val="21"/>
                <w:szCs w:val="21"/>
                <w:lang w:val="fr-FR"/>
              </w:rPr>
            </w:pPr>
            <w:r w:rsidRPr="008239B8">
              <w:rPr>
                <w:b/>
                <w:bCs/>
                <w:sz w:val="21"/>
                <w:szCs w:val="21"/>
                <w:lang w:val="fr-FR"/>
              </w:rPr>
              <w:lastRenderedPageBreak/>
              <w:t>59</w:t>
            </w:r>
          </w:p>
        </w:tc>
        <w:tc>
          <w:tcPr>
            <w:tcW w:w="4320" w:type="dxa"/>
            <w:gridSpan w:val="3"/>
          </w:tcPr>
          <w:p w14:paraId="1A79A223" w14:textId="77777777" w:rsidR="00827A59" w:rsidRPr="008239B8" w:rsidRDefault="00827A59" w:rsidP="00827A59">
            <w:pPr>
              <w:rPr>
                <w:rFonts w:cs="Calibri"/>
                <w:b/>
                <w:bCs/>
                <w:noProof/>
                <w:lang w:val="fr-FR"/>
              </w:rPr>
            </w:pPr>
            <w:r w:rsidRPr="008239B8">
              <w:rPr>
                <w:rFonts w:cs="Calibri"/>
                <w:b/>
                <w:bCs/>
                <w:noProof/>
                <w:lang w:val="fr-FR" w:eastAsia="fr-FR"/>
              </w:rPr>
              <w:drawing>
                <wp:inline distT="0" distB="0" distL="0" distR="0" wp14:anchorId="34D839CE" wp14:editId="662E6F3F">
                  <wp:extent cx="2441443" cy="1373311"/>
                  <wp:effectExtent l="12700" t="12700" r="1016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474DE7EB" w14:textId="5713285B" w:rsidR="00827A59" w:rsidRPr="008239B8" w:rsidRDefault="00827A59" w:rsidP="00827A59">
            <w:pPr>
              <w:ind w:left="-143"/>
              <w:rPr>
                <w:sz w:val="18"/>
                <w:szCs w:val="18"/>
                <w:lang w:val="fr-FR"/>
              </w:rPr>
            </w:pPr>
            <w:r w:rsidRPr="008239B8">
              <w:rPr>
                <w:b/>
                <w:bCs/>
                <w:sz w:val="18"/>
                <w:szCs w:val="18"/>
                <w:lang w:val="fr-FR"/>
              </w:rPr>
              <w:t xml:space="preserve">REMARQUE POUR LE FACILITATEUR : </w:t>
            </w:r>
          </w:p>
          <w:p w14:paraId="12C6ECA1" w14:textId="77777777" w:rsidR="00827A59" w:rsidRPr="008239B8" w:rsidRDefault="00827A59" w:rsidP="00827A59">
            <w:pPr>
              <w:ind w:left="-143"/>
              <w:rPr>
                <w:sz w:val="18"/>
                <w:szCs w:val="18"/>
                <w:lang w:val="fr-FR"/>
              </w:rPr>
            </w:pPr>
            <w:r w:rsidRPr="008239B8">
              <w:rPr>
                <w:sz w:val="18"/>
                <w:szCs w:val="18"/>
                <w:lang w:val="fr-FR"/>
              </w:rPr>
              <w:t>Chaque réponse est animée. Cliquez pour que chacune d'elles s'affiche afin de pouvoir lire facilement les exemples à l'écran.</w:t>
            </w:r>
          </w:p>
          <w:p w14:paraId="74709030" w14:textId="77777777" w:rsidR="00827A59" w:rsidRPr="008239B8" w:rsidRDefault="00827A59" w:rsidP="00827A59">
            <w:pPr>
              <w:ind w:left="-143"/>
              <w:rPr>
                <w:sz w:val="18"/>
                <w:szCs w:val="18"/>
                <w:lang w:val="fr-FR"/>
              </w:rPr>
            </w:pPr>
          </w:p>
          <w:p w14:paraId="1D586804" w14:textId="0A90FB1E" w:rsidR="00827A59" w:rsidRPr="008239B8" w:rsidRDefault="00827A59" w:rsidP="00827A59">
            <w:pPr>
              <w:ind w:left="-143"/>
              <w:rPr>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w:t>
            </w:r>
            <w:r w:rsidRPr="008239B8">
              <w:rPr>
                <w:sz w:val="18"/>
                <w:szCs w:val="18"/>
                <w:lang w:val="fr-FR"/>
              </w:rPr>
              <w:t xml:space="preserve"> Voici quelques-unes des réponses que l'exemple de la vignette précédente pourrait générer. </w:t>
            </w:r>
          </w:p>
          <w:p w14:paraId="639B2E8D" w14:textId="77777777" w:rsidR="00827A59" w:rsidRPr="008239B8" w:rsidRDefault="00827A59" w:rsidP="00827A59">
            <w:pPr>
              <w:ind w:left="-143"/>
              <w:rPr>
                <w:sz w:val="18"/>
                <w:szCs w:val="18"/>
                <w:lang w:val="fr-FR"/>
              </w:rPr>
            </w:pPr>
          </w:p>
          <w:p w14:paraId="5355D3E7" w14:textId="77777777" w:rsidR="00827A59" w:rsidRPr="008239B8" w:rsidRDefault="00827A59" w:rsidP="00827A59">
            <w:pPr>
              <w:ind w:left="-143"/>
              <w:rPr>
                <w:sz w:val="18"/>
                <w:szCs w:val="18"/>
                <w:lang w:val="fr-FR"/>
              </w:rPr>
            </w:pPr>
            <w:r w:rsidRPr="008239B8">
              <w:rPr>
                <w:sz w:val="18"/>
                <w:szCs w:val="18"/>
                <w:lang w:val="fr-FR"/>
              </w:rPr>
              <w:t>[</w:t>
            </w:r>
            <w:r w:rsidRPr="008239B8">
              <w:rPr>
                <w:i/>
                <w:iCs/>
                <w:sz w:val="18"/>
                <w:szCs w:val="18"/>
                <w:lang w:val="fr-FR"/>
              </w:rPr>
              <w:t>Lire les réponses</w:t>
            </w:r>
            <w:r w:rsidRPr="008239B8">
              <w:rPr>
                <w:sz w:val="18"/>
                <w:szCs w:val="18"/>
                <w:lang w:val="fr-FR"/>
              </w:rPr>
              <w:t>.]</w:t>
            </w:r>
          </w:p>
          <w:p w14:paraId="1EAF285A" w14:textId="77777777" w:rsidR="00827A59" w:rsidRPr="008239B8" w:rsidRDefault="00827A59" w:rsidP="00827A59">
            <w:pPr>
              <w:ind w:left="-143"/>
              <w:rPr>
                <w:sz w:val="18"/>
                <w:szCs w:val="18"/>
                <w:lang w:val="fr-FR"/>
              </w:rPr>
            </w:pPr>
          </w:p>
          <w:p w14:paraId="40ABB998" w14:textId="77777777" w:rsidR="00827A59" w:rsidRPr="008239B8" w:rsidRDefault="00827A59" w:rsidP="00827A59">
            <w:pPr>
              <w:ind w:left="-143"/>
              <w:rPr>
                <w:b/>
                <w:bCs/>
                <w:sz w:val="21"/>
                <w:szCs w:val="21"/>
                <w:lang w:val="fr-FR"/>
              </w:rPr>
            </w:pPr>
            <w:r w:rsidRPr="008239B8">
              <w:rPr>
                <w:sz w:val="18"/>
                <w:szCs w:val="18"/>
                <w:lang w:val="fr-FR"/>
              </w:rPr>
              <w:t>Comme vous pouvez le constater, cette technique permet d'obtenir de riches informations sur les normes descriptives et injonctives, les sanctions et les exceptions.</w:t>
            </w:r>
          </w:p>
        </w:tc>
      </w:tr>
      <w:tr w:rsidR="00827A59" w:rsidRPr="0086762E" w14:paraId="63A2077A" w14:textId="77777777" w:rsidTr="00C724CF">
        <w:trPr>
          <w:gridBefore w:val="1"/>
          <w:wBefore w:w="26" w:type="dxa"/>
          <w:trHeight w:val="2131"/>
        </w:trPr>
        <w:tc>
          <w:tcPr>
            <w:tcW w:w="540" w:type="dxa"/>
            <w:gridSpan w:val="2"/>
          </w:tcPr>
          <w:p w14:paraId="57AE7F58" w14:textId="77777777" w:rsidR="00827A59" w:rsidRPr="008239B8" w:rsidRDefault="00827A59" w:rsidP="00827A59">
            <w:pPr>
              <w:rPr>
                <w:b/>
                <w:bCs/>
                <w:sz w:val="21"/>
                <w:szCs w:val="21"/>
                <w:lang w:val="fr-FR"/>
              </w:rPr>
            </w:pPr>
            <w:r w:rsidRPr="008239B8">
              <w:rPr>
                <w:b/>
                <w:bCs/>
                <w:sz w:val="21"/>
                <w:szCs w:val="21"/>
                <w:lang w:val="fr-FR"/>
              </w:rPr>
              <w:t>60</w:t>
            </w:r>
          </w:p>
        </w:tc>
        <w:tc>
          <w:tcPr>
            <w:tcW w:w="4320" w:type="dxa"/>
            <w:gridSpan w:val="3"/>
          </w:tcPr>
          <w:p w14:paraId="5C582850"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698176" behindDoc="0" locked="0" layoutInCell="1" allowOverlap="1" wp14:anchorId="1E6EB4CE" wp14:editId="181B126A">
                  <wp:simplePos x="0" y="0"/>
                  <wp:positionH relativeFrom="margin">
                    <wp:posOffset>17780</wp:posOffset>
                  </wp:positionH>
                  <wp:positionV relativeFrom="margin">
                    <wp:posOffset>22860</wp:posOffset>
                  </wp:positionV>
                  <wp:extent cx="2438400" cy="1371600"/>
                  <wp:effectExtent l="12700" t="12700" r="12700" b="1270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3D0F5AA2" w14:textId="76FE68CA" w:rsidR="00827A59" w:rsidRPr="008239B8" w:rsidRDefault="00827A59" w:rsidP="00827A59">
            <w:pPr>
              <w:ind w:left="-143"/>
              <w:rPr>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w:t>
            </w:r>
          </w:p>
          <w:p w14:paraId="1114BCF7" w14:textId="77777777" w:rsidR="00827A59" w:rsidRPr="008239B8" w:rsidRDefault="00827A59" w:rsidP="00827A59">
            <w:pPr>
              <w:ind w:left="-143"/>
              <w:contextualSpacing/>
              <w:rPr>
                <w:sz w:val="18"/>
                <w:szCs w:val="18"/>
                <w:lang w:val="fr-FR"/>
              </w:rPr>
            </w:pPr>
            <w:r w:rsidRPr="008239B8">
              <w:rPr>
                <w:sz w:val="18"/>
                <w:szCs w:val="18"/>
                <w:lang w:val="fr-FR"/>
              </w:rPr>
              <w:t>Examinons maintenant les mesures sous un angle différent : les mesures directes et indirectes.</w:t>
            </w:r>
          </w:p>
        </w:tc>
      </w:tr>
      <w:tr w:rsidR="00827A59" w:rsidRPr="0086762E" w14:paraId="71075636" w14:textId="77777777" w:rsidTr="00C724CF">
        <w:trPr>
          <w:gridBefore w:val="1"/>
          <w:wBefore w:w="26" w:type="dxa"/>
          <w:trHeight w:val="2131"/>
        </w:trPr>
        <w:tc>
          <w:tcPr>
            <w:tcW w:w="540" w:type="dxa"/>
            <w:gridSpan w:val="2"/>
          </w:tcPr>
          <w:p w14:paraId="5A05B28E" w14:textId="77777777" w:rsidR="00827A59" w:rsidRPr="008239B8" w:rsidRDefault="00827A59" w:rsidP="00827A59">
            <w:pPr>
              <w:rPr>
                <w:b/>
                <w:bCs/>
                <w:sz w:val="21"/>
                <w:szCs w:val="21"/>
                <w:lang w:val="fr-FR"/>
              </w:rPr>
            </w:pPr>
            <w:r w:rsidRPr="008239B8">
              <w:rPr>
                <w:b/>
                <w:bCs/>
                <w:sz w:val="21"/>
                <w:szCs w:val="21"/>
                <w:lang w:val="fr-FR"/>
              </w:rPr>
              <w:lastRenderedPageBreak/>
              <w:t>61</w:t>
            </w:r>
          </w:p>
        </w:tc>
        <w:tc>
          <w:tcPr>
            <w:tcW w:w="4320" w:type="dxa"/>
            <w:gridSpan w:val="3"/>
          </w:tcPr>
          <w:p w14:paraId="279FC642"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699200" behindDoc="0" locked="0" layoutInCell="1" allowOverlap="1" wp14:anchorId="619E1C3C" wp14:editId="09AE1EB0">
                  <wp:simplePos x="0" y="0"/>
                  <wp:positionH relativeFrom="margin">
                    <wp:posOffset>35560</wp:posOffset>
                  </wp:positionH>
                  <wp:positionV relativeFrom="margin">
                    <wp:posOffset>31115</wp:posOffset>
                  </wp:positionV>
                  <wp:extent cx="2438400" cy="1371600"/>
                  <wp:effectExtent l="12700" t="12700" r="12700" b="1270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19D33401" w14:textId="3D4DD480" w:rsidR="00827A59" w:rsidRPr="008239B8" w:rsidRDefault="00433C29" w:rsidP="00827A59">
            <w:pPr>
              <w:ind w:left="-143"/>
              <w:rPr>
                <w:sz w:val="18"/>
                <w:szCs w:val="18"/>
                <w:lang w:val="fr-FR"/>
              </w:rPr>
            </w:pPr>
            <w:r w:rsidRPr="008239B8">
              <w:rPr>
                <w:b/>
                <w:bCs/>
                <w:sz w:val="18"/>
                <w:szCs w:val="18"/>
                <w:lang w:val="fr-FR"/>
              </w:rPr>
              <w:t>REMARQUE POUR LE PRÉSENTATEUR</w:t>
            </w:r>
            <w:r w:rsidR="002213AF">
              <w:rPr>
                <w:b/>
                <w:bCs/>
                <w:sz w:val="18"/>
                <w:szCs w:val="18"/>
                <w:lang w:val="fr-FR"/>
              </w:rPr>
              <w:t> :</w:t>
            </w:r>
          </w:p>
          <w:p w14:paraId="09781005" w14:textId="25C8CA97" w:rsidR="00433C29" w:rsidRPr="008239B8" w:rsidRDefault="00433C29" w:rsidP="00433C29">
            <w:pPr>
              <w:ind w:left="-143"/>
              <w:rPr>
                <w:sz w:val="18"/>
                <w:szCs w:val="18"/>
                <w:lang w:val="fr-FR"/>
              </w:rPr>
            </w:pPr>
            <w:r w:rsidRPr="008239B8">
              <w:rPr>
                <w:sz w:val="18"/>
                <w:szCs w:val="18"/>
                <w:lang w:val="fr-FR"/>
              </w:rPr>
              <w:t xml:space="preserve">Une façon utile de penser aux mesures des normes est de savoir s'il s'agit d'approches indirectes (par </w:t>
            </w:r>
            <w:r w:rsidR="00E75FBE" w:rsidRPr="008239B8">
              <w:rPr>
                <w:sz w:val="18"/>
                <w:szCs w:val="18"/>
                <w:lang w:val="fr-FR"/>
              </w:rPr>
              <w:t>procuration)</w:t>
            </w:r>
            <w:r w:rsidRPr="008239B8">
              <w:rPr>
                <w:sz w:val="18"/>
                <w:szCs w:val="18"/>
                <w:lang w:val="fr-FR"/>
              </w:rPr>
              <w:t xml:space="preserve"> ou directes.</w:t>
            </w:r>
          </w:p>
          <w:p w14:paraId="5E0B4BD5" w14:textId="77777777" w:rsidR="00433C29" w:rsidRPr="008239B8" w:rsidRDefault="00433C29" w:rsidP="00433C29">
            <w:pPr>
              <w:ind w:left="-143"/>
              <w:rPr>
                <w:sz w:val="18"/>
                <w:szCs w:val="18"/>
                <w:lang w:val="fr-FR"/>
              </w:rPr>
            </w:pPr>
          </w:p>
          <w:p w14:paraId="7269172C" w14:textId="77777777" w:rsidR="00433C29" w:rsidRPr="008239B8" w:rsidRDefault="00433C29" w:rsidP="00433C29">
            <w:pPr>
              <w:ind w:left="-143"/>
              <w:rPr>
                <w:sz w:val="18"/>
                <w:szCs w:val="18"/>
                <w:lang w:val="fr-FR"/>
              </w:rPr>
            </w:pPr>
            <w:r w:rsidRPr="008239B8">
              <w:rPr>
                <w:sz w:val="18"/>
                <w:szCs w:val="18"/>
                <w:lang w:val="fr-FR"/>
              </w:rPr>
              <w:t>Les mesures indirectes ou par procuration évaluent les attitudes, les intentions et les comportements ou pratiques.</w:t>
            </w:r>
          </w:p>
          <w:p w14:paraId="44AAE94C" w14:textId="77777777" w:rsidR="00433C29" w:rsidRPr="008239B8" w:rsidRDefault="00433C29" w:rsidP="00433C29">
            <w:pPr>
              <w:ind w:left="-143"/>
              <w:rPr>
                <w:sz w:val="18"/>
                <w:szCs w:val="18"/>
                <w:lang w:val="fr-FR"/>
              </w:rPr>
            </w:pPr>
          </w:p>
          <w:p w14:paraId="6BC4DB41" w14:textId="77777777" w:rsidR="00433C29" w:rsidRPr="008239B8" w:rsidRDefault="00433C29" w:rsidP="00433C29">
            <w:pPr>
              <w:ind w:left="-143"/>
              <w:rPr>
                <w:sz w:val="18"/>
                <w:szCs w:val="18"/>
                <w:lang w:val="fr-FR"/>
              </w:rPr>
            </w:pPr>
            <w:r w:rsidRPr="008239B8">
              <w:rPr>
                <w:sz w:val="18"/>
                <w:szCs w:val="18"/>
                <w:lang w:val="fr-FR"/>
              </w:rPr>
              <w:t xml:space="preserve">Les mesures directes évaluent les attentes sociales de ce que font les autres. Elles mesurent les normes descriptives, ou la perception qu'ont les répondants de ce que font les autres, et les normes injonctives, ou la perception qu'ont les répondants de ce que devraient faire les autres.     </w:t>
            </w:r>
          </w:p>
          <w:p w14:paraId="7A1C33DC" w14:textId="77777777" w:rsidR="00433C29" w:rsidRPr="008239B8" w:rsidRDefault="00433C29" w:rsidP="00433C29">
            <w:pPr>
              <w:ind w:left="-143"/>
              <w:rPr>
                <w:sz w:val="18"/>
                <w:szCs w:val="18"/>
                <w:lang w:val="fr-FR"/>
              </w:rPr>
            </w:pPr>
          </w:p>
          <w:p w14:paraId="6E27341E" w14:textId="26FE8AD1" w:rsidR="00827A59" w:rsidRPr="008239B8" w:rsidRDefault="00433C29" w:rsidP="00433C29">
            <w:pPr>
              <w:ind w:left="-143"/>
              <w:rPr>
                <w:sz w:val="18"/>
                <w:szCs w:val="18"/>
                <w:lang w:val="fr-FR"/>
              </w:rPr>
            </w:pPr>
            <w:r w:rsidRPr="008239B8">
              <w:rPr>
                <w:sz w:val="18"/>
                <w:szCs w:val="18"/>
                <w:lang w:val="fr-FR"/>
              </w:rPr>
              <w:t>Nous allons maintenant vous montrer quelques exemples de mesures directes et indirectes pour deux comportements : la vaccination des enfants et l'utilisation des soins de santé.</w:t>
            </w:r>
          </w:p>
        </w:tc>
      </w:tr>
      <w:tr w:rsidR="00827A59" w:rsidRPr="0086762E" w14:paraId="0EC04826" w14:textId="77777777" w:rsidTr="00C724CF">
        <w:trPr>
          <w:gridBefore w:val="1"/>
          <w:wBefore w:w="26" w:type="dxa"/>
          <w:trHeight w:val="2131"/>
        </w:trPr>
        <w:tc>
          <w:tcPr>
            <w:tcW w:w="540" w:type="dxa"/>
            <w:gridSpan w:val="2"/>
          </w:tcPr>
          <w:p w14:paraId="41834470" w14:textId="77777777" w:rsidR="00827A59" w:rsidRPr="008239B8" w:rsidRDefault="00827A59" w:rsidP="00827A59">
            <w:pPr>
              <w:rPr>
                <w:b/>
                <w:bCs/>
                <w:sz w:val="21"/>
                <w:szCs w:val="21"/>
                <w:lang w:val="fr-FR"/>
              </w:rPr>
            </w:pPr>
            <w:r w:rsidRPr="008239B8">
              <w:rPr>
                <w:b/>
                <w:bCs/>
                <w:sz w:val="21"/>
                <w:szCs w:val="21"/>
                <w:lang w:val="fr-FR"/>
              </w:rPr>
              <w:t>62</w:t>
            </w:r>
          </w:p>
        </w:tc>
        <w:tc>
          <w:tcPr>
            <w:tcW w:w="4320" w:type="dxa"/>
            <w:gridSpan w:val="3"/>
          </w:tcPr>
          <w:p w14:paraId="63E5490A" w14:textId="77777777" w:rsidR="00827A59" w:rsidRPr="008239B8" w:rsidRDefault="00827A59" w:rsidP="00827A59">
            <w:pPr>
              <w:rPr>
                <w:rFonts w:cs="Calibri"/>
                <w:b/>
                <w:bCs/>
                <w:lang w:val="fr-FR"/>
              </w:rPr>
            </w:pPr>
            <w:r w:rsidRPr="008239B8">
              <w:rPr>
                <w:rFonts w:cs="Calibri"/>
                <w:b/>
                <w:bCs/>
                <w:noProof/>
                <w:lang w:val="fr-FR" w:eastAsia="fr-FR"/>
              </w:rPr>
              <w:drawing>
                <wp:inline distT="0" distB="0" distL="0" distR="0" wp14:anchorId="77DC0732" wp14:editId="4F0D1162">
                  <wp:extent cx="2441443" cy="1373312"/>
                  <wp:effectExtent l="12700" t="12700" r="10160" b="1143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6E2FE1FE" w14:textId="6DDE066B" w:rsidR="00827A59" w:rsidRPr="008239B8" w:rsidRDefault="00827A59" w:rsidP="00827A59">
            <w:pPr>
              <w:ind w:left="-143"/>
              <w:rPr>
                <w:b/>
                <w:bCs/>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w:t>
            </w:r>
          </w:p>
          <w:p w14:paraId="3DFDB38D" w14:textId="77777777" w:rsidR="00827A59" w:rsidRPr="008239B8" w:rsidRDefault="00827A59" w:rsidP="00827A59">
            <w:pPr>
              <w:ind w:left="-143"/>
              <w:rPr>
                <w:sz w:val="18"/>
                <w:szCs w:val="18"/>
                <w:lang w:val="fr-FR"/>
              </w:rPr>
            </w:pPr>
          </w:p>
          <w:p w14:paraId="48DDFFD0" w14:textId="77777777" w:rsidR="00827A59" w:rsidRPr="008239B8" w:rsidRDefault="00827A59" w:rsidP="00827A59">
            <w:pPr>
              <w:ind w:left="-143"/>
              <w:rPr>
                <w:sz w:val="18"/>
                <w:szCs w:val="18"/>
                <w:u w:val="single"/>
                <w:lang w:val="fr-FR"/>
              </w:rPr>
            </w:pPr>
            <w:r w:rsidRPr="008239B8">
              <w:rPr>
                <w:sz w:val="18"/>
                <w:szCs w:val="18"/>
                <w:u w:val="single"/>
                <w:lang w:val="fr-FR"/>
              </w:rPr>
              <w:t>Comportement : vaccination des enfants</w:t>
            </w:r>
          </w:p>
          <w:p w14:paraId="07ABB55E" w14:textId="77777777" w:rsidR="00827A59" w:rsidRPr="008239B8" w:rsidRDefault="00827A59" w:rsidP="00827A59">
            <w:pPr>
              <w:ind w:left="-143"/>
              <w:rPr>
                <w:sz w:val="18"/>
                <w:szCs w:val="18"/>
                <w:lang w:val="fr-FR"/>
              </w:rPr>
            </w:pPr>
          </w:p>
          <w:p w14:paraId="615992B7" w14:textId="77777777" w:rsidR="00827A59" w:rsidRPr="008239B8" w:rsidRDefault="00827A59" w:rsidP="00827A59">
            <w:pPr>
              <w:numPr>
                <w:ilvl w:val="0"/>
                <w:numId w:val="19"/>
              </w:numPr>
              <w:ind w:left="217"/>
              <w:contextualSpacing/>
              <w:rPr>
                <w:sz w:val="18"/>
                <w:szCs w:val="18"/>
                <w:lang w:val="fr-FR"/>
              </w:rPr>
            </w:pPr>
            <w:r w:rsidRPr="008239B8">
              <w:rPr>
                <w:sz w:val="18"/>
                <w:szCs w:val="18"/>
                <w:lang w:val="fr-FR"/>
              </w:rPr>
              <w:t>Norme descriptive qui peut être mesurée par le pourcentage de répondants qui pensent que la plupart des enfants de la communauté ne sont pas vaccinés.</w:t>
            </w:r>
          </w:p>
          <w:p w14:paraId="445E5FD4" w14:textId="77777777" w:rsidR="00827A59" w:rsidRPr="008239B8" w:rsidRDefault="00827A59" w:rsidP="00827A59">
            <w:pPr>
              <w:ind w:left="217"/>
              <w:contextualSpacing/>
              <w:rPr>
                <w:sz w:val="18"/>
                <w:szCs w:val="18"/>
                <w:lang w:val="fr-FR"/>
              </w:rPr>
            </w:pPr>
          </w:p>
          <w:p w14:paraId="738F30B0" w14:textId="77777777" w:rsidR="00827A59" w:rsidRPr="008239B8" w:rsidRDefault="00827A59" w:rsidP="00827A59">
            <w:pPr>
              <w:numPr>
                <w:ilvl w:val="0"/>
                <w:numId w:val="19"/>
              </w:numPr>
              <w:ind w:left="217"/>
              <w:contextualSpacing/>
              <w:rPr>
                <w:sz w:val="18"/>
                <w:szCs w:val="18"/>
                <w:lang w:val="fr-FR"/>
              </w:rPr>
            </w:pPr>
            <w:r w:rsidRPr="008239B8">
              <w:rPr>
                <w:sz w:val="18"/>
                <w:szCs w:val="18"/>
                <w:lang w:val="fr-FR"/>
              </w:rPr>
              <w:t>Norme injonctive qui peut être mesurée par le pourcentage de répondants qui croient que les chefs religieux s'opposent à la vaccination.</w:t>
            </w:r>
          </w:p>
          <w:p w14:paraId="574BC69F" w14:textId="77777777" w:rsidR="00827A59" w:rsidRPr="008239B8" w:rsidRDefault="00827A59" w:rsidP="00827A59">
            <w:pPr>
              <w:ind w:left="-143"/>
              <w:rPr>
                <w:sz w:val="18"/>
                <w:szCs w:val="18"/>
                <w:lang w:val="fr-FR"/>
              </w:rPr>
            </w:pPr>
          </w:p>
          <w:p w14:paraId="110FB72D" w14:textId="77777777" w:rsidR="00827A59" w:rsidRPr="008239B8" w:rsidRDefault="00827A59" w:rsidP="00827A59">
            <w:pPr>
              <w:ind w:left="-143"/>
              <w:rPr>
                <w:sz w:val="18"/>
                <w:szCs w:val="18"/>
                <w:u w:val="single"/>
                <w:lang w:val="fr-FR"/>
              </w:rPr>
            </w:pPr>
            <w:r w:rsidRPr="008239B8">
              <w:rPr>
                <w:sz w:val="18"/>
                <w:szCs w:val="18"/>
                <w:u w:val="single"/>
                <w:lang w:val="fr-FR"/>
              </w:rPr>
              <w:t>Comportement : Recours aux soins de santé</w:t>
            </w:r>
          </w:p>
          <w:p w14:paraId="22F30507" w14:textId="77777777" w:rsidR="00827A59" w:rsidRPr="008239B8" w:rsidRDefault="00827A59" w:rsidP="00827A59">
            <w:pPr>
              <w:ind w:left="-143"/>
              <w:rPr>
                <w:sz w:val="18"/>
                <w:szCs w:val="18"/>
                <w:lang w:val="fr-FR"/>
              </w:rPr>
            </w:pPr>
          </w:p>
          <w:p w14:paraId="6014A28D" w14:textId="77777777" w:rsidR="00827A59" w:rsidRPr="008239B8" w:rsidRDefault="00827A59" w:rsidP="00827A59">
            <w:pPr>
              <w:numPr>
                <w:ilvl w:val="0"/>
                <w:numId w:val="19"/>
              </w:numPr>
              <w:ind w:left="217"/>
              <w:contextualSpacing/>
              <w:rPr>
                <w:sz w:val="18"/>
                <w:szCs w:val="18"/>
                <w:lang w:val="fr-FR"/>
              </w:rPr>
            </w:pPr>
            <w:r w:rsidRPr="008239B8">
              <w:rPr>
                <w:sz w:val="18"/>
                <w:szCs w:val="18"/>
                <w:lang w:val="fr-FR"/>
              </w:rPr>
              <w:t>Norme descriptive qui peut être mesurée par le pourcentage de répondants qui pensent que les mères en ville emmènent leurs enfants au dispensaire.</w:t>
            </w:r>
          </w:p>
          <w:p w14:paraId="12ACE03B" w14:textId="77777777" w:rsidR="00827A59" w:rsidRPr="008239B8" w:rsidRDefault="00827A59" w:rsidP="00827A59">
            <w:pPr>
              <w:ind w:left="217"/>
              <w:rPr>
                <w:sz w:val="18"/>
                <w:szCs w:val="18"/>
                <w:lang w:val="fr-FR"/>
              </w:rPr>
            </w:pPr>
          </w:p>
          <w:p w14:paraId="0D22E538" w14:textId="221ECE2D" w:rsidR="00827A59" w:rsidRPr="008239B8" w:rsidRDefault="00827A59" w:rsidP="00827A59">
            <w:pPr>
              <w:numPr>
                <w:ilvl w:val="0"/>
                <w:numId w:val="19"/>
              </w:numPr>
              <w:ind w:left="217"/>
              <w:contextualSpacing/>
              <w:rPr>
                <w:sz w:val="18"/>
                <w:szCs w:val="18"/>
                <w:lang w:val="fr-FR"/>
              </w:rPr>
            </w:pPr>
            <w:r w:rsidRPr="008239B8">
              <w:rPr>
                <w:sz w:val="18"/>
                <w:szCs w:val="18"/>
                <w:lang w:val="fr-FR"/>
              </w:rPr>
              <w:t xml:space="preserve">Une norme injonctive qui peut être mesurée par le pourcentage de personnes interrogées estimant que les pères qui emmènent leurs enfants </w:t>
            </w:r>
            <w:r w:rsidR="00EA0327">
              <w:rPr>
                <w:sz w:val="18"/>
                <w:szCs w:val="18"/>
                <w:lang w:val="fr-FR"/>
              </w:rPr>
              <w:t xml:space="preserve">au dispensaire </w:t>
            </w:r>
            <w:r w:rsidRPr="008239B8">
              <w:rPr>
                <w:sz w:val="18"/>
                <w:szCs w:val="18"/>
                <w:lang w:val="fr-FR"/>
              </w:rPr>
              <w:t>sont "faibles".</w:t>
            </w:r>
          </w:p>
        </w:tc>
      </w:tr>
      <w:tr w:rsidR="00827A59" w:rsidRPr="0086762E" w14:paraId="1D7C262B" w14:textId="77777777" w:rsidTr="00C724CF">
        <w:trPr>
          <w:gridBefore w:val="1"/>
          <w:wBefore w:w="26" w:type="dxa"/>
          <w:trHeight w:val="3491"/>
        </w:trPr>
        <w:tc>
          <w:tcPr>
            <w:tcW w:w="540" w:type="dxa"/>
            <w:gridSpan w:val="2"/>
          </w:tcPr>
          <w:p w14:paraId="019C9321" w14:textId="77777777" w:rsidR="00827A59" w:rsidRPr="008239B8" w:rsidRDefault="00827A59" w:rsidP="00827A59">
            <w:pPr>
              <w:rPr>
                <w:b/>
                <w:bCs/>
                <w:sz w:val="21"/>
                <w:szCs w:val="21"/>
                <w:lang w:val="fr-FR"/>
              </w:rPr>
            </w:pPr>
            <w:r w:rsidRPr="008239B8">
              <w:rPr>
                <w:b/>
                <w:bCs/>
                <w:sz w:val="21"/>
                <w:szCs w:val="21"/>
                <w:lang w:val="fr-FR"/>
              </w:rPr>
              <w:t>63</w:t>
            </w:r>
          </w:p>
        </w:tc>
        <w:tc>
          <w:tcPr>
            <w:tcW w:w="4320" w:type="dxa"/>
            <w:gridSpan w:val="3"/>
          </w:tcPr>
          <w:p w14:paraId="6EC50ABD" w14:textId="77777777" w:rsidR="00827A59" w:rsidRPr="008239B8" w:rsidRDefault="00827A59" w:rsidP="00827A59">
            <w:pPr>
              <w:rPr>
                <w:rFonts w:cs="Calibri"/>
                <w:b/>
                <w:bCs/>
                <w:noProof/>
                <w:lang w:val="fr-FR"/>
              </w:rPr>
            </w:pPr>
            <w:r w:rsidRPr="008239B8">
              <w:rPr>
                <w:rFonts w:cs="Calibri"/>
                <w:b/>
                <w:bCs/>
                <w:noProof/>
                <w:lang w:val="fr-FR" w:eastAsia="fr-FR"/>
              </w:rPr>
              <w:drawing>
                <wp:inline distT="0" distB="0" distL="0" distR="0" wp14:anchorId="4360BF22" wp14:editId="71914FB8">
                  <wp:extent cx="2441443" cy="1373311"/>
                  <wp:effectExtent l="12700" t="12700" r="10160" b="1143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1839E5E1" w14:textId="79A9217E" w:rsidR="00827A59" w:rsidRPr="008239B8" w:rsidRDefault="00827A59" w:rsidP="00827A59">
            <w:pPr>
              <w:ind w:left="-143"/>
              <w:rPr>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w:t>
            </w:r>
          </w:p>
          <w:p w14:paraId="0034B971" w14:textId="4007A35F" w:rsidR="00827A59" w:rsidRPr="008239B8" w:rsidRDefault="00827A59" w:rsidP="00827A59">
            <w:pPr>
              <w:ind w:left="-143"/>
              <w:rPr>
                <w:sz w:val="18"/>
                <w:szCs w:val="18"/>
                <w:lang w:val="fr-FR"/>
              </w:rPr>
            </w:pPr>
            <w:r w:rsidRPr="008239B8">
              <w:rPr>
                <w:sz w:val="18"/>
                <w:szCs w:val="18"/>
                <w:lang w:val="fr-FR"/>
              </w:rPr>
              <w:t xml:space="preserve">Et voici le type d'indicateurs indirects utilisés pour évaluer le changement de normes. Ces indicateurs sont souvent collectés dans le cadre d'enquêtes sur les connaissances, les attitudes et les comportements, et les informations recueillies sont utilisées pour créer une mesure ou un indice composite représentant les normes collectives.  </w:t>
            </w:r>
          </w:p>
          <w:p w14:paraId="01BAC938" w14:textId="77777777" w:rsidR="00827A59" w:rsidRPr="008239B8" w:rsidRDefault="00827A59" w:rsidP="00827A59">
            <w:pPr>
              <w:ind w:left="-143"/>
              <w:rPr>
                <w:sz w:val="18"/>
                <w:szCs w:val="18"/>
                <w:lang w:val="fr-FR"/>
              </w:rPr>
            </w:pPr>
          </w:p>
          <w:p w14:paraId="75C6206A" w14:textId="6876CAE5" w:rsidR="00827A59" w:rsidRPr="008239B8" w:rsidRDefault="00827A59" w:rsidP="00827A59">
            <w:pPr>
              <w:ind w:left="-143"/>
              <w:rPr>
                <w:sz w:val="18"/>
                <w:szCs w:val="18"/>
                <w:lang w:val="fr-FR"/>
              </w:rPr>
            </w:pPr>
            <w:r w:rsidRPr="008239B8">
              <w:rPr>
                <w:sz w:val="18"/>
                <w:szCs w:val="18"/>
                <w:lang w:val="fr-FR"/>
              </w:rPr>
              <w:t>Le concept d'espace social délimité est important pour la mesure et dépendra du projet. Un espace social est un espace physique ou virtuel dont les limites sont définies par l'évaluateur, tel qu'un centre social, un média social en ligne, ou tout autre lieu de rassemblement où les gens se réunissent et interagissent</w:t>
            </w:r>
            <w:r w:rsidR="002213AF">
              <w:rPr>
                <w:sz w:val="18"/>
                <w:szCs w:val="18"/>
                <w:lang w:val="fr-FR"/>
              </w:rPr>
              <w:t>.</w:t>
            </w:r>
          </w:p>
          <w:p w14:paraId="4CD67E21" w14:textId="77777777" w:rsidR="00827A59" w:rsidRPr="008239B8" w:rsidRDefault="00827A59" w:rsidP="00827A59">
            <w:pPr>
              <w:ind w:left="-143"/>
              <w:rPr>
                <w:sz w:val="18"/>
                <w:szCs w:val="18"/>
                <w:lang w:val="fr-FR"/>
              </w:rPr>
            </w:pPr>
            <w:r w:rsidRPr="008239B8">
              <w:rPr>
                <w:sz w:val="18"/>
                <w:szCs w:val="18"/>
                <w:lang w:val="fr-FR"/>
              </w:rPr>
              <w:t>Un indice est une mesure composite qui résume les réponses aux déclarations/questions en fonction de leur relation empirique avec les normes.</w:t>
            </w:r>
          </w:p>
          <w:p w14:paraId="5BB186BD" w14:textId="77777777" w:rsidR="00827A59" w:rsidRPr="008239B8" w:rsidRDefault="00827A59" w:rsidP="00827A59">
            <w:pPr>
              <w:ind w:left="-143"/>
              <w:rPr>
                <w:sz w:val="18"/>
                <w:szCs w:val="18"/>
                <w:lang w:val="fr-FR"/>
              </w:rPr>
            </w:pPr>
          </w:p>
          <w:p w14:paraId="448AD6D4" w14:textId="77777777" w:rsidR="00827A59" w:rsidRPr="008239B8" w:rsidRDefault="00827A59" w:rsidP="00827A59">
            <w:pPr>
              <w:ind w:left="-143"/>
              <w:rPr>
                <w:sz w:val="18"/>
                <w:szCs w:val="18"/>
                <w:lang w:val="fr-FR"/>
              </w:rPr>
            </w:pPr>
            <w:r w:rsidRPr="008239B8">
              <w:rPr>
                <w:sz w:val="18"/>
                <w:szCs w:val="18"/>
                <w:lang w:val="fr-FR"/>
              </w:rPr>
              <w:lastRenderedPageBreak/>
              <w:t xml:space="preserve">Voici un exemple. </w:t>
            </w:r>
          </w:p>
          <w:p w14:paraId="1D605883" w14:textId="77777777" w:rsidR="00827A59" w:rsidRPr="008239B8" w:rsidRDefault="00827A59" w:rsidP="00827A59">
            <w:pPr>
              <w:ind w:left="-143"/>
              <w:rPr>
                <w:sz w:val="18"/>
                <w:szCs w:val="18"/>
                <w:lang w:val="fr-FR"/>
              </w:rPr>
            </w:pPr>
          </w:p>
          <w:p w14:paraId="143056BC" w14:textId="00134B08" w:rsidR="00827A59" w:rsidRPr="008239B8" w:rsidRDefault="00827A59" w:rsidP="00827A59">
            <w:pPr>
              <w:ind w:left="-143"/>
              <w:rPr>
                <w:sz w:val="18"/>
                <w:szCs w:val="18"/>
                <w:lang w:val="fr-FR"/>
              </w:rPr>
            </w:pPr>
            <w:r w:rsidRPr="008239B8">
              <w:rPr>
                <w:sz w:val="18"/>
                <w:szCs w:val="18"/>
                <w:lang w:val="fr-FR"/>
              </w:rPr>
              <w:t>[lire le tableau]</w:t>
            </w:r>
          </w:p>
        </w:tc>
      </w:tr>
      <w:tr w:rsidR="00827A59" w:rsidRPr="0086762E" w14:paraId="022A601D" w14:textId="77777777" w:rsidTr="00C724CF">
        <w:trPr>
          <w:gridBefore w:val="1"/>
          <w:wBefore w:w="26" w:type="dxa"/>
          <w:trHeight w:val="2131"/>
        </w:trPr>
        <w:tc>
          <w:tcPr>
            <w:tcW w:w="540" w:type="dxa"/>
            <w:gridSpan w:val="2"/>
          </w:tcPr>
          <w:p w14:paraId="3ED0F81E" w14:textId="77777777" w:rsidR="00827A59" w:rsidRPr="008239B8" w:rsidRDefault="00827A59" w:rsidP="00827A59">
            <w:pPr>
              <w:rPr>
                <w:b/>
                <w:bCs/>
                <w:sz w:val="21"/>
                <w:szCs w:val="21"/>
                <w:lang w:val="fr-FR"/>
              </w:rPr>
            </w:pPr>
            <w:r w:rsidRPr="008239B8">
              <w:rPr>
                <w:b/>
                <w:bCs/>
                <w:sz w:val="21"/>
                <w:szCs w:val="21"/>
                <w:lang w:val="fr-FR"/>
              </w:rPr>
              <w:lastRenderedPageBreak/>
              <w:t>64</w:t>
            </w:r>
          </w:p>
        </w:tc>
        <w:tc>
          <w:tcPr>
            <w:tcW w:w="4320" w:type="dxa"/>
            <w:gridSpan w:val="3"/>
          </w:tcPr>
          <w:p w14:paraId="71CB6F16"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700224" behindDoc="0" locked="0" layoutInCell="1" allowOverlap="1" wp14:anchorId="6EAC33E9" wp14:editId="5F506B67">
                  <wp:simplePos x="0" y="0"/>
                  <wp:positionH relativeFrom="margin">
                    <wp:posOffset>35560</wp:posOffset>
                  </wp:positionH>
                  <wp:positionV relativeFrom="margin">
                    <wp:posOffset>19685</wp:posOffset>
                  </wp:positionV>
                  <wp:extent cx="2438400" cy="1371600"/>
                  <wp:effectExtent l="12700" t="12700" r="12700" b="1270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471972E" w14:textId="3052913A" w:rsidR="00827A59" w:rsidRPr="008239B8" w:rsidRDefault="00827A59" w:rsidP="00827A59">
            <w:pPr>
              <w:ind w:left="-143"/>
              <w:rPr>
                <w:b/>
                <w:bCs/>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 xml:space="preserve">: </w:t>
            </w:r>
          </w:p>
          <w:p w14:paraId="34C180AD" w14:textId="77777777" w:rsidR="00827A59" w:rsidRPr="008239B8" w:rsidRDefault="00827A59" w:rsidP="00827A59">
            <w:pPr>
              <w:ind w:left="-143"/>
              <w:rPr>
                <w:sz w:val="18"/>
                <w:szCs w:val="18"/>
                <w:lang w:val="fr-FR"/>
              </w:rPr>
            </w:pPr>
            <w:r w:rsidRPr="008239B8">
              <w:rPr>
                <w:sz w:val="18"/>
                <w:szCs w:val="18"/>
                <w:lang w:val="fr-FR"/>
              </w:rPr>
              <w:t>Nous avons commencé notre discussion en comparant les normes descriptives et injonctives et les différences entre elles. Revenons-y et concentrons-nous sur les indicateurs de chacune d'elles pour clore cette partie de la présentation.</w:t>
            </w:r>
          </w:p>
          <w:p w14:paraId="7E7232D4" w14:textId="77777777" w:rsidR="00827A59" w:rsidRPr="008239B8" w:rsidRDefault="00827A59" w:rsidP="00827A59">
            <w:pPr>
              <w:ind w:left="-143"/>
              <w:rPr>
                <w:sz w:val="18"/>
                <w:szCs w:val="18"/>
                <w:lang w:val="fr-FR"/>
              </w:rPr>
            </w:pPr>
          </w:p>
          <w:p w14:paraId="7E14E1E1" w14:textId="52B6A071" w:rsidR="00827A59" w:rsidRPr="008239B8" w:rsidRDefault="00827A59" w:rsidP="00827A59">
            <w:pPr>
              <w:ind w:left="-143"/>
              <w:rPr>
                <w:sz w:val="18"/>
                <w:szCs w:val="18"/>
                <w:lang w:val="fr-FR"/>
              </w:rPr>
            </w:pPr>
            <w:r w:rsidRPr="008239B8">
              <w:rPr>
                <w:sz w:val="18"/>
                <w:szCs w:val="18"/>
                <w:lang w:val="fr-FR"/>
              </w:rPr>
              <w:t xml:space="preserve">Il est bon de distinguer ces deux types de normes car 1) elles peuvent </w:t>
            </w:r>
            <w:r w:rsidR="00BD19E2" w:rsidRPr="008239B8">
              <w:rPr>
                <w:sz w:val="18"/>
                <w:szCs w:val="18"/>
                <w:lang w:val="fr-FR"/>
              </w:rPr>
              <w:t>exercer</w:t>
            </w:r>
            <w:r w:rsidRPr="008239B8">
              <w:rPr>
                <w:sz w:val="18"/>
                <w:szCs w:val="18"/>
                <w:lang w:val="fr-FR"/>
              </w:rPr>
              <w:t xml:space="preserve"> des influences différentes sur un comportement et 2) sur le plan programmatique, une intervention </w:t>
            </w:r>
            <w:r w:rsidR="000952F1" w:rsidRPr="008239B8">
              <w:rPr>
                <w:sz w:val="18"/>
                <w:szCs w:val="18"/>
                <w:lang w:val="fr-FR"/>
              </w:rPr>
              <w:t>de CSC</w:t>
            </w:r>
            <w:r w:rsidRPr="008239B8">
              <w:rPr>
                <w:sz w:val="18"/>
                <w:szCs w:val="18"/>
                <w:lang w:val="fr-FR"/>
              </w:rPr>
              <w:t xml:space="preserve"> pourrait traiter différemment les croyances normatives qui sont descriptives (ce que font les autres) et celles qui sont injonctives (ce que les autres pensent que vous devriez faire et si non...).</w:t>
            </w:r>
          </w:p>
        </w:tc>
      </w:tr>
      <w:tr w:rsidR="00827A59" w:rsidRPr="008239B8" w14:paraId="1D030566" w14:textId="77777777" w:rsidTr="00C724CF">
        <w:trPr>
          <w:gridBefore w:val="1"/>
          <w:wBefore w:w="26" w:type="dxa"/>
          <w:trHeight w:val="2131"/>
        </w:trPr>
        <w:tc>
          <w:tcPr>
            <w:tcW w:w="540" w:type="dxa"/>
            <w:gridSpan w:val="2"/>
          </w:tcPr>
          <w:p w14:paraId="2EB5F740" w14:textId="77777777" w:rsidR="00827A59" w:rsidRPr="008239B8" w:rsidRDefault="00827A59" w:rsidP="00827A59">
            <w:pPr>
              <w:rPr>
                <w:b/>
                <w:bCs/>
                <w:sz w:val="21"/>
                <w:szCs w:val="21"/>
                <w:lang w:val="fr-FR"/>
              </w:rPr>
            </w:pPr>
            <w:r w:rsidRPr="008239B8">
              <w:rPr>
                <w:b/>
                <w:bCs/>
                <w:sz w:val="21"/>
                <w:szCs w:val="21"/>
                <w:lang w:val="fr-FR"/>
              </w:rPr>
              <w:t>65</w:t>
            </w:r>
          </w:p>
        </w:tc>
        <w:tc>
          <w:tcPr>
            <w:tcW w:w="4320" w:type="dxa"/>
            <w:gridSpan w:val="3"/>
          </w:tcPr>
          <w:p w14:paraId="15DB2D5E"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701248" behindDoc="0" locked="0" layoutInCell="1" allowOverlap="1" wp14:anchorId="2B352EB4" wp14:editId="324D7287">
                  <wp:simplePos x="0" y="0"/>
                  <wp:positionH relativeFrom="margin">
                    <wp:posOffset>8890</wp:posOffset>
                  </wp:positionH>
                  <wp:positionV relativeFrom="margin">
                    <wp:posOffset>20955</wp:posOffset>
                  </wp:positionV>
                  <wp:extent cx="2438400" cy="1371600"/>
                  <wp:effectExtent l="12700" t="12700" r="12700" b="1270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146834D6" w14:textId="6A9A3655" w:rsidR="00827A59" w:rsidRPr="008239B8" w:rsidRDefault="00827A59" w:rsidP="00827A59">
            <w:pPr>
              <w:ind w:left="-143"/>
              <w:rPr>
                <w:b/>
                <w:bCs/>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w:t>
            </w:r>
          </w:p>
          <w:p w14:paraId="7CBFA65E" w14:textId="77777777" w:rsidR="00827A59" w:rsidRPr="008239B8" w:rsidRDefault="00827A59" w:rsidP="00827A59">
            <w:pPr>
              <w:numPr>
                <w:ilvl w:val="0"/>
                <w:numId w:val="3"/>
              </w:numPr>
              <w:ind w:left="-143"/>
              <w:contextualSpacing/>
              <w:rPr>
                <w:sz w:val="18"/>
                <w:szCs w:val="18"/>
                <w:lang w:val="fr-FR"/>
              </w:rPr>
            </w:pPr>
            <w:r w:rsidRPr="008239B8">
              <w:rPr>
                <w:sz w:val="18"/>
                <w:szCs w:val="18"/>
                <w:lang w:val="fr-FR"/>
              </w:rPr>
              <w:t>Vous trouverez ici une formule pour élaborer des questions visant à mesurer les normes descriptives et injonctives, ainsi qu'un exemple pour chacune d'entre elles. Les mesures directes comprennent des questions sur les normes descriptives (ce que vous pensez que les autres font) et les normes injonctives (ce que vous pensez que les autres approuvent).</w:t>
            </w:r>
          </w:p>
          <w:p w14:paraId="5F5E5FEE" w14:textId="77777777" w:rsidR="00827A59" w:rsidRPr="008239B8" w:rsidRDefault="00827A59" w:rsidP="00827A59">
            <w:pPr>
              <w:numPr>
                <w:ilvl w:val="0"/>
                <w:numId w:val="3"/>
              </w:numPr>
              <w:ind w:left="-143"/>
              <w:contextualSpacing/>
              <w:rPr>
                <w:sz w:val="18"/>
                <w:szCs w:val="18"/>
                <w:lang w:val="fr-FR"/>
              </w:rPr>
            </w:pPr>
          </w:p>
          <w:p w14:paraId="429309FF" w14:textId="77777777" w:rsidR="00827A59" w:rsidRPr="008239B8" w:rsidRDefault="00827A59" w:rsidP="00827A59">
            <w:pPr>
              <w:numPr>
                <w:ilvl w:val="0"/>
                <w:numId w:val="3"/>
              </w:numPr>
              <w:ind w:left="-143"/>
              <w:contextualSpacing/>
              <w:rPr>
                <w:sz w:val="18"/>
                <w:szCs w:val="18"/>
                <w:lang w:val="fr-FR"/>
              </w:rPr>
            </w:pPr>
            <w:r w:rsidRPr="008239B8">
              <w:rPr>
                <w:sz w:val="18"/>
                <w:szCs w:val="18"/>
                <w:lang w:val="fr-FR"/>
              </w:rPr>
              <w:t>[</w:t>
            </w:r>
            <w:r w:rsidRPr="008239B8">
              <w:rPr>
                <w:i/>
                <w:iCs/>
                <w:sz w:val="18"/>
                <w:szCs w:val="18"/>
                <w:lang w:val="fr-FR"/>
              </w:rPr>
              <w:t>LIRE LA DIAPOSITIVE</w:t>
            </w:r>
            <w:r w:rsidRPr="008239B8">
              <w:rPr>
                <w:sz w:val="18"/>
                <w:szCs w:val="18"/>
                <w:lang w:val="fr-FR"/>
              </w:rPr>
              <w:t>]</w:t>
            </w:r>
          </w:p>
          <w:p w14:paraId="1DF361FE" w14:textId="77777777" w:rsidR="00827A59" w:rsidRPr="008239B8" w:rsidRDefault="00827A59" w:rsidP="00827A59">
            <w:pPr>
              <w:ind w:left="-143"/>
              <w:rPr>
                <w:b/>
                <w:bCs/>
                <w:sz w:val="21"/>
                <w:szCs w:val="21"/>
                <w:lang w:val="fr-FR"/>
              </w:rPr>
            </w:pPr>
          </w:p>
        </w:tc>
      </w:tr>
      <w:tr w:rsidR="00827A59" w:rsidRPr="008239B8" w14:paraId="1ECFE4A4" w14:textId="77777777" w:rsidTr="00C724CF">
        <w:trPr>
          <w:gridBefore w:val="1"/>
          <w:wBefore w:w="26" w:type="dxa"/>
          <w:trHeight w:val="2131"/>
        </w:trPr>
        <w:tc>
          <w:tcPr>
            <w:tcW w:w="540" w:type="dxa"/>
            <w:gridSpan w:val="2"/>
          </w:tcPr>
          <w:p w14:paraId="17F2CF68" w14:textId="77777777" w:rsidR="00827A59" w:rsidRPr="008239B8" w:rsidRDefault="00827A59" w:rsidP="00827A59">
            <w:pPr>
              <w:rPr>
                <w:b/>
                <w:bCs/>
                <w:sz w:val="21"/>
                <w:szCs w:val="21"/>
                <w:lang w:val="fr-FR"/>
              </w:rPr>
            </w:pPr>
            <w:r w:rsidRPr="008239B8">
              <w:rPr>
                <w:b/>
                <w:bCs/>
                <w:sz w:val="21"/>
                <w:szCs w:val="21"/>
                <w:lang w:val="fr-FR"/>
              </w:rPr>
              <w:t>66</w:t>
            </w:r>
          </w:p>
        </w:tc>
        <w:tc>
          <w:tcPr>
            <w:tcW w:w="4320" w:type="dxa"/>
            <w:gridSpan w:val="3"/>
          </w:tcPr>
          <w:p w14:paraId="590B88D8" w14:textId="77777777" w:rsidR="00827A59" w:rsidRPr="008239B8" w:rsidRDefault="00827A59" w:rsidP="00827A59">
            <w:pPr>
              <w:rPr>
                <w:rFonts w:cs="Calibri"/>
                <w:b/>
                <w:bCs/>
                <w:lang w:val="fr-FR"/>
              </w:rPr>
            </w:pPr>
            <w:r w:rsidRPr="008239B8">
              <w:rPr>
                <w:rFonts w:cs="Calibri"/>
                <w:b/>
                <w:bCs/>
                <w:noProof/>
                <w:lang w:val="fr-FR" w:eastAsia="fr-FR"/>
              </w:rPr>
              <w:drawing>
                <wp:inline distT="0" distB="0" distL="0" distR="0" wp14:anchorId="602F754A" wp14:editId="17B38654">
                  <wp:extent cx="2441443" cy="1373312"/>
                  <wp:effectExtent l="12700" t="12700" r="10160" b="114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2A8DABEC" w14:textId="39235A08" w:rsidR="00827A59" w:rsidRPr="008239B8" w:rsidRDefault="00827A59" w:rsidP="00827A59">
            <w:pPr>
              <w:ind w:left="-143"/>
              <w:rPr>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w:t>
            </w:r>
          </w:p>
          <w:p w14:paraId="18095454" w14:textId="77777777" w:rsidR="00827A59" w:rsidRPr="008239B8" w:rsidRDefault="00827A59" w:rsidP="00827A59">
            <w:pPr>
              <w:ind w:left="-143"/>
              <w:rPr>
                <w:sz w:val="18"/>
                <w:szCs w:val="18"/>
                <w:lang w:val="fr-FR"/>
              </w:rPr>
            </w:pPr>
            <w:r w:rsidRPr="008239B8">
              <w:rPr>
                <w:sz w:val="18"/>
                <w:szCs w:val="18"/>
                <w:lang w:val="fr-FR"/>
              </w:rPr>
              <w:t>Voici un exemple de mesure d'une norme descriptive liée à la mutilation génitale féminine/excision (MGF/E).</w:t>
            </w:r>
          </w:p>
          <w:p w14:paraId="38F4DAF4" w14:textId="77777777" w:rsidR="00827A59" w:rsidRPr="008239B8" w:rsidRDefault="00827A59" w:rsidP="00827A59">
            <w:pPr>
              <w:ind w:left="-143"/>
              <w:rPr>
                <w:sz w:val="18"/>
                <w:szCs w:val="18"/>
                <w:lang w:val="fr-FR"/>
              </w:rPr>
            </w:pPr>
          </w:p>
          <w:p w14:paraId="2480A493" w14:textId="77777777" w:rsidR="00827A59" w:rsidRPr="008239B8" w:rsidRDefault="00827A59" w:rsidP="00827A59">
            <w:pPr>
              <w:ind w:left="-143"/>
              <w:rPr>
                <w:sz w:val="18"/>
                <w:szCs w:val="18"/>
                <w:lang w:val="fr-FR"/>
              </w:rPr>
            </w:pPr>
            <w:r w:rsidRPr="008239B8">
              <w:rPr>
                <w:sz w:val="18"/>
                <w:szCs w:val="18"/>
                <w:lang w:val="fr-FR"/>
              </w:rPr>
              <w:t>[</w:t>
            </w:r>
            <w:r w:rsidRPr="008239B8">
              <w:rPr>
                <w:i/>
                <w:iCs/>
                <w:sz w:val="18"/>
                <w:szCs w:val="18"/>
                <w:lang w:val="fr-FR"/>
              </w:rPr>
              <w:t>LIRE LA DIAPOSITIVE</w:t>
            </w:r>
            <w:r w:rsidRPr="008239B8">
              <w:rPr>
                <w:sz w:val="18"/>
                <w:szCs w:val="18"/>
                <w:lang w:val="fr-FR"/>
              </w:rPr>
              <w:t xml:space="preserve">] </w:t>
            </w:r>
          </w:p>
          <w:p w14:paraId="76365E63" w14:textId="77777777" w:rsidR="00827A59" w:rsidRPr="008239B8" w:rsidRDefault="00827A59" w:rsidP="00827A59">
            <w:pPr>
              <w:ind w:left="-143"/>
              <w:rPr>
                <w:sz w:val="18"/>
                <w:szCs w:val="18"/>
                <w:lang w:val="fr-FR"/>
              </w:rPr>
            </w:pPr>
          </w:p>
        </w:tc>
      </w:tr>
      <w:tr w:rsidR="00827A59" w:rsidRPr="008239B8" w14:paraId="722EA81A" w14:textId="77777777" w:rsidTr="00C724CF">
        <w:trPr>
          <w:gridBefore w:val="1"/>
          <w:wBefore w:w="26" w:type="dxa"/>
          <w:trHeight w:val="2131"/>
        </w:trPr>
        <w:tc>
          <w:tcPr>
            <w:tcW w:w="540" w:type="dxa"/>
            <w:gridSpan w:val="2"/>
          </w:tcPr>
          <w:p w14:paraId="288337FA" w14:textId="77777777" w:rsidR="00827A59" w:rsidRPr="008239B8" w:rsidRDefault="00827A59" w:rsidP="00827A59">
            <w:pPr>
              <w:rPr>
                <w:b/>
                <w:bCs/>
                <w:sz w:val="21"/>
                <w:szCs w:val="21"/>
                <w:lang w:val="fr-FR"/>
              </w:rPr>
            </w:pPr>
            <w:r w:rsidRPr="008239B8">
              <w:rPr>
                <w:b/>
                <w:bCs/>
                <w:sz w:val="21"/>
                <w:szCs w:val="21"/>
                <w:lang w:val="fr-FR"/>
              </w:rPr>
              <w:lastRenderedPageBreak/>
              <w:t>67</w:t>
            </w:r>
          </w:p>
        </w:tc>
        <w:tc>
          <w:tcPr>
            <w:tcW w:w="4320" w:type="dxa"/>
            <w:gridSpan w:val="3"/>
          </w:tcPr>
          <w:p w14:paraId="4D0747D6" w14:textId="77777777" w:rsidR="00827A59" w:rsidRPr="008239B8" w:rsidRDefault="00827A59" w:rsidP="00827A59">
            <w:pPr>
              <w:rPr>
                <w:rFonts w:cs="Calibri"/>
                <w:b/>
                <w:bCs/>
                <w:noProof/>
                <w:lang w:val="fr-FR"/>
              </w:rPr>
            </w:pPr>
            <w:r w:rsidRPr="008239B8">
              <w:rPr>
                <w:rFonts w:cs="Calibri"/>
                <w:b/>
                <w:bCs/>
                <w:noProof/>
                <w:lang w:val="fr-FR" w:eastAsia="fr-FR"/>
              </w:rPr>
              <w:drawing>
                <wp:inline distT="0" distB="0" distL="0" distR="0" wp14:anchorId="5D351450" wp14:editId="58592C0F">
                  <wp:extent cx="2441443" cy="1373311"/>
                  <wp:effectExtent l="12700" t="12700" r="10160" b="1143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2B5BCAAA" w14:textId="1C41C81D" w:rsidR="00827A59" w:rsidRPr="008239B8" w:rsidRDefault="00827A59" w:rsidP="00827A59">
            <w:pPr>
              <w:ind w:left="-143"/>
              <w:rPr>
                <w:sz w:val="18"/>
                <w:szCs w:val="18"/>
                <w:lang w:val="fr-FR"/>
              </w:rPr>
            </w:pPr>
            <w:r w:rsidRPr="008239B8">
              <w:rPr>
                <w:b/>
                <w:bCs/>
                <w:sz w:val="18"/>
                <w:szCs w:val="18"/>
                <w:lang w:val="fr-FR"/>
              </w:rPr>
              <w:t>REMARQUE POUR LE PRÉSENTATEUR</w:t>
            </w:r>
            <w:r w:rsidR="002213AF">
              <w:rPr>
                <w:b/>
                <w:bCs/>
                <w:sz w:val="18"/>
                <w:szCs w:val="18"/>
                <w:lang w:val="fr-FR"/>
              </w:rPr>
              <w:t xml:space="preserve"> </w:t>
            </w:r>
            <w:r w:rsidRPr="008239B8">
              <w:rPr>
                <w:b/>
                <w:bCs/>
                <w:sz w:val="18"/>
                <w:szCs w:val="18"/>
                <w:lang w:val="fr-FR"/>
              </w:rPr>
              <w:t>:</w:t>
            </w:r>
          </w:p>
          <w:p w14:paraId="7B7AA123" w14:textId="77777777" w:rsidR="00827A59" w:rsidRPr="008239B8" w:rsidRDefault="00827A59" w:rsidP="00827A59">
            <w:pPr>
              <w:ind w:left="-143"/>
              <w:rPr>
                <w:sz w:val="18"/>
                <w:szCs w:val="18"/>
                <w:lang w:val="fr-FR"/>
              </w:rPr>
            </w:pPr>
            <w:r w:rsidRPr="008239B8">
              <w:rPr>
                <w:sz w:val="18"/>
                <w:szCs w:val="18"/>
                <w:lang w:val="fr-FR"/>
              </w:rPr>
              <w:t xml:space="preserve">Et maintenant, un exemple de norme injonctive liée aux MGF/E. </w:t>
            </w:r>
          </w:p>
          <w:p w14:paraId="2A84C390" w14:textId="77777777" w:rsidR="00827A59" w:rsidRPr="008239B8" w:rsidRDefault="00827A59" w:rsidP="00827A59">
            <w:pPr>
              <w:ind w:left="-143"/>
              <w:rPr>
                <w:sz w:val="18"/>
                <w:szCs w:val="18"/>
                <w:lang w:val="fr-FR"/>
              </w:rPr>
            </w:pPr>
          </w:p>
          <w:p w14:paraId="424F2AED" w14:textId="77777777" w:rsidR="00827A59" w:rsidRPr="008239B8" w:rsidRDefault="00827A59" w:rsidP="00827A59">
            <w:pPr>
              <w:ind w:left="-143"/>
              <w:rPr>
                <w:b/>
                <w:bCs/>
                <w:sz w:val="21"/>
                <w:szCs w:val="21"/>
                <w:lang w:val="fr-FR"/>
              </w:rPr>
            </w:pPr>
            <w:r w:rsidRPr="008239B8">
              <w:rPr>
                <w:sz w:val="18"/>
                <w:szCs w:val="18"/>
                <w:lang w:val="fr-FR"/>
              </w:rPr>
              <w:t>[</w:t>
            </w:r>
            <w:r w:rsidRPr="008239B8">
              <w:rPr>
                <w:i/>
                <w:iCs/>
                <w:sz w:val="18"/>
                <w:szCs w:val="18"/>
                <w:lang w:val="fr-FR"/>
              </w:rPr>
              <w:t>LIRE LA DIAPOSITIVE</w:t>
            </w:r>
            <w:r w:rsidRPr="008239B8">
              <w:rPr>
                <w:sz w:val="18"/>
                <w:szCs w:val="18"/>
                <w:lang w:val="fr-FR"/>
              </w:rPr>
              <w:t>]</w:t>
            </w:r>
          </w:p>
        </w:tc>
      </w:tr>
      <w:tr w:rsidR="00827A59" w:rsidRPr="0086762E" w14:paraId="1F074074" w14:textId="77777777" w:rsidTr="00C724CF">
        <w:trPr>
          <w:gridBefore w:val="1"/>
          <w:wBefore w:w="26" w:type="dxa"/>
          <w:trHeight w:val="2131"/>
        </w:trPr>
        <w:tc>
          <w:tcPr>
            <w:tcW w:w="540" w:type="dxa"/>
            <w:gridSpan w:val="2"/>
          </w:tcPr>
          <w:p w14:paraId="02F3DDC4" w14:textId="77777777" w:rsidR="00827A59" w:rsidRPr="008239B8" w:rsidRDefault="00827A59" w:rsidP="00827A59">
            <w:pPr>
              <w:rPr>
                <w:b/>
                <w:bCs/>
                <w:sz w:val="21"/>
                <w:szCs w:val="21"/>
                <w:lang w:val="fr-FR"/>
              </w:rPr>
            </w:pPr>
            <w:r w:rsidRPr="008239B8">
              <w:rPr>
                <w:b/>
                <w:bCs/>
                <w:sz w:val="21"/>
                <w:szCs w:val="21"/>
                <w:lang w:val="fr-FR"/>
              </w:rPr>
              <w:t>68</w:t>
            </w:r>
          </w:p>
        </w:tc>
        <w:tc>
          <w:tcPr>
            <w:tcW w:w="4320" w:type="dxa"/>
            <w:gridSpan w:val="3"/>
          </w:tcPr>
          <w:p w14:paraId="608F6678"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702272" behindDoc="0" locked="0" layoutInCell="1" allowOverlap="1" wp14:anchorId="6FFC23F9" wp14:editId="36FCF035">
                  <wp:simplePos x="0" y="0"/>
                  <wp:positionH relativeFrom="margin">
                    <wp:posOffset>35560</wp:posOffset>
                  </wp:positionH>
                  <wp:positionV relativeFrom="margin">
                    <wp:posOffset>32385</wp:posOffset>
                  </wp:positionV>
                  <wp:extent cx="2438400" cy="1371600"/>
                  <wp:effectExtent l="12700" t="12700" r="12700" b="1270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85AE142" w14:textId="3E35CCCD" w:rsidR="00827A59" w:rsidRPr="008239B8" w:rsidRDefault="00827A59" w:rsidP="00827A59">
            <w:pPr>
              <w:ind w:left="-143"/>
              <w:rPr>
                <w:sz w:val="18"/>
                <w:szCs w:val="18"/>
                <w:lang w:val="fr-FR"/>
              </w:rPr>
            </w:pPr>
            <w:r w:rsidRPr="008239B8">
              <w:rPr>
                <w:b/>
                <w:bCs/>
                <w:sz w:val="18"/>
                <w:szCs w:val="18"/>
                <w:lang w:val="fr-FR"/>
              </w:rPr>
              <w:t xml:space="preserve">REMARQUE POUR LE FACILITATEUR : </w:t>
            </w:r>
            <w:r w:rsidRPr="008239B8">
              <w:rPr>
                <w:sz w:val="18"/>
                <w:szCs w:val="18"/>
                <w:lang w:val="fr-FR"/>
              </w:rPr>
              <w:t xml:space="preserve">L'objectif de cette diapositive est de permettre aux participants de discerner et d'envisager des moyens pratiques de mesurer les normes descriptives et injonctives. Les mesures présentées comportent des erreurs communes, et vous demanderez aux participants de les corriger. </w:t>
            </w:r>
          </w:p>
          <w:p w14:paraId="5180A5C0" w14:textId="77777777" w:rsidR="00827A59" w:rsidRPr="008239B8" w:rsidRDefault="00827A59" w:rsidP="00827A59">
            <w:pPr>
              <w:ind w:left="-143"/>
              <w:rPr>
                <w:sz w:val="18"/>
                <w:szCs w:val="18"/>
                <w:lang w:val="fr-FR"/>
              </w:rPr>
            </w:pPr>
          </w:p>
          <w:p w14:paraId="4F638B7E" w14:textId="77777777" w:rsidR="00827A59" w:rsidRPr="008239B8" w:rsidRDefault="00827A59" w:rsidP="00827A59">
            <w:pPr>
              <w:ind w:left="-143"/>
              <w:rPr>
                <w:sz w:val="18"/>
                <w:szCs w:val="18"/>
                <w:lang w:val="fr-FR"/>
              </w:rPr>
            </w:pPr>
            <w:r w:rsidRPr="008239B8">
              <w:rPr>
                <w:sz w:val="18"/>
                <w:szCs w:val="18"/>
                <w:lang w:val="fr-FR"/>
              </w:rPr>
              <w:t>Il existe deux options pour réaliser cet exercice. Si vous utilisez l'option 2, changez l'image à l'écran en salles de réunion.</w:t>
            </w:r>
          </w:p>
          <w:p w14:paraId="38EB4B52" w14:textId="77777777" w:rsidR="00827A59" w:rsidRPr="008239B8" w:rsidRDefault="00827A59" w:rsidP="00827A59">
            <w:pPr>
              <w:ind w:left="-143"/>
              <w:rPr>
                <w:sz w:val="18"/>
                <w:szCs w:val="18"/>
                <w:lang w:val="fr-FR"/>
              </w:rPr>
            </w:pPr>
          </w:p>
          <w:p w14:paraId="35B56DDE" w14:textId="77777777" w:rsidR="00827A59" w:rsidRPr="008239B8" w:rsidRDefault="00827A59" w:rsidP="00827A59">
            <w:pPr>
              <w:ind w:left="-143"/>
              <w:rPr>
                <w:sz w:val="18"/>
                <w:szCs w:val="18"/>
                <w:lang w:val="fr-FR"/>
              </w:rPr>
            </w:pPr>
            <w:r w:rsidRPr="008239B8">
              <w:rPr>
                <w:sz w:val="18"/>
                <w:szCs w:val="18"/>
                <w:u w:val="single"/>
                <w:lang w:val="fr-FR"/>
              </w:rPr>
              <w:t xml:space="preserve">OPTION 1 </w:t>
            </w:r>
            <w:r w:rsidRPr="008239B8">
              <w:rPr>
                <w:sz w:val="18"/>
                <w:szCs w:val="18"/>
                <w:lang w:val="fr-FR"/>
              </w:rPr>
              <w:t>: micro ouvert et boîte de discussion.</w:t>
            </w:r>
          </w:p>
          <w:p w14:paraId="0C44B8C4" w14:textId="77777777" w:rsidR="00827A59" w:rsidRPr="008239B8" w:rsidRDefault="00827A59" w:rsidP="00827A59">
            <w:pPr>
              <w:ind w:left="-143"/>
              <w:rPr>
                <w:sz w:val="18"/>
                <w:szCs w:val="18"/>
                <w:lang w:val="fr-FR"/>
              </w:rPr>
            </w:pPr>
            <w:r w:rsidRPr="008239B8">
              <w:rPr>
                <w:sz w:val="18"/>
                <w:szCs w:val="18"/>
                <w:lang w:val="fr-FR"/>
              </w:rPr>
              <w:t>Affichez la question et invitez les participants à taper leurs réponses dans la boîte de discussion ou à lever la main pour que leur micro soit ouvert. Indiquez que vous ouvrirez les micros un par un pour permettre aux trois ou quatre premiers volontaires de partager leurs idées. Après avoir fermé les micros, animez la diapositive pour révéler le contenu des puces. Concluez l'activité avec les notes ci-dessous.</w:t>
            </w:r>
          </w:p>
          <w:p w14:paraId="4370E5E2" w14:textId="77777777" w:rsidR="00827A59" w:rsidRPr="008239B8" w:rsidRDefault="00827A59" w:rsidP="00827A59">
            <w:pPr>
              <w:ind w:left="-143"/>
              <w:rPr>
                <w:sz w:val="18"/>
                <w:szCs w:val="18"/>
                <w:lang w:val="fr-FR"/>
              </w:rPr>
            </w:pPr>
          </w:p>
          <w:p w14:paraId="5D2FEF28" w14:textId="77777777" w:rsidR="00827A59" w:rsidRPr="008239B8" w:rsidRDefault="00827A59" w:rsidP="00827A59">
            <w:pPr>
              <w:ind w:left="-143"/>
              <w:rPr>
                <w:sz w:val="18"/>
                <w:szCs w:val="18"/>
                <w:lang w:val="fr-FR"/>
              </w:rPr>
            </w:pPr>
            <w:r w:rsidRPr="008239B8">
              <w:rPr>
                <w:sz w:val="18"/>
                <w:szCs w:val="18"/>
                <w:u w:val="single"/>
                <w:lang w:val="fr-FR"/>
              </w:rPr>
              <w:t xml:space="preserve">OPTION 2 </w:t>
            </w:r>
            <w:r w:rsidRPr="008239B8">
              <w:rPr>
                <w:sz w:val="18"/>
                <w:szCs w:val="18"/>
                <w:lang w:val="fr-FR"/>
              </w:rPr>
              <w:t>: salles de réunion.</w:t>
            </w:r>
          </w:p>
          <w:p w14:paraId="12F6CC7E" w14:textId="77777777" w:rsidR="00827A59" w:rsidRPr="008239B8" w:rsidRDefault="00827A59" w:rsidP="00827A59">
            <w:pPr>
              <w:ind w:left="-143"/>
              <w:rPr>
                <w:sz w:val="18"/>
                <w:szCs w:val="18"/>
                <w:lang w:val="fr-FR"/>
              </w:rPr>
            </w:pPr>
            <w:r w:rsidRPr="008239B8">
              <w:rPr>
                <w:sz w:val="18"/>
                <w:szCs w:val="18"/>
                <w:lang w:val="fr-FR"/>
              </w:rPr>
              <w:t xml:space="preserve">Ouvrez deux ou trois salles de réunion pour permettre des discussions en petits groupes. À la fermeture des salles de discussion, invitez un membre de chaque groupe à partager ses réflexions. </w:t>
            </w:r>
          </w:p>
          <w:p w14:paraId="210FB406" w14:textId="0F7356FA" w:rsidR="00827A59" w:rsidRPr="008239B8" w:rsidRDefault="00827A59" w:rsidP="00827A59">
            <w:pPr>
              <w:ind w:left="-143"/>
              <w:rPr>
                <w:sz w:val="18"/>
                <w:szCs w:val="18"/>
                <w:lang w:val="fr-FR"/>
              </w:rPr>
            </w:pPr>
            <w:r w:rsidRPr="008239B8">
              <w:rPr>
                <w:sz w:val="18"/>
                <w:szCs w:val="18"/>
                <w:lang w:val="fr-FR"/>
              </w:rPr>
              <w:t>Processus de discussion en salle de réunion</w:t>
            </w:r>
            <w:r w:rsidR="00B968D3">
              <w:rPr>
                <w:sz w:val="18"/>
                <w:szCs w:val="18"/>
                <w:lang w:val="fr-FR"/>
              </w:rPr>
              <w:t> :</w:t>
            </w:r>
          </w:p>
          <w:p w14:paraId="727A1122" w14:textId="77777777" w:rsidR="00827A59" w:rsidRPr="008239B8" w:rsidRDefault="00827A59" w:rsidP="00827A59">
            <w:pPr>
              <w:numPr>
                <w:ilvl w:val="0"/>
                <w:numId w:val="20"/>
              </w:numPr>
              <w:ind w:left="217"/>
              <w:contextualSpacing/>
              <w:rPr>
                <w:sz w:val="18"/>
                <w:szCs w:val="18"/>
                <w:lang w:val="fr-FR"/>
              </w:rPr>
            </w:pPr>
            <w:r w:rsidRPr="008239B8">
              <w:rPr>
                <w:sz w:val="18"/>
                <w:szCs w:val="18"/>
                <w:lang w:val="fr-FR"/>
              </w:rPr>
              <w:t>Dites aux participants qu'ils seront regroupés en petites équipes distinctes pour réaliser un exercice sur l'utilisation de ce qu'ils ont appris pour améliorer la mesure des normes.</w:t>
            </w:r>
          </w:p>
          <w:p w14:paraId="4FF04614" w14:textId="77777777" w:rsidR="00827A59" w:rsidRPr="008239B8" w:rsidRDefault="00827A59" w:rsidP="00827A59">
            <w:pPr>
              <w:numPr>
                <w:ilvl w:val="0"/>
                <w:numId w:val="20"/>
              </w:numPr>
              <w:ind w:left="217"/>
              <w:contextualSpacing/>
              <w:rPr>
                <w:sz w:val="18"/>
                <w:szCs w:val="18"/>
                <w:lang w:val="fr-FR"/>
              </w:rPr>
            </w:pPr>
            <w:r w:rsidRPr="008239B8">
              <w:rPr>
                <w:sz w:val="18"/>
                <w:szCs w:val="18"/>
                <w:lang w:val="fr-FR"/>
              </w:rPr>
              <w:t>Dites-leur qu'ils disposent de 15 minutes pour partager leurs idées. Ils doivent désigner un volontaire pour prendre des notes et partager la réponse du groupe à la question.</w:t>
            </w:r>
          </w:p>
          <w:p w14:paraId="4FBD4980" w14:textId="79B5D86E" w:rsidR="00827A59" w:rsidRPr="008239B8" w:rsidRDefault="00827A59" w:rsidP="00827A59">
            <w:pPr>
              <w:numPr>
                <w:ilvl w:val="0"/>
                <w:numId w:val="20"/>
              </w:numPr>
              <w:ind w:left="217"/>
              <w:contextualSpacing/>
              <w:rPr>
                <w:sz w:val="18"/>
                <w:szCs w:val="18"/>
                <w:lang w:val="fr-FR"/>
              </w:rPr>
            </w:pPr>
            <w:r w:rsidRPr="008239B8">
              <w:rPr>
                <w:sz w:val="18"/>
                <w:szCs w:val="18"/>
                <w:lang w:val="fr-FR"/>
              </w:rPr>
              <w:t>Activez les salles de r</w:t>
            </w:r>
            <w:r w:rsidR="003D49E0">
              <w:rPr>
                <w:sz w:val="18"/>
                <w:szCs w:val="18"/>
                <w:lang w:val="fr-FR"/>
              </w:rPr>
              <w:t>éunion</w:t>
            </w:r>
            <w:r w:rsidRPr="008239B8">
              <w:rPr>
                <w:sz w:val="18"/>
                <w:szCs w:val="18"/>
                <w:lang w:val="fr-FR"/>
              </w:rPr>
              <w:t>s.</w:t>
            </w:r>
          </w:p>
          <w:p w14:paraId="2BB9A458" w14:textId="77777777" w:rsidR="00827A59" w:rsidRPr="008239B8" w:rsidRDefault="00827A59" w:rsidP="00827A59">
            <w:pPr>
              <w:numPr>
                <w:ilvl w:val="0"/>
                <w:numId w:val="20"/>
              </w:numPr>
              <w:ind w:left="217"/>
              <w:contextualSpacing/>
              <w:rPr>
                <w:sz w:val="18"/>
                <w:szCs w:val="18"/>
                <w:lang w:val="fr-FR"/>
              </w:rPr>
            </w:pPr>
            <w:r w:rsidRPr="008239B8">
              <w:rPr>
                <w:sz w:val="18"/>
                <w:szCs w:val="18"/>
                <w:lang w:val="fr-FR"/>
              </w:rPr>
              <w:t xml:space="preserve">Les participants peuvent utiliser le formulaire de prise de notes présenté dans la diapositive suivante, cachée. </w:t>
            </w:r>
          </w:p>
          <w:p w14:paraId="0BE28C94" w14:textId="77777777" w:rsidR="00827A59" w:rsidRPr="008239B8" w:rsidRDefault="00827A59" w:rsidP="00827A59">
            <w:pPr>
              <w:numPr>
                <w:ilvl w:val="0"/>
                <w:numId w:val="20"/>
              </w:numPr>
              <w:ind w:left="217"/>
              <w:contextualSpacing/>
              <w:rPr>
                <w:sz w:val="18"/>
                <w:szCs w:val="18"/>
                <w:lang w:val="fr-FR"/>
              </w:rPr>
            </w:pPr>
            <w:r w:rsidRPr="008239B8">
              <w:rPr>
                <w:sz w:val="18"/>
                <w:szCs w:val="18"/>
                <w:lang w:val="fr-FR"/>
              </w:rPr>
              <w:t>Rappelez les participants dans la salle principale et invitez les chefs de groupe à faire leur rapport à tour de rôle.</w:t>
            </w:r>
          </w:p>
          <w:p w14:paraId="0D37BD9F" w14:textId="77777777" w:rsidR="00827A59" w:rsidRPr="008239B8" w:rsidRDefault="00827A59" w:rsidP="00827A59">
            <w:pPr>
              <w:numPr>
                <w:ilvl w:val="0"/>
                <w:numId w:val="20"/>
              </w:numPr>
              <w:ind w:left="217"/>
              <w:contextualSpacing/>
              <w:rPr>
                <w:sz w:val="18"/>
                <w:szCs w:val="18"/>
                <w:lang w:val="fr-FR"/>
              </w:rPr>
            </w:pPr>
            <w:r w:rsidRPr="008239B8">
              <w:rPr>
                <w:sz w:val="18"/>
                <w:szCs w:val="18"/>
                <w:lang w:val="fr-FR"/>
              </w:rPr>
              <w:t>Remerciez les participants pour leurs contributions et concluez la discussion en vous appuyant sur les points ci-dessous.</w:t>
            </w:r>
          </w:p>
          <w:p w14:paraId="2E72248D" w14:textId="77777777" w:rsidR="00827A59" w:rsidRPr="008239B8" w:rsidRDefault="00827A59" w:rsidP="00827A59">
            <w:pPr>
              <w:ind w:left="-143"/>
              <w:rPr>
                <w:sz w:val="18"/>
                <w:szCs w:val="18"/>
                <w:lang w:val="fr-FR"/>
              </w:rPr>
            </w:pPr>
          </w:p>
          <w:p w14:paraId="6BF0FA01" w14:textId="77777777" w:rsidR="00827A59" w:rsidRPr="008239B8" w:rsidRDefault="00827A59" w:rsidP="00827A59">
            <w:pPr>
              <w:ind w:left="-143"/>
              <w:rPr>
                <w:sz w:val="18"/>
                <w:szCs w:val="18"/>
                <w:lang w:val="fr-FR"/>
              </w:rPr>
            </w:pPr>
            <w:r w:rsidRPr="008239B8">
              <w:rPr>
                <w:sz w:val="18"/>
                <w:szCs w:val="18"/>
                <w:lang w:val="fr-FR"/>
              </w:rPr>
              <w:t>CLÉ DE RÉPONSE</w:t>
            </w:r>
          </w:p>
          <w:p w14:paraId="16B3EED4" w14:textId="77777777" w:rsidR="00827A59" w:rsidRPr="008239B8" w:rsidRDefault="00827A59" w:rsidP="00827A59">
            <w:pPr>
              <w:ind w:left="-143"/>
              <w:rPr>
                <w:sz w:val="18"/>
                <w:szCs w:val="18"/>
                <w:lang w:val="fr-FR"/>
              </w:rPr>
            </w:pPr>
          </w:p>
          <w:p w14:paraId="0FDDF53D" w14:textId="6CF722F0" w:rsidR="00827A59" w:rsidRPr="008239B8" w:rsidRDefault="00827A59" w:rsidP="00827A59">
            <w:pPr>
              <w:numPr>
                <w:ilvl w:val="0"/>
                <w:numId w:val="21"/>
              </w:numPr>
              <w:ind w:left="217"/>
              <w:contextualSpacing/>
              <w:rPr>
                <w:sz w:val="18"/>
                <w:szCs w:val="18"/>
                <w:lang w:val="fr-FR"/>
              </w:rPr>
            </w:pPr>
            <w:r w:rsidRPr="008239B8">
              <w:rPr>
                <w:sz w:val="18"/>
                <w:szCs w:val="18"/>
                <w:lang w:val="fr-FR"/>
              </w:rPr>
              <w:t xml:space="preserve">Mesure révisée : La plupart des femmes enceintes de votre communauté mangent-elles en dernier ? OU </w:t>
            </w:r>
            <w:r w:rsidRPr="008239B8">
              <w:rPr>
                <w:sz w:val="18"/>
                <w:szCs w:val="18"/>
                <w:lang w:val="fr-FR"/>
              </w:rPr>
              <w:lastRenderedPageBreak/>
              <w:t>Pensez-vous que la plupart/</w:t>
            </w:r>
            <w:r w:rsidR="00411B58" w:rsidRPr="008239B8">
              <w:rPr>
                <w:sz w:val="18"/>
                <w:szCs w:val="18"/>
                <w:lang w:val="fr-FR"/>
              </w:rPr>
              <w:t>certaines</w:t>
            </w:r>
            <w:r w:rsidRPr="008239B8">
              <w:rPr>
                <w:sz w:val="18"/>
                <w:szCs w:val="18"/>
                <w:lang w:val="fr-FR"/>
              </w:rPr>
              <w:t xml:space="preserve">/aucune des femmes enceintes de votre communauté mangent en dernier ? </w:t>
            </w:r>
          </w:p>
          <w:p w14:paraId="5115DDCE" w14:textId="19E57164" w:rsidR="00827A59" w:rsidRPr="008239B8" w:rsidRDefault="00827A59" w:rsidP="00827A59">
            <w:pPr>
              <w:numPr>
                <w:ilvl w:val="0"/>
                <w:numId w:val="21"/>
              </w:numPr>
              <w:ind w:left="217"/>
              <w:contextualSpacing/>
              <w:rPr>
                <w:sz w:val="18"/>
                <w:szCs w:val="18"/>
                <w:lang w:val="fr-FR"/>
              </w:rPr>
            </w:pPr>
            <w:r w:rsidRPr="008239B8">
              <w:rPr>
                <w:sz w:val="18"/>
                <w:szCs w:val="18"/>
                <w:lang w:val="fr-FR"/>
              </w:rPr>
              <w:t>Mesure révisée : La plupart/</w:t>
            </w:r>
            <w:r w:rsidR="00411B58" w:rsidRPr="008239B8">
              <w:rPr>
                <w:sz w:val="18"/>
                <w:szCs w:val="18"/>
                <w:lang w:val="fr-FR"/>
              </w:rPr>
              <w:t>certains</w:t>
            </w:r>
            <w:r w:rsidRPr="008239B8">
              <w:rPr>
                <w:sz w:val="18"/>
                <w:szCs w:val="18"/>
                <w:lang w:val="fr-FR"/>
              </w:rPr>
              <w:t xml:space="preserve">/aucun des chefs religieux de votre communauté donnent-ils des œufs à leurs enfants ? ET </w:t>
            </w:r>
            <w:r w:rsidR="003D49E0">
              <w:rPr>
                <w:sz w:val="18"/>
                <w:szCs w:val="18"/>
                <w:lang w:val="fr-FR"/>
              </w:rPr>
              <w:t>l</w:t>
            </w:r>
            <w:r w:rsidRPr="008239B8">
              <w:rPr>
                <w:sz w:val="18"/>
                <w:szCs w:val="18"/>
                <w:lang w:val="fr-FR"/>
              </w:rPr>
              <w:t xml:space="preserve">a plupart/quelques-uns/aucun des amis de votre communauté donnent-ils des </w:t>
            </w:r>
            <w:r w:rsidR="003D49E0" w:rsidRPr="008239B8">
              <w:rPr>
                <w:sz w:val="18"/>
                <w:szCs w:val="18"/>
                <w:lang w:val="fr-FR"/>
              </w:rPr>
              <w:t>œufs</w:t>
            </w:r>
            <w:r w:rsidRPr="008239B8">
              <w:rPr>
                <w:sz w:val="18"/>
                <w:szCs w:val="18"/>
                <w:lang w:val="fr-FR"/>
              </w:rPr>
              <w:t xml:space="preserve"> à leurs enfants tous les jours ?</w:t>
            </w:r>
          </w:p>
          <w:p w14:paraId="4EEB0DF6" w14:textId="77777777" w:rsidR="00827A59" w:rsidRPr="008239B8" w:rsidRDefault="00827A59" w:rsidP="00827A59">
            <w:pPr>
              <w:numPr>
                <w:ilvl w:val="0"/>
                <w:numId w:val="21"/>
              </w:numPr>
              <w:ind w:left="217"/>
              <w:contextualSpacing/>
              <w:rPr>
                <w:sz w:val="18"/>
                <w:szCs w:val="18"/>
                <w:lang w:val="fr-FR"/>
              </w:rPr>
            </w:pPr>
            <w:r w:rsidRPr="008239B8">
              <w:rPr>
                <w:sz w:val="18"/>
                <w:szCs w:val="18"/>
                <w:lang w:val="fr-FR"/>
              </w:rPr>
              <w:t>Mesure révisée : Parmi les filles de la classe supérieure de votre école, diriez-vous qu'aucune/quelques-unes/la plupart/toutes portent un masque de protection ?</w:t>
            </w:r>
          </w:p>
          <w:p w14:paraId="2A838650" w14:textId="3C0CA5D2" w:rsidR="00827A59" w:rsidRPr="008239B8" w:rsidRDefault="00827A59" w:rsidP="00827A59">
            <w:pPr>
              <w:numPr>
                <w:ilvl w:val="0"/>
                <w:numId w:val="21"/>
              </w:numPr>
              <w:ind w:left="217"/>
              <w:contextualSpacing/>
              <w:rPr>
                <w:sz w:val="18"/>
                <w:szCs w:val="18"/>
                <w:lang w:val="fr-FR"/>
              </w:rPr>
            </w:pPr>
            <w:r w:rsidRPr="008239B8">
              <w:rPr>
                <w:sz w:val="18"/>
                <w:szCs w:val="18"/>
                <w:lang w:val="fr-FR"/>
              </w:rPr>
              <w:t>Mesure révisée : Est-ce que tous/la plupart/</w:t>
            </w:r>
            <w:r w:rsidR="00411B58" w:rsidRPr="008239B8">
              <w:rPr>
                <w:sz w:val="18"/>
                <w:szCs w:val="18"/>
                <w:lang w:val="fr-FR"/>
              </w:rPr>
              <w:t>certains</w:t>
            </w:r>
            <w:r w:rsidRPr="008239B8">
              <w:rPr>
                <w:sz w:val="18"/>
                <w:szCs w:val="18"/>
                <w:lang w:val="fr-FR"/>
              </w:rPr>
              <w:t>/aucu</w:t>
            </w:r>
            <w:r w:rsidR="00411B58" w:rsidRPr="008239B8">
              <w:rPr>
                <w:sz w:val="18"/>
                <w:szCs w:val="18"/>
                <w:lang w:val="fr-FR"/>
              </w:rPr>
              <w:t>ns</w:t>
            </w:r>
            <w:r w:rsidRPr="008239B8">
              <w:rPr>
                <w:sz w:val="18"/>
                <w:szCs w:val="18"/>
                <w:lang w:val="fr-FR"/>
              </w:rPr>
              <w:t xml:space="preserve"> des membres de votre groupe de soutien aux mères/grands-mères de votre communauté/belles-mères de votre communauté approuvent l'allaitement maternel jusqu'à ce que l'enfant ait 2 ans ?</w:t>
            </w:r>
          </w:p>
          <w:p w14:paraId="12C46CC7" w14:textId="5338D31B" w:rsidR="00827A59" w:rsidRPr="008239B8" w:rsidRDefault="00827A59" w:rsidP="00827A59">
            <w:pPr>
              <w:numPr>
                <w:ilvl w:val="0"/>
                <w:numId w:val="21"/>
              </w:numPr>
              <w:ind w:left="217"/>
              <w:contextualSpacing/>
              <w:rPr>
                <w:sz w:val="18"/>
                <w:szCs w:val="18"/>
                <w:lang w:val="fr-FR"/>
              </w:rPr>
            </w:pPr>
            <w:r w:rsidRPr="008239B8">
              <w:rPr>
                <w:sz w:val="18"/>
                <w:szCs w:val="18"/>
                <w:lang w:val="fr-FR"/>
              </w:rPr>
              <w:t>Mesure révisée : Est-ce que la totalité/la plupart/</w:t>
            </w:r>
            <w:r w:rsidR="00411B58" w:rsidRPr="008239B8">
              <w:rPr>
                <w:sz w:val="18"/>
                <w:szCs w:val="18"/>
                <w:lang w:val="fr-FR"/>
              </w:rPr>
              <w:t>certains</w:t>
            </w:r>
            <w:r w:rsidRPr="008239B8">
              <w:rPr>
                <w:sz w:val="18"/>
                <w:szCs w:val="18"/>
                <w:lang w:val="fr-FR"/>
              </w:rPr>
              <w:t>/aucun des membres de votre famille désapprouveraient que vous mangiez avant votre mari ? ET Est-ce que tous/la plupart/quelques-uns/aucun des membres de votre famille désapprouveraient le fait que vous conserviez d</w:t>
            </w:r>
            <w:r w:rsidR="00F64E82">
              <w:rPr>
                <w:sz w:val="18"/>
                <w:szCs w:val="18"/>
                <w:lang w:val="fr-FR"/>
              </w:rPr>
              <w:t>es</w:t>
            </w:r>
            <w:r w:rsidRPr="008239B8">
              <w:rPr>
                <w:sz w:val="18"/>
                <w:szCs w:val="18"/>
                <w:lang w:val="fr-FR"/>
              </w:rPr>
              <w:t xml:space="preserve"> grain</w:t>
            </w:r>
            <w:r w:rsidR="00F64E82">
              <w:rPr>
                <w:sz w:val="18"/>
                <w:szCs w:val="18"/>
                <w:lang w:val="fr-FR"/>
              </w:rPr>
              <w:t>es</w:t>
            </w:r>
            <w:r w:rsidRPr="008239B8">
              <w:rPr>
                <w:sz w:val="18"/>
                <w:szCs w:val="18"/>
                <w:lang w:val="fr-FR"/>
              </w:rPr>
              <w:t xml:space="preserve"> de semence ? </w:t>
            </w:r>
          </w:p>
          <w:p w14:paraId="148DCD3C" w14:textId="0684493E" w:rsidR="00827A59" w:rsidRPr="008239B8" w:rsidRDefault="00827A59" w:rsidP="00827A59">
            <w:pPr>
              <w:numPr>
                <w:ilvl w:val="0"/>
                <w:numId w:val="21"/>
              </w:numPr>
              <w:ind w:left="217"/>
              <w:contextualSpacing/>
              <w:rPr>
                <w:sz w:val="18"/>
                <w:szCs w:val="18"/>
                <w:lang w:val="fr-FR"/>
              </w:rPr>
            </w:pPr>
            <w:r w:rsidRPr="008239B8">
              <w:rPr>
                <w:sz w:val="18"/>
                <w:szCs w:val="18"/>
                <w:lang w:val="fr-FR"/>
              </w:rPr>
              <w:t>Mesure révisée : Est-ce que tous/la plupart/</w:t>
            </w:r>
            <w:r w:rsidR="00411B58" w:rsidRPr="008239B8">
              <w:rPr>
                <w:sz w:val="18"/>
                <w:szCs w:val="18"/>
                <w:lang w:val="fr-FR"/>
              </w:rPr>
              <w:t>certains</w:t>
            </w:r>
            <w:r w:rsidRPr="008239B8">
              <w:rPr>
                <w:sz w:val="18"/>
                <w:szCs w:val="18"/>
                <w:lang w:val="fr-FR"/>
              </w:rPr>
              <w:t>/aucun des membres de votre groupe s'attendent à ce qu'une femme ne discute pas avec son mari, même si elle ne partage pas son point de vue ?</w:t>
            </w:r>
          </w:p>
        </w:tc>
      </w:tr>
      <w:tr w:rsidR="00827A59" w:rsidRPr="008239B8" w14:paraId="7CEBE0F0" w14:textId="77777777" w:rsidTr="00C724CF">
        <w:trPr>
          <w:gridBefore w:val="1"/>
          <w:wBefore w:w="26" w:type="dxa"/>
          <w:trHeight w:val="2131"/>
        </w:trPr>
        <w:tc>
          <w:tcPr>
            <w:tcW w:w="540" w:type="dxa"/>
            <w:gridSpan w:val="2"/>
          </w:tcPr>
          <w:p w14:paraId="74406AD1" w14:textId="77777777" w:rsidR="00827A59" w:rsidRPr="008239B8" w:rsidRDefault="00827A59" w:rsidP="00827A59">
            <w:pPr>
              <w:rPr>
                <w:b/>
                <w:bCs/>
                <w:sz w:val="21"/>
                <w:szCs w:val="21"/>
                <w:lang w:val="fr-FR"/>
              </w:rPr>
            </w:pPr>
            <w:r w:rsidRPr="008239B8">
              <w:rPr>
                <w:b/>
                <w:bCs/>
                <w:sz w:val="21"/>
                <w:szCs w:val="21"/>
                <w:lang w:val="fr-FR"/>
              </w:rPr>
              <w:lastRenderedPageBreak/>
              <w:t>69</w:t>
            </w:r>
          </w:p>
        </w:tc>
        <w:tc>
          <w:tcPr>
            <w:tcW w:w="4320" w:type="dxa"/>
            <w:gridSpan w:val="3"/>
          </w:tcPr>
          <w:p w14:paraId="664EDB78"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703296" behindDoc="0" locked="0" layoutInCell="1" allowOverlap="1" wp14:anchorId="2097F8B3" wp14:editId="012C9D88">
                  <wp:simplePos x="0" y="0"/>
                  <wp:positionH relativeFrom="margin">
                    <wp:posOffset>17780</wp:posOffset>
                  </wp:positionH>
                  <wp:positionV relativeFrom="margin">
                    <wp:posOffset>31750</wp:posOffset>
                  </wp:positionV>
                  <wp:extent cx="2438400" cy="1371600"/>
                  <wp:effectExtent l="12700" t="12700" r="12700" b="1270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7A467B0F" w14:textId="77777777" w:rsidR="00827A59" w:rsidRPr="008239B8" w:rsidRDefault="00827A59" w:rsidP="00827A59">
            <w:pPr>
              <w:ind w:left="-143"/>
              <w:rPr>
                <w:b/>
                <w:bCs/>
                <w:sz w:val="21"/>
                <w:szCs w:val="21"/>
                <w:lang w:val="fr-FR"/>
              </w:rPr>
            </w:pPr>
          </w:p>
        </w:tc>
      </w:tr>
      <w:tr w:rsidR="00827A59" w:rsidRPr="0086762E" w14:paraId="27E63528" w14:textId="77777777" w:rsidTr="00C724CF">
        <w:trPr>
          <w:gridBefore w:val="1"/>
          <w:wBefore w:w="26" w:type="dxa"/>
          <w:trHeight w:val="2131"/>
        </w:trPr>
        <w:tc>
          <w:tcPr>
            <w:tcW w:w="540" w:type="dxa"/>
            <w:gridSpan w:val="2"/>
          </w:tcPr>
          <w:p w14:paraId="00214603" w14:textId="77777777" w:rsidR="00827A59" w:rsidRPr="008239B8" w:rsidRDefault="00827A59" w:rsidP="00827A59">
            <w:pPr>
              <w:rPr>
                <w:b/>
                <w:bCs/>
                <w:sz w:val="21"/>
                <w:szCs w:val="21"/>
                <w:lang w:val="fr-FR"/>
              </w:rPr>
            </w:pPr>
            <w:r w:rsidRPr="008239B8">
              <w:rPr>
                <w:b/>
                <w:bCs/>
                <w:sz w:val="21"/>
                <w:szCs w:val="21"/>
                <w:lang w:val="fr-FR"/>
              </w:rPr>
              <w:t>70</w:t>
            </w:r>
          </w:p>
        </w:tc>
        <w:tc>
          <w:tcPr>
            <w:tcW w:w="4320" w:type="dxa"/>
            <w:gridSpan w:val="3"/>
          </w:tcPr>
          <w:p w14:paraId="17878715" w14:textId="77777777" w:rsidR="00827A59" w:rsidRPr="008239B8" w:rsidRDefault="00827A59" w:rsidP="00827A59">
            <w:pPr>
              <w:rPr>
                <w:rFonts w:cs="Calibri"/>
                <w:b/>
                <w:bCs/>
                <w:lang w:val="fr-FR"/>
              </w:rPr>
            </w:pPr>
            <w:r w:rsidRPr="008239B8">
              <w:rPr>
                <w:rFonts w:cs="Calibri"/>
                <w:b/>
                <w:bCs/>
                <w:noProof/>
                <w:lang w:val="fr-FR" w:eastAsia="fr-FR"/>
              </w:rPr>
              <w:drawing>
                <wp:inline distT="0" distB="0" distL="0" distR="0" wp14:anchorId="27A42E38" wp14:editId="608DDC94">
                  <wp:extent cx="2441443" cy="1373312"/>
                  <wp:effectExtent l="12700" t="12700" r="10160" b="1143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2441443" cy="1373312"/>
                          </a:xfrm>
                          <a:prstGeom prst="rect">
                            <a:avLst/>
                          </a:prstGeom>
                          <a:noFill/>
                          <a:ln>
                            <a:solidFill>
                              <a:srgbClr val="A6A7AC">
                                <a:lumMod val="40000"/>
                                <a:lumOff val="60000"/>
                              </a:srgbClr>
                            </a:solidFill>
                          </a:ln>
                        </pic:spPr>
                      </pic:pic>
                    </a:graphicData>
                  </a:graphic>
                </wp:inline>
              </w:drawing>
            </w:r>
          </w:p>
        </w:tc>
        <w:tc>
          <w:tcPr>
            <w:tcW w:w="4680" w:type="dxa"/>
            <w:gridSpan w:val="3"/>
          </w:tcPr>
          <w:p w14:paraId="4555E7A1" w14:textId="4485B067" w:rsidR="00827A59" w:rsidRPr="008239B8" w:rsidRDefault="00827A59" w:rsidP="00827A59">
            <w:pPr>
              <w:ind w:left="-143"/>
              <w:rPr>
                <w:sz w:val="18"/>
                <w:szCs w:val="18"/>
                <w:lang w:val="fr-FR"/>
              </w:rPr>
            </w:pPr>
            <w:r w:rsidRPr="008239B8">
              <w:rPr>
                <w:b/>
                <w:bCs/>
                <w:sz w:val="18"/>
                <w:szCs w:val="18"/>
                <w:lang w:val="fr-FR"/>
              </w:rPr>
              <w:t>REMARQUE POUR LE PRÉSENTATEUR</w:t>
            </w:r>
            <w:r w:rsidR="00B968D3">
              <w:rPr>
                <w:b/>
                <w:bCs/>
                <w:sz w:val="18"/>
                <w:szCs w:val="18"/>
                <w:lang w:val="fr-FR"/>
              </w:rPr>
              <w:t xml:space="preserve"> </w:t>
            </w:r>
            <w:r w:rsidRPr="008239B8">
              <w:rPr>
                <w:b/>
                <w:bCs/>
                <w:sz w:val="18"/>
                <w:szCs w:val="18"/>
                <w:lang w:val="fr-FR"/>
              </w:rPr>
              <w:t>:</w:t>
            </w:r>
          </w:p>
          <w:p w14:paraId="0BA3D9C6" w14:textId="46D79B18" w:rsidR="00827A59" w:rsidRPr="008239B8" w:rsidRDefault="00411B58" w:rsidP="00827A59">
            <w:pPr>
              <w:ind w:left="-143"/>
              <w:rPr>
                <w:sz w:val="18"/>
                <w:szCs w:val="18"/>
                <w:lang w:val="fr-FR"/>
              </w:rPr>
            </w:pPr>
            <w:r w:rsidRPr="008239B8">
              <w:rPr>
                <w:sz w:val="18"/>
                <w:szCs w:val="18"/>
                <w:lang w:val="fr-FR"/>
              </w:rPr>
              <w:t>Certains programmes préfèrent mesurer les sanctions afin d'identifier l'existence d'une norme et de suivre le changement.</w:t>
            </w:r>
          </w:p>
        </w:tc>
      </w:tr>
      <w:tr w:rsidR="00827A59" w:rsidRPr="0086762E" w14:paraId="36A5765A" w14:textId="77777777" w:rsidTr="00C724CF">
        <w:trPr>
          <w:gridBefore w:val="1"/>
          <w:wBefore w:w="26" w:type="dxa"/>
          <w:trHeight w:val="2131"/>
        </w:trPr>
        <w:tc>
          <w:tcPr>
            <w:tcW w:w="540" w:type="dxa"/>
            <w:gridSpan w:val="2"/>
          </w:tcPr>
          <w:p w14:paraId="45920A29" w14:textId="77777777" w:rsidR="00827A59" w:rsidRPr="008239B8" w:rsidRDefault="00827A59" w:rsidP="00827A59">
            <w:pPr>
              <w:rPr>
                <w:b/>
                <w:bCs/>
                <w:sz w:val="21"/>
                <w:szCs w:val="21"/>
                <w:lang w:val="fr-FR"/>
              </w:rPr>
            </w:pPr>
            <w:r w:rsidRPr="008239B8">
              <w:rPr>
                <w:b/>
                <w:bCs/>
                <w:sz w:val="21"/>
                <w:szCs w:val="21"/>
                <w:lang w:val="fr-FR"/>
              </w:rPr>
              <w:lastRenderedPageBreak/>
              <w:t>71</w:t>
            </w:r>
          </w:p>
        </w:tc>
        <w:tc>
          <w:tcPr>
            <w:tcW w:w="4320" w:type="dxa"/>
            <w:gridSpan w:val="3"/>
          </w:tcPr>
          <w:p w14:paraId="0E9C9D71" w14:textId="77777777" w:rsidR="00827A59" w:rsidRPr="008239B8" w:rsidRDefault="00827A59" w:rsidP="00827A59">
            <w:pPr>
              <w:rPr>
                <w:rFonts w:cs="Calibri"/>
                <w:b/>
                <w:bCs/>
                <w:noProof/>
                <w:lang w:val="fr-FR"/>
              </w:rPr>
            </w:pPr>
            <w:r w:rsidRPr="008239B8">
              <w:rPr>
                <w:rFonts w:cs="Calibri"/>
                <w:b/>
                <w:bCs/>
                <w:noProof/>
                <w:lang w:val="fr-FR" w:eastAsia="fr-FR"/>
              </w:rPr>
              <w:drawing>
                <wp:inline distT="0" distB="0" distL="0" distR="0" wp14:anchorId="3D5414FC" wp14:editId="5DB5E967">
                  <wp:extent cx="2441443" cy="1373311"/>
                  <wp:effectExtent l="12700" t="12700" r="10160" b="1143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2950A3A9" w14:textId="7E4C1577" w:rsidR="00827A59" w:rsidRPr="008239B8" w:rsidRDefault="00827A59" w:rsidP="00827A59">
            <w:pPr>
              <w:ind w:left="-143"/>
              <w:rPr>
                <w:b/>
                <w:bCs/>
                <w:sz w:val="18"/>
                <w:szCs w:val="18"/>
                <w:lang w:val="fr-FR"/>
              </w:rPr>
            </w:pPr>
            <w:r w:rsidRPr="008239B8">
              <w:rPr>
                <w:b/>
                <w:bCs/>
                <w:sz w:val="18"/>
                <w:szCs w:val="18"/>
                <w:lang w:val="fr-FR"/>
              </w:rPr>
              <w:t xml:space="preserve">REMARQUE POUR LE </w:t>
            </w:r>
            <w:r w:rsidR="00604023" w:rsidRPr="008239B8">
              <w:rPr>
                <w:b/>
                <w:bCs/>
                <w:sz w:val="18"/>
                <w:szCs w:val="18"/>
                <w:lang w:val="fr-FR"/>
              </w:rPr>
              <w:t>PRÉSENTATEUR :</w:t>
            </w:r>
          </w:p>
          <w:p w14:paraId="15A3594C" w14:textId="723E6F77" w:rsidR="00827A59" w:rsidRPr="008239B8" w:rsidRDefault="00827A59" w:rsidP="00827A59">
            <w:pPr>
              <w:ind w:left="-143"/>
              <w:rPr>
                <w:sz w:val="18"/>
                <w:szCs w:val="18"/>
                <w:lang w:val="fr-FR"/>
              </w:rPr>
            </w:pPr>
            <w:r w:rsidRPr="008239B8">
              <w:rPr>
                <w:sz w:val="18"/>
                <w:szCs w:val="18"/>
                <w:lang w:val="fr-FR"/>
              </w:rPr>
              <w:t xml:space="preserve">Vous vous souviendrez des sessions </w:t>
            </w:r>
            <w:r w:rsidR="00604023" w:rsidRPr="008239B8">
              <w:rPr>
                <w:sz w:val="18"/>
                <w:szCs w:val="18"/>
                <w:lang w:val="fr-FR"/>
              </w:rPr>
              <w:t xml:space="preserve">précédentes </w:t>
            </w:r>
            <w:r w:rsidR="00604023">
              <w:rPr>
                <w:sz w:val="18"/>
                <w:szCs w:val="18"/>
                <w:lang w:val="fr-FR"/>
              </w:rPr>
              <w:t>mentionnant</w:t>
            </w:r>
            <w:r w:rsidR="00B968D3">
              <w:rPr>
                <w:sz w:val="18"/>
                <w:szCs w:val="18"/>
                <w:lang w:val="fr-FR"/>
              </w:rPr>
              <w:t xml:space="preserve"> </w:t>
            </w:r>
            <w:r w:rsidRPr="008239B8">
              <w:rPr>
                <w:sz w:val="18"/>
                <w:szCs w:val="18"/>
                <w:lang w:val="fr-FR"/>
              </w:rPr>
              <w:t xml:space="preserve">que les normes sont renforcées par des sanctions (qui peuvent être positives ou négatives) auxquelles les individus s'attendent s'ils se conforment - ou ne se conforment pas - aux normes. </w:t>
            </w:r>
          </w:p>
        </w:tc>
      </w:tr>
      <w:tr w:rsidR="00827A59" w:rsidRPr="008239B8" w14:paraId="28B4E3DC" w14:textId="77777777" w:rsidTr="00C724CF">
        <w:trPr>
          <w:gridBefore w:val="1"/>
          <w:wBefore w:w="26" w:type="dxa"/>
          <w:trHeight w:val="2131"/>
        </w:trPr>
        <w:tc>
          <w:tcPr>
            <w:tcW w:w="540" w:type="dxa"/>
            <w:gridSpan w:val="2"/>
          </w:tcPr>
          <w:p w14:paraId="04BA27F3" w14:textId="77777777" w:rsidR="00827A59" w:rsidRPr="008239B8" w:rsidRDefault="00827A59" w:rsidP="00827A59">
            <w:pPr>
              <w:rPr>
                <w:b/>
                <w:bCs/>
                <w:sz w:val="21"/>
                <w:szCs w:val="21"/>
                <w:lang w:val="fr-FR"/>
              </w:rPr>
            </w:pPr>
            <w:r w:rsidRPr="008239B8">
              <w:rPr>
                <w:b/>
                <w:bCs/>
                <w:sz w:val="21"/>
                <w:szCs w:val="21"/>
                <w:lang w:val="fr-FR"/>
              </w:rPr>
              <w:t>72</w:t>
            </w:r>
          </w:p>
        </w:tc>
        <w:tc>
          <w:tcPr>
            <w:tcW w:w="4320" w:type="dxa"/>
            <w:gridSpan w:val="3"/>
          </w:tcPr>
          <w:p w14:paraId="749B532A" w14:textId="77777777" w:rsidR="00827A59" w:rsidRPr="008239B8" w:rsidRDefault="00827A59" w:rsidP="00827A59">
            <w:pPr>
              <w:rPr>
                <w:rFonts w:cs="Calibri"/>
                <w:b/>
                <w:bCs/>
                <w:lang w:val="fr-FR"/>
              </w:rPr>
            </w:pPr>
            <w:r w:rsidRPr="008239B8">
              <w:rPr>
                <w:rFonts w:cs="Calibri"/>
                <w:b/>
                <w:bCs/>
                <w:noProof/>
                <w:lang w:val="fr-FR" w:eastAsia="fr-FR"/>
              </w:rPr>
              <w:drawing>
                <wp:inline distT="0" distB="0" distL="0" distR="0" wp14:anchorId="26C7F6CD" wp14:editId="6053DCE7">
                  <wp:extent cx="2441443" cy="1373311"/>
                  <wp:effectExtent l="12700" t="12700" r="10160" b="1143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05D273D0" w14:textId="7806370B" w:rsidR="00827A59" w:rsidRPr="008239B8" w:rsidRDefault="00827A59" w:rsidP="00827A59">
            <w:pPr>
              <w:ind w:left="-143"/>
              <w:rPr>
                <w:sz w:val="18"/>
                <w:szCs w:val="18"/>
                <w:lang w:val="fr-FR"/>
              </w:rPr>
            </w:pPr>
            <w:r w:rsidRPr="008239B8">
              <w:rPr>
                <w:b/>
                <w:bCs/>
                <w:sz w:val="18"/>
                <w:szCs w:val="18"/>
                <w:lang w:val="fr-FR"/>
              </w:rPr>
              <w:t>REMARQUE POUR LE PRÉSENTATEUR</w:t>
            </w:r>
            <w:r w:rsidR="00B968D3">
              <w:rPr>
                <w:b/>
                <w:bCs/>
                <w:sz w:val="18"/>
                <w:szCs w:val="18"/>
                <w:lang w:val="fr-FR"/>
              </w:rPr>
              <w:t xml:space="preserve"> </w:t>
            </w:r>
            <w:r w:rsidRPr="008239B8">
              <w:rPr>
                <w:b/>
                <w:bCs/>
                <w:sz w:val="18"/>
                <w:szCs w:val="18"/>
                <w:lang w:val="fr-FR"/>
              </w:rPr>
              <w:t xml:space="preserve">: </w:t>
            </w:r>
            <w:r w:rsidRPr="008239B8">
              <w:rPr>
                <w:sz w:val="18"/>
                <w:szCs w:val="18"/>
                <w:lang w:val="fr-FR"/>
              </w:rPr>
              <w:t xml:space="preserve">Voici un exemple de la façon de mesurer les sanctions. Le projet Parivartan en Inde visait à accroître l'acceptabilité de la mobilité des filles, notamment la liberté de se déplacer dans les espaces publics et de pratiquer des sports collectifs. </w:t>
            </w:r>
          </w:p>
          <w:p w14:paraId="75B1A848" w14:textId="77777777" w:rsidR="00827A59" w:rsidRPr="008239B8" w:rsidRDefault="00827A59" w:rsidP="00827A59">
            <w:pPr>
              <w:ind w:left="-143"/>
              <w:rPr>
                <w:b/>
                <w:bCs/>
                <w:sz w:val="18"/>
                <w:szCs w:val="18"/>
                <w:lang w:val="fr-FR"/>
              </w:rPr>
            </w:pPr>
          </w:p>
          <w:p w14:paraId="3B91DB6D" w14:textId="77777777" w:rsidR="00827A59" w:rsidRPr="008C375F" w:rsidRDefault="00827A59" w:rsidP="00827A59">
            <w:pPr>
              <w:ind w:left="-143"/>
              <w:rPr>
                <w:sz w:val="18"/>
                <w:szCs w:val="18"/>
              </w:rPr>
            </w:pPr>
            <w:r w:rsidRPr="008C375F">
              <w:rPr>
                <w:sz w:val="18"/>
                <w:szCs w:val="18"/>
              </w:rPr>
              <w:t>[</w:t>
            </w:r>
            <w:r w:rsidRPr="008C375F">
              <w:rPr>
                <w:i/>
                <w:iCs/>
                <w:sz w:val="18"/>
                <w:szCs w:val="18"/>
              </w:rPr>
              <w:t>LIRE LA DIAPOSITIVE</w:t>
            </w:r>
            <w:r w:rsidRPr="008C375F">
              <w:rPr>
                <w:sz w:val="18"/>
                <w:szCs w:val="18"/>
              </w:rPr>
              <w:t xml:space="preserve">] </w:t>
            </w:r>
          </w:p>
          <w:p w14:paraId="659BB571" w14:textId="77777777" w:rsidR="00827A59" w:rsidRPr="008C375F" w:rsidRDefault="00827A59" w:rsidP="00827A59">
            <w:pPr>
              <w:ind w:left="-143"/>
              <w:rPr>
                <w:sz w:val="18"/>
                <w:szCs w:val="18"/>
              </w:rPr>
            </w:pPr>
          </w:p>
          <w:p w14:paraId="218CAFE1" w14:textId="220CDCEC" w:rsidR="00827A59" w:rsidRPr="008C375F" w:rsidRDefault="00604023" w:rsidP="00827A59">
            <w:pPr>
              <w:ind w:left="-143"/>
              <w:rPr>
                <w:sz w:val="18"/>
                <w:szCs w:val="18"/>
              </w:rPr>
            </w:pPr>
            <w:r w:rsidRPr="008C375F">
              <w:rPr>
                <w:b/>
                <w:bCs/>
                <w:sz w:val="18"/>
                <w:szCs w:val="18"/>
              </w:rPr>
              <w:t>RÉFÉRENCES:</w:t>
            </w:r>
          </w:p>
          <w:p w14:paraId="2D441FEF" w14:textId="30697131" w:rsidR="00827A59" w:rsidRPr="008C375F" w:rsidRDefault="00827A59" w:rsidP="00827A59">
            <w:pPr>
              <w:ind w:left="-143"/>
              <w:rPr>
                <w:sz w:val="18"/>
                <w:szCs w:val="18"/>
              </w:rPr>
            </w:pPr>
            <w:r w:rsidRPr="008C375F">
              <w:rPr>
                <w:sz w:val="18"/>
                <w:szCs w:val="18"/>
              </w:rPr>
              <w:t xml:space="preserve">Learning Collaborative to Advance Normative Change, </w:t>
            </w:r>
            <w:r w:rsidRPr="008C375F">
              <w:rPr>
                <w:i/>
                <w:iCs/>
                <w:sz w:val="18"/>
                <w:szCs w:val="18"/>
              </w:rPr>
              <w:t xml:space="preserve">Resources for Measuring Social </w:t>
            </w:r>
            <w:r w:rsidR="00604023" w:rsidRPr="008C375F">
              <w:rPr>
                <w:i/>
                <w:iCs/>
                <w:sz w:val="18"/>
                <w:szCs w:val="18"/>
              </w:rPr>
              <w:t>Norms:</w:t>
            </w:r>
            <w:r w:rsidRPr="008C375F">
              <w:rPr>
                <w:i/>
                <w:iCs/>
                <w:sz w:val="18"/>
                <w:szCs w:val="18"/>
              </w:rPr>
              <w:t xml:space="preserve"> A Practical Guide for Program Implementers </w:t>
            </w:r>
            <w:r w:rsidRPr="008C375F">
              <w:rPr>
                <w:sz w:val="18"/>
                <w:szCs w:val="18"/>
              </w:rPr>
              <w:t xml:space="preserve">(Washington, </w:t>
            </w:r>
            <w:r w:rsidR="00A17E1D" w:rsidRPr="008C375F">
              <w:rPr>
                <w:sz w:val="18"/>
                <w:szCs w:val="18"/>
              </w:rPr>
              <w:t>DC:</w:t>
            </w:r>
            <w:r w:rsidRPr="008C375F">
              <w:rPr>
                <w:sz w:val="18"/>
                <w:szCs w:val="18"/>
              </w:rPr>
              <w:t xml:space="preserve"> Institute for Reproductive Health, Georgetown University, 2019). </w:t>
            </w:r>
          </w:p>
          <w:p w14:paraId="2989DB75" w14:textId="77777777" w:rsidR="00827A59" w:rsidRPr="008C375F" w:rsidRDefault="00827A59" w:rsidP="00827A59">
            <w:pPr>
              <w:rPr>
                <w:sz w:val="18"/>
                <w:szCs w:val="18"/>
              </w:rPr>
            </w:pPr>
          </w:p>
        </w:tc>
      </w:tr>
      <w:tr w:rsidR="00827A59" w:rsidRPr="0086762E" w14:paraId="6804F850" w14:textId="77777777" w:rsidTr="00C724CF">
        <w:trPr>
          <w:gridBefore w:val="1"/>
          <w:wBefore w:w="26" w:type="dxa"/>
          <w:trHeight w:val="2131"/>
        </w:trPr>
        <w:tc>
          <w:tcPr>
            <w:tcW w:w="540" w:type="dxa"/>
            <w:gridSpan w:val="2"/>
          </w:tcPr>
          <w:p w14:paraId="3E9625EB" w14:textId="77777777" w:rsidR="00827A59" w:rsidRPr="008239B8" w:rsidRDefault="00827A59" w:rsidP="00827A59">
            <w:pPr>
              <w:rPr>
                <w:b/>
                <w:bCs/>
                <w:sz w:val="21"/>
                <w:szCs w:val="21"/>
                <w:lang w:val="fr-FR"/>
              </w:rPr>
            </w:pPr>
            <w:r w:rsidRPr="008239B8">
              <w:rPr>
                <w:b/>
                <w:bCs/>
                <w:sz w:val="21"/>
                <w:szCs w:val="21"/>
                <w:lang w:val="fr-FR"/>
              </w:rPr>
              <w:t>73</w:t>
            </w:r>
          </w:p>
        </w:tc>
        <w:tc>
          <w:tcPr>
            <w:tcW w:w="4320" w:type="dxa"/>
            <w:gridSpan w:val="3"/>
          </w:tcPr>
          <w:p w14:paraId="21398EA7" w14:textId="77777777" w:rsidR="00827A59" w:rsidRPr="008239B8" w:rsidRDefault="00827A59" w:rsidP="00827A59">
            <w:pPr>
              <w:rPr>
                <w:rFonts w:cs="Calibri"/>
                <w:b/>
                <w:bCs/>
                <w:noProof/>
                <w:lang w:val="fr-FR"/>
              </w:rPr>
            </w:pPr>
            <w:r w:rsidRPr="008239B8">
              <w:rPr>
                <w:rFonts w:cs="Calibri"/>
                <w:b/>
                <w:bCs/>
                <w:noProof/>
                <w:lang w:val="fr-FR" w:eastAsia="fr-FR"/>
              </w:rPr>
              <w:drawing>
                <wp:inline distT="0" distB="0" distL="0" distR="0" wp14:anchorId="0C4E803C" wp14:editId="3A9A2A01">
                  <wp:extent cx="2441441" cy="1373311"/>
                  <wp:effectExtent l="12700" t="12700" r="10160" b="1143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38224DD2" w14:textId="217A9F07" w:rsidR="00827A59" w:rsidRPr="008239B8" w:rsidRDefault="00827A59" w:rsidP="00827A59">
            <w:pPr>
              <w:ind w:left="-143"/>
              <w:rPr>
                <w:sz w:val="18"/>
                <w:szCs w:val="18"/>
                <w:lang w:val="fr-FR"/>
              </w:rPr>
            </w:pPr>
            <w:r w:rsidRPr="008239B8">
              <w:rPr>
                <w:b/>
                <w:bCs/>
                <w:sz w:val="18"/>
                <w:szCs w:val="18"/>
                <w:lang w:val="fr-FR"/>
              </w:rPr>
              <w:t>REMARQUE POUR LE PRÉSENTATEUR</w:t>
            </w:r>
            <w:r w:rsidR="00B968D3">
              <w:rPr>
                <w:b/>
                <w:bCs/>
                <w:sz w:val="18"/>
                <w:szCs w:val="18"/>
                <w:lang w:val="fr-FR"/>
              </w:rPr>
              <w:t xml:space="preserve"> </w:t>
            </w:r>
            <w:r w:rsidRPr="008239B8">
              <w:rPr>
                <w:b/>
                <w:bCs/>
                <w:sz w:val="18"/>
                <w:szCs w:val="18"/>
                <w:lang w:val="fr-FR"/>
              </w:rPr>
              <w:t xml:space="preserve">: </w:t>
            </w:r>
          </w:p>
          <w:p w14:paraId="17105120" w14:textId="5075FE69" w:rsidR="00827A59" w:rsidRPr="008239B8" w:rsidRDefault="00827A59" w:rsidP="00827A59">
            <w:pPr>
              <w:numPr>
                <w:ilvl w:val="0"/>
                <w:numId w:val="3"/>
              </w:numPr>
              <w:ind w:left="-143"/>
              <w:contextualSpacing/>
              <w:rPr>
                <w:sz w:val="18"/>
                <w:szCs w:val="18"/>
                <w:lang w:val="fr-FR"/>
              </w:rPr>
            </w:pPr>
            <w:r w:rsidRPr="008239B8">
              <w:rPr>
                <w:sz w:val="18"/>
                <w:szCs w:val="18"/>
                <w:lang w:val="fr-FR"/>
              </w:rPr>
              <w:t>Toutes les normes ne sont pas égales. Il est également important de comprendre à quel point une norme est forte, à quel point elle est répandue</w:t>
            </w:r>
            <w:r w:rsidR="00FE0851">
              <w:rPr>
                <w:sz w:val="18"/>
                <w:szCs w:val="18"/>
                <w:lang w:val="fr-FR"/>
              </w:rPr>
              <w:t xml:space="preserve"> (prévalence)</w:t>
            </w:r>
            <w:r w:rsidRPr="008239B8">
              <w:rPr>
                <w:sz w:val="18"/>
                <w:szCs w:val="18"/>
                <w:lang w:val="fr-FR"/>
              </w:rPr>
              <w:t xml:space="preserve"> et si les gens se soucient des sanctions (sensibilité). Si une personne ne se soucie pas vraiment de la sanction (par exemple, si les autres élèves se moquent d'elle), cette sanction ne sera pas un moyen efficace de faire respecter les normes.</w:t>
            </w:r>
          </w:p>
        </w:tc>
      </w:tr>
      <w:tr w:rsidR="00827A59" w:rsidRPr="0086762E" w14:paraId="3E8981D3" w14:textId="77777777" w:rsidTr="00C724CF">
        <w:trPr>
          <w:gridBefore w:val="1"/>
          <w:wBefore w:w="26" w:type="dxa"/>
          <w:trHeight w:val="2131"/>
        </w:trPr>
        <w:tc>
          <w:tcPr>
            <w:tcW w:w="540" w:type="dxa"/>
            <w:gridSpan w:val="2"/>
          </w:tcPr>
          <w:p w14:paraId="21B6FE0A" w14:textId="77777777" w:rsidR="00827A59" w:rsidRPr="008239B8" w:rsidRDefault="00827A59" w:rsidP="00827A59">
            <w:pPr>
              <w:rPr>
                <w:b/>
                <w:bCs/>
                <w:sz w:val="21"/>
                <w:szCs w:val="21"/>
                <w:lang w:val="fr-FR"/>
              </w:rPr>
            </w:pPr>
            <w:r w:rsidRPr="008239B8">
              <w:rPr>
                <w:b/>
                <w:bCs/>
                <w:sz w:val="21"/>
                <w:szCs w:val="21"/>
                <w:lang w:val="fr-FR"/>
              </w:rPr>
              <w:t>74</w:t>
            </w:r>
          </w:p>
        </w:tc>
        <w:tc>
          <w:tcPr>
            <w:tcW w:w="4320" w:type="dxa"/>
            <w:gridSpan w:val="3"/>
          </w:tcPr>
          <w:p w14:paraId="043C8B78"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704320" behindDoc="0" locked="0" layoutInCell="1" allowOverlap="1" wp14:anchorId="474A48A5" wp14:editId="07D1CB72">
                  <wp:simplePos x="0" y="0"/>
                  <wp:positionH relativeFrom="margin">
                    <wp:posOffset>35560</wp:posOffset>
                  </wp:positionH>
                  <wp:positionV relativeFrom="margin">
                    <wp:posOffset>26035</wp:posOffset>
                  </wp:positionV>
                  <wp:extent cx="2438400" cy="1371600"/>
                  <wp:effectExtent l="12700" t="12700" r="12700" b="1270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1BF3929" w14:textId="78339719" w:rsidR="00827A59" w:rsidRPr="008239B8" w:rsidRDefault="00827A59" w:rsidP="00827A59">
            <w:pPr>
              <w:ind w:left="-143"/>
              <w:rPr>
                <w:sz w:val="18"/>
                <w:szCs w:val="18"/>
                <w:lang w:val="fr-FR"/>
              </w:rPr>
            </w:pPr>
            <w:r w:rsidRPr="008239B8">
              <w:rPr>
                <w:b/>
                <w:bCs/>
                <w:sz w:val="18"/>
                <w:szCs w:val="18"/>
                <w:lang w:val="fr-FR"/>
              </w:rPr>
              <w:t>REMARQUE POUR LE PRÉSENTATEUR</w:t>
            </w:r>
            <w:r w:rsidR="00B968D3">
              <w:rPr>
                <w:b/>
                <w:bCs/>
                <w:sz w:val="18"/>
                <w:szCs w:val="18"/>
                <w:lang w:val="fr-FR"/>
              </w:rPr>
              <w:t xml:space="preserve"> </w:t>
            </w:r>
            <w:r w:rsidRPr="008239B8">
              <w:rPr>
                <w:b/>
                <w:bCs/>
                <w:sz w:val="18"/>
                <w:szCs w:val="18"/>
                <w:lang w:val="fr-FR"/>
              </w:rPr>
              <w:t xml:space="preserve">: </w:t>
            </w:r>
            <w:r w:rsidRPr="008239B8">
              <w:rPr>
                <w:sz w:val="18"/>
                <w:szCs w:val="18"/>
                <w:lang w:val="fr-FR"/>
              </w:rPr>
              <w:t xml:space="preserve">Voici des exemples de questions que vous pouvez poser pour déterminer la force et la prévalence d'une norme. </w:t>
            </w:r>
          </w:p>
          <w:p w14:paraId="4000A712" w14:textId="77777777" w:rsidR="00827A59" w:rsidRPr="008239B8" w:rsidRDefault="00827A59" w:rsidP="00827A59">
            <w:pPr>
              <w:ind w:left="-143"/>
              <w:rPr>
                <w:sz w:val="18"/>
                <w:szCs w:val="18"/>
                <w:lang w:val="fr-FR"/>
              </w:rPr>
            </w:pPr>
          </w:p>
          <w:p w14:paraId="74163AD2" w14:textId="77777777" w:rsidR="00827A59" w:rsidRPr="008239B8" w:rsidRDefault="00827A59" w:rsidP="00827A59">
            <w:pPr>
              <w:ind w:left="-143"/>
              <w:rPr>
                <w:sz w:val="18"/>
                <w:szCs w:val="18"/>
                <w:lang w:val="fr-FR"/>
              </w:rPr>
            </w:pPr>
            <w:r w:rsidRPr="008239B8">
              <w:rPr>
                <w:sz w:val="18"/>
                <w:szCs w:val="18"/>
                <w:lang w:val="fr-FR"/>
              </w:rPr>
              <w:t>[</w:t>
            </w:r>
            <w:r w:rsidRPr="008239B8">
              <w:rPr>
                <w:i/>
                <w:iCs/>
                <w:sz w:val="18"/>
                <w:szCs w:val="18"/>
                <w:lang w:val="fr-FR"/>
              </w:rPr>
              <w:t>LIRE LA DIAPOSITIVE</w:t>
            </w:r>
            <w:r w:rsidRPr="008239B8">
              <w:rPr>
                <w:sz w:val="18"/>
                <w:szCs w:val="18"/>
                <w:lang w:val="fr-FR"/>
              </w:rPr>
              <w:t>.]</w:t>
            </w:r>
          </w:p>
          <w:p w14:paraId="13DB8FF7" w14:textId="77777777" w:rsidR="00827A59" w:rsidRPr="008239B8" w:rsidRDefault="00827A59" w:rsidP="00827A59">
            <w:pPr>
              <w:ind w:left="-143"/>
              <w:rPr>
                <w:sz w:val="18"/>
                <w:szCs w:val="18"/>
                <w:lang w:val="fr-FR"/>
              </w:rPr>
            </w:pPr>
          </w:p>
          <w:p w14:paraId="692EAC01" w14:textId="77777777" w:rsidR="00827A59" w:rsidRPr="008239B8" w:rsidRDefault="00827A59" w:rsidP="00827A59">
            <w:pPr>
              <w:ind w:left="-143"/>
              <w:rPr>
                <w:b/>
                <w:bCs/>
                <w:sz w:val="18"/>
                <w:szCs w:val="18"/>
                <w:lang w:val="fr-FR"/>
              </w:rPr>
            </w:pPr>
            <w:r w:rsidRPr="008239B8">
              <w:rPr>
                <w:sz w:val="18"/>
                <w:szCs w:val="18"/>
                <w:lang w:val="fr-FR"/>
              </w:rPr>
              <w:t>Ces questions peuvent être posées dans une enquête quantitative ou utilisées dans un groupe de discussion ou un entretien individuel.</w:t>
            </w:r>
          </w:p>
        </w:tc>
      </w:tr>
      <w:tr w:rsidR="00827A59" w:rsidRPr="008239B8" w14:paraId="3CA84F98" w14:textId="77777777" w:rsidTr="00C724CF">
        <w:trPr>
          <w:gridBefore w:val="1"/>
          <w:wBefore w:w="26" w:type="dxa"/>
          <w:trHeight w:val="2131"/>
        </w:trPr>
        <w:tc>
          <w:tcPr>
            <w:tcW w:w="540" w:type="dxa"/>
            <w:gridSpan w:val="2"/>
          </w:tcPr>
          <w:p w14:paraId="3C463EDD" w14:textId="77777777" w:rsidR="00827A59" w:rsidRPr="008239B8" w:rsidRDefault="00827A59" w:rsidP="00827A59">
            <w:pPr>
              <w:rPr>
                <w:b/>
                <w:bCs/>
                <w:sz w:val="21"/>
                <w:szCs w:val="21"/>
                <w:lang w:val="fr-FR"/>
              </w:rPr>
            </w:pPr>
            <w:r w:rsidRPr="008239B8">
              <w:rPr>
                <w:b/>
                <w:bCs/>
                <w:sz w:val="21"/>
                <w:szCs w:val="21"/>
                <w:lang w:val="fr-FR"/>
              </w:rPr>
              <w:lastRenderedPageBreak/>
              <w:t>75</w:t>
            </w:r>
          </w:p>
        </w:tc>
        <w:tc>
          <w:tcPr>
            <w:tcW w:w="4320" w:type="dxa"/>
            <w:gridSpan w:val="3"/>
          </w:tcPr>
          <w:p w14:paraId="6DE67B80"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705344" behindDoc="0" locked="0" layoutInCell="1" allowOverlap="1" wp14:anchorId="16767E4D" wp14:editId="5AD8180D">
                  <wp:simplePos x="0" y="0"/>
                  <wp:positionH relativeFrom="margin">
                    <wp:posOffset>26670</wp:posOffset>
                  </wp:positionH>
                  <wp:positionV relativeFrom="margin">
                    <wp:posOffset>20320</wp:posOffset>
                  </wp:positionV>
                  <wp:extent cx="2438400" cy="1371600"/>
                  <wp:effectExtent l="12700" t="12700" r="12700" b="1270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3E1CC7D3" w14:textId="6E3885D4" w:rsidR="00827A59" w:rsidRPr="008239B8" w:rsidRDefault="00827A59" w:rsidP="00827A59">
            <w:pPr>
              <w:ind w:left="-143"/>
              <w:rPr>
                <w:b/>
                <w:bCs/>
                <w:sz w:val="18"/>
                <w:szCs w:val="18"/>
                <w:lang w:val="fr-FR"/>
              </w:rPr>
            </w:pPr>
            <w:r w:rsidRPr="008239B8">
              <w:rPr>
                <w:b/>
                <w:bCs/>
                <w:sz w:val="18"/>
                <w:szCs w:val="18"/>
                <w:lang w:val="fr-FR"/>
              </w:rPr>
              <w:t>REMARQUE POUR LE PRÉSENTATEUR</w:t>
            </w:r>
            <w:r w:rsidR="00B968D3">
              <w:rPr>
                <w:b/>
                <w:bCs/>
                <w:sz w:val="18"/>
                <w:szCs w:val="18"/>
                <w:lang w:val="fr-FR"/>
              </w:rPr>
              <w:t xml:space="preserve"> </w:t>
            </w:r>
            <w:r w:rsidRPr="008239B8">
              <w:rPr>
                <w:b/>
                <w:bCs/>
                <w:sz w:val="18"/>
                <w:szCs w:val="18"/>
                <w:lang w:val="fr-FR"/>
              </w:rPr>
              <w:t xml:space="preserve">: </w:t>
            </w:r>
          </w:p>
          <w:p w14:paraId="712AB9E6" w14:textId="77777777" w:rsidR="00827A59" w:rsidRPr="008239B8" w:rsidRDefault="00827A59" w:rsidP="00827A59">
            <w:pPr>
              <w:ind w:left="-143"/>
              <w:rPr>
                <w:sz w:val="18"/>
                <w:szCs w:val="18"/>
                <w:lang w:val="fr-FR"/>
              </w:rPr>
            </w:pPr>
            <w:r w:rsidRPr="008239B8">
              <w:rPr>
                <w:sz w:val="18"/>
                <w:szCs w:val="18"/>
                <w:lang w:val="fr-FR"/>
              </w:rPr>
              <w:t xml:space="preserve">Tout le monde ne sera pas influencé de la même manière par les récompenses ou les sanctions liées au respect ou au non-respect d'une norme particulière. C'est ce que nous appelons la sensibilité. Si une personne est très sensible aux récompenses ou aux sanctions, son comportement est plus susceptible d'être influencé par la norme, ou y est plus sensible. </w:t>
            </w:r>
          </w:p>
          <w:p w14:paraId="0F2A9B01" w14:textId="77777777" w:rsidR="00827A59" w:rsidRPr="008239B8" w:rsidRDefault="00827A59" w:rsidP="00827A59">
            <w:pPr>
              <w:ind w:left="-143"/>
              <w:rPr>
                <w:sz w:val="18"/>
                <w:szCs w:val="18"/>
                <w:lang w:val="fr-FR"/>
              </w:rPr>
            </w:pPr>
          </w:p>
          <w:p w14:paraId="70891EF2" w14:textId="77777777" w:rsidR="00827A59" w:rsidRPr="008239B8" w:rsidRDefault="00827A59" w:rsidP="00827A59">
            <w:pPr>
              <w:ind w:left="-143"/>
              <w:rPr>
                <w:sz w:val="18"/>
                <w:szCs w:val="18"/>
                <w:lang w:val="fr-FR"/>
              </w:rPr>
            </w:pPr>
            <w:r w:rsidRPr="008239B8">
              <w:rPr>
                <w:sz w:val="18"/>
                <w:szCs w:val="18"/>
                <w:lang w:val="fr-FR"/>
              </w:rPr>
              <w:t xml:space="preserve">Les vignettes sont un excellent moyen de mesurer la sensibilité aux sanctions. Cette vignette, utilisée pour mesurer les sanctions relatives à l'éducation des filles, a été utilisée dans le cadre du projet Abidboru de CARE en Ethiopie. </w:t>
            </w:r>
          </w:p>
          <w:p w14:paraId="577522D9" w14:textId="77777777" w:rsidR="00827A59" w:rsidRPr="008239B8" w:rsidRDefault="00827A59" w:rsidP="00827A59">
            <w:pPr>
              <w:ind w:left="-143"/>
              <w:rPr>
                <w:sz w:val="18"/>
                <w:szCs w:val="18"/>
                <w:lang w:val="fr-FR"/>
              </w:rPr>
            </w:pPr>
          </w:p>
          <w:p w14:paraId="43C6BF44" w14:textId="77777777" w:rsidR="00827A59" w:rsidRPr="008C375F" w:rsidRDefault="00827A59" w:rsidP="00827A59">
            <w:pPr>
              <w:ind w:left="-143"/>
              <w:rPr>
                <w:sz w:val="18"/>
                <w:szCs w:val="18"/>
              </w:rPr>
            </w:pPr>
            <w:r w:rsidRPr="008C375F">
              <w:rPr>
                <w:sz w:val="18"/>
                <w:szCs w:val="18"/>
              </w:rPr>
              <w:t>[</w:t>
            </w:r>
            <w:r w:rsidRPr="008C375F">
              <w:rPr>
                <w:i/>
                <w:iCs/>
                <w:sz w:val="18"/>
                <w:szCs w:val="18"/>
              </w:rPr>
              <w:t>LIRE LA DIAPOSITIVE</w:t>
            </w:r>
            <w:r w:rsidRPr="008C375F">
              <w:rPr>
                <w:sz w:val="18"/>
                <w:szCs w:val="18"/>
              </w:rPr>
              <w:t>]</w:t>
            </w:r>
          </w:p>
          <w:p w14:paraId="3AA464C7" w14:textId="77777777" w:rsidR="00827A59" w:rsidRPr="008C375F" w:rsidRDefault="00827A59" w:rsidP="00827A59">
            <w:pPr>
              <w:ind w:left="-143"/>
              <w:rPr>
                <w:b/>
                <w:bCs/>
                <w:sz w:val="18"/>
                <w:szCs w:val="18"/>
              </w:rPr>
            </w:pPr>
          </w:p>
          <w:p w14:paraId="4FBAEE4C" w14:textId="5618DBFF" w:rsidR="00827A59" w:rsidRPr="008C375F" w:rsidRDefault="00E31DC2" w:rsidP="00827A59">
            <w:pPr>
              <w:ind w:left="-143"/>
              <w:rPr>
                <w:b/>
                <w:bCs/>
                <w:sz w:val="18"/>
                <w:szCs w:val="18"/>
              </w:rPr>
            </w:pPr>
            <w:r w:rsidRPr="008C375F">
              <w:rPr>
                <w:b/>
                <w:bCs/>
                <w:sz w:val="18"/>
                <w:szCs w:val="18"/>
              </w:rPr>
              <w:t>RÉFÉRENCES:</w:t>
            </w:r>
            <w:r w:rsidR="00827A59" w:rsidRPr="008C375F">
              <w:rPr>
                <w:b/>
                <w:bCs/>
                <w:sz w:val="18"/>
                <w:szCs w:val="18"/>
              </w:rPr>
              <w:t xml:space="preserve"> </w:t>
            </w:r>
          </w:p>
          <w:p w14:paraId="5154C8CD" w14:textId="661CE5D5" w:rsidR="00827A59" w:rsidRPr="008C375F" w:rsidRDefault="00827A59" w:rsidP="00827A59">
            <w:pPr>
              <w:ind w:left="-143"/>
              <w:rPr>
                <w:sz w:val="21"/>
                <w:szCs w:val="21"/>
              </w:rPr>
            </w:pPr>
            <w:r w:rsidRPr="008C375F">
              <w:rPr>
                <w:sz w:val="18"/>
                <w:szCs w:val="18"/>
              </w:rPr>
              <w:t xml:space="preserve">Learning Collaborative to Advance Normative Change, Resources for Measuring Social </w:t>
            </w:r>
            <w:r w:rsidR="00A17E1D" w:rsidRPr="008C375F">
              <w:rPr>
                <w:sz w:val="18"/>
                <w:szCs w:val="18"/>
              </w:rPr>
              <w:t>Norms:</w:t>
            </w:r>
            <w:r w:rsidRPr="008C375F">
              <w:rPr>
                <w:sz w:val="18"/>
                <w:szCs w:val="18"/>
              </w:rPr>
              <w:t xml:space="preserve"> A Practical Guide for Program Implementers (Washington, </w:t>
            </w:r>
            <w:r w:rsidR="00A17E1D" w:rsidRPr="008C375F">
              <w:rPr>
                <w:sz w:val="18"/>
                <w:szCs w:val="18"/>
              </w:rPr>
              <w:t>DC:</w:t>
            </w:r>
            <w:r w:rsidRPr="008C375F">
              <w:rPr>
                <w:sz w:val="18"/>
                <w:szCs w:val="18"/>
              </w:rPr>
              <w:t xml:space="preserve"> Institute for Reproductive Health, Georgetown University, 2019). </w:t>
            </w:r>
          </w:p>
        </w:tc>
      </w:tr>
      <w:tr w:rsidR="00827A59" w:rsidRPr="0086762E" w14:paraId="5E39C5CB" w14:textId="77777777" w:rsidTr="00C724CF">
        <w:trPr>
          <w:gridBefore w:val="1"/>
          <w:wBefore w:w="26" w:type="dxa"/>
          <w:trHeight w:val="2131"/>
        </w:trPr>
        <w:tc>
          <w:tcPr>
            <w:tcW w:w="540" w:type="dxa"/>
            <w:gridSpan w:val="2"/>
          </w:tcPr>
          <w:p w14:paraId="20023C02" w14:textId="77777777" w:rsidR="00827A59" w:rsidRPr="008239B8" w:rsidRDefault="00827A59" w:rsidP="00827A59">
            <w:pPr>
              <w:rPr>
                <w:b/>
                <w:bCs/>
                <w:sz w:val="21"/>
                <w:szCs w:val="21"/>
                <w:lang w:val="fr-FR"/>
              </w:rPr>
            </w:pPr>
            <w:r w:rsidRPr="008239B8">
              <w:rPr>
                <w:b/>
                <w:bCs/>
                <w:sz w:val="21"/>
                <w:szCs w:val="21"/>
                <w:lang w:val="fr-FR"/>
              </w:rPr>
              <w:t>76</w:t>
            </w:r>
          </w:p>
        </w:tc>
        <w:tc>
          <w:tcPr>
            <w:tcW w:w="4320" w:type="dxa"/>
            <w:gridSpan w:val="3"/>
          </w:tcPr>
          <w:p w14:paraId="10C4DEA3" w14:textId="77777777" w:rsidR="00827A59" w:rsidRPr="008239B8" w:rsidRDefault="00827A59" w:rsidP="00827A59">
            <w:pPr>
              <w:rPr>
                <w:rFonts w:cs="Calibri"/>
                <w:b/>
                <w:bCs/>
                <w:lang w:val="fr-FR"/>
              </w:rPr>
            </w:pPr>
            <w:r w:rsidRPr="008239B8">
              <w:rPr>
                <w:rFonts w:cs="Calibri"/>
                <w:b/>
                <w:bCs/>
                <w:noProof/>
                <w:lang w:val="fr-FR" w:eastAsia="fr-FR"/>
              </w:rPr>
              <w:drawing>
                <wp:inline distT="0" distB="0" distL="0" distR="0" wp14:anchorId="2F1FA0E3" wp14:editId="6B6BE919">
                  <wp:extent cx="2441443" cy="1373311"/>
                  <wp:effectExtent l="12700" t="12700" r="10160" b="1143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6B9DD8BF" w14:textId="0972F7A7" w:rsidR="00827A59" w:rsidRPr="008239B8" w:rsidRDefault="00827A59" w:rsidP="00827A59">
            <w:pPr>
              <w:ind w:left="-143"/>
              <w:rPr>
                <w:sz w:val="18"/>
                <w:szCs w:val="18"/>
                <w:lang w:val="fr-FR"/>
              </w:rPr>
            </w:pPr>
            <w:r w:rsidRPr="008239B8">
              <w:rPr>
                <w:b/>
                <w:bCs/>
                <w:sz w:val="18"/>
                <w:szCs w:val="18"/>
                <w:lang w:val="fr-FR"/>
              </w:rPr>
              <w:t>REMARQUE POUR LE PRÉSENTATEUR</w:t>
            </w:r>
            <w:r w:rsidR="00B968D3">
              <w:rPr>
                <w:b/>
                <w:bCs/>
                <w:sz w:val="18"/>
                <w:szCs w:val="18"/>
                <w:lang w:val="fr-FR"/>
              </w:rPr>
              <w:t xml:space="preserve"> </w:t>
            </w:r>
            <w:r w:rsidRPr="008239B8">
              <w:rPr>
                <w:b/>
                <w:bCs/>
                <w:sz w:val="18"/>
                <w:szCs w:val="18"/>
                <w:lang w:val="fr-FR"/>
              </w:rPr>
              <w:t xml:space="preserve">: </w:t>
            </w:r>
          </w:p>
          <w:p w14:paraId="219106CF" w14:textId="77777777" w:rsidR="00827A59" w:rsidRPr="008239B8" w:rsidRDefault="00827A59" w:rsidP="00827A59">
            <w:pPr>
              <w:ind w:left="-143"/>
              <w:rPr>
                <w:sz w:val="18"/>
                <w:szCs w:val="18"/>
                <w:lang w:val="fr-FR"/>
              </w:rPr>
            </w:pPr>
            <w:r w:rsidRPr="008239B8">
              <w:rPr>
                <w:sz w:val="18"/>
                <w:szCs w:val="18"/>
                <w:lang w:val="fr-FR"/>
              </w:rPr>
              <w:t>Nous allons maintenant aborder une dernière série de concepts qui doivent souvent être mesurés dans l'évaluation des INS. Il s'agit des groupes de référence et des détenteurs de pouvoir.</w:t>
            </w:r>
          </w:p>
          <w:p w14:paraId="53BEEA92" w14:textId="77777777" w:rsidR="00827A59" w:rsidRPr="008239B8" w:rsidRDefault="00827A59" w:rsidP="00827A59">
            <w:pPr>
              <w:ind w:left="-143"/>
              <w:rPr>
                <w:sz w:val="18"/>
                <w:szCs w:val="18"/>
                <w:lang w:val="fr-FR"/>
              </w:rPr>
            </w:pPr>
          </w:p>
        </w:tc>
      </w:tr>
      <w:tr w:rsidR="00827A59" w:rsidRPr="0086762E" w14:paraId="28FC272C" w14:textId="77777777" w:rsidTr="00C724CF">
        <w:trPr>
          <w:gridBefore w:val="1"/>
          <w:wBefore w:w="26" w:type="dxa"/>
          <w:trHeight w:val="2131"/>
        </w:trPr>
        <w:tc>
          <w:tcPr>
            <w:tcW w:w="540" w:type="dxa"/>
            <w:gridSpan w:val="2"/>
          </w:tcPr>
          <w:p w14:paraId="6965E605" w14:textId="77777777" w:rsidR="00827A59" w:rsidRPr="008239B8" w:rsidRDefault="00827A59" w:rsidP="00827A59">
            <w:pPr>
              <w:rPr>
                <w:b/>
                <w:bCs/>
                <w:sz w:val="21"/>
                <w:szCs w:val="21"/>
                <w:lang w:val="fr-FR"/>
              </w:rPr>
            </w:pPr>
            <w:r w:rsidRPr="008239B8">
              <w:rPr>
                <w:b/>
                <w:bCs/>
                <w:sz w:val="21"/>
                <w:szCs w:val="21"/>
                <w:lang w:val="fr-FR"/>
              </w:rPr>
              <w:t>77</w:t>
            </w:r>
          </w:p>
        </w:tc>
        <w:tc>
          <w:tcPr>
            <w:tcW w:w="4320" w:type="dxa"/>
            <w:gridSpan w:val="3"/>
          </w:tcPr>
          <w:p w14:paraId="05362F87" w14:textId="77777777" w:rsidR="00827A59" w:rsidRPr="008239B8" w:rsidRDefault="00827A59" w:rsidP="00827A59">
            <w:pPr>
              <w:rPr>
                <w:rFonts w:cs="Calibri"/>
                <w:b/>
                <w:bCs/>
                <w:noProof/>
                <w:lang w:val="fr-FR"/>
              </w:rPr>
            </w:pPr>
            <w:r w:rsidRPr="008239B8">
              <w:rPr>
                <w:rFonts w:cs="Calibri"/>
                <w:b/>
                <w:bCs/>
                <w:noProof/>
                <w:lang w:val="fr-FR" w:eastAsia="fr-FR"/>
              </w:rPr>
              <w:drawing>
                <wp:inline distT="0" distB="0" distL="0" distR="0" wp14:anchorId="25DA4C9C" wp14:editId="42B9BF22">
                  <wp:extent cx="2441441" cy="1373311"/>
                  <wp:effectExtent l="12700" t="12700" r="10160" b="1143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0AC9FC21" w14:textId="1A9368DC" w:rsidR="00827A59" w:rsidRPr="008239B8" w:rsidRDefault="00827A59" w:rsidP="00827A59">
            <w:pPr>
              <w:ind w:left="-143"/>
              <w:rPr>
                <w:b/>
                <w:bCs/>
                <w:sz w:val="18"/>
                <w:szCs w:val="18"/>
                <w:lang w:val="fr-FR"/>
              </w:rPr>
            </w:pPr>
            <w:r w:rsidRPr="008239B8">
              <w:rPr>
                <w:b/>
                <w:bCs/>
                <w:sz w:val="18"/>
                <w:szCs w:val="18"/>
                <w:lang w:val="fr-FR"/>
              </w:rPr>
              <w:t>REMARQUE POUR LE PRÉSENTATEUR</w:t>
            </w:r>
            <w:r w:rsidR="00B968D3">
              <w:rPr>
                <w:b/>
                <w:bCs/>
                <w:sz w:val="18"/>
                <w:szCs w:val="18"/>
                <w:lang w:val="fr-FR"/>
              </w:rPr>
              <w:t xml:space="preserve"> </w:t>
            </w:r>
            <w:r w:rsidRPr="008239B8">
              <w:rPr>
                <w:b/>
                <w:bCs/>
                <w:sz w:val="18"/>
                <w:szCs w:val="18"/>
                <w:lang w:val="fr-FR"/>
              </w:rPr>
              <w:t xml:space="preserve">: </w:t>
            </w:r>
          </w:p>
          <w:p w14:paraId="01DA264E" w14:textId="2A520E2F" w:rsidR="00827A59" w:rsidRPr="008239B8" w:rsidRDefault="00827A59" w:rsidP="00827A59">
            <w:pPr>
              <w:ind w:left="-143"/>
              <w:rPr>
                <w:sz w:val="21"/>
                <w:szCs w:val="21"/>
                <w:lang w:val="fr-FR"/>
              </w:rPr>
            </w:pPr>
            <w:r w:rsidRPr="008239B8">
              <w:rPr>
                <w:sz w:val="18"/>
                <w:szCs w:val="18"/>
                <w:lang w:val="fr-FR"/>
              </w:rPr>
              <w:t xml:space="preserve">Au début de cette session, nous avons appris que les groupes de référence influencent le respect des normes par le biais du modèle social et de </w:t>
            </w:r>
            <w:r w:rsidR="00DB1FBF" w:rsidRPr="008239B8">
              <w:rPr>
                <w:sz w:val="18"/>
                <w:szCs w:val="18"/>
                <w:lang w:val="fr-FR"/>
              </w:rPr>
              <w:t xml:space="preserve">son </w:t>
            </w:r>
            <w:r w:rsidRPr="008239B8">
              <w:rPr>
                <w:sz w:val="18"/>
                <w:szCs w:val="18"/>
                <w:lang w:val="fr-FR"/>
              </w:rPr>
              <w:t>application.</w:t>
            </w:r>
          </w:p>
        </w:tc>
      </w:tr>
      <w:tr w:rsidR="00827A59" w:rsidRPr="0086762E" w14:paraId="69F5364F" w14:textId="77777777" w:rsidTr="00C724CF">
        <w:trPr>
          <w:gridBefore w:val="1"/>
          <w:wBefore w:w="26" w:type="dxa"/>
          <w:trHeight w:val="2131"/>
        </w:trPr>
        <w:tc>
          <w:tcPr>
            <w:tcW w:w="540" w:type="dxa"/>
            <w:gridSpan w:val="2"/>
          </w:tcPr>
          <w:p w14:paraId="6C779C99" w14:textId="77777777" w:rsidR="00827A59" w:rsidRPr="008239B8" w:rsidRDefault="00827A59" w:rsidP="00827A59">
            <w:pPr>
              <w:rPr>
                <w:b/>
                <w:bCs/>
                <w:sz w:val="21"/>
                <w:szCs w:val="21"/>
                <w:lang w:val="fr-FR"/>
              </w:rPr>
            </w:pPr>
            <w:r w:rsidRPr="008239B8">
              <w:rPr>
                <w:b/>
                <w:bCs/>
                <w:sz w:val="21"/>
                <w:szCs w:val="21"/>
                <w:lang w:val="fr-FR"/>
              </w:rPr>
              <w:t>78</w:t>
            </w:r>
          </w:p>
        </w:tc>
        <w:tc>
          <w:tcPr>
            <w:tcW w:w="4320" w:type="dxa"/>
            <w:gridSpan w:val="3"/>
          </w:tcPr>
          <w:p w14:paraId="43BF93B7"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706368" behindDoc="0" locked="0" layoutInCell="1" allowOverlap="1" wp14:anchorId="6AE6599C" wp14:editId="2208A2D8">
                  <wp:simplePos x="0" y="0"/>
                  <wp:positionH relativeFrom="margin">
                    <wp:posOffset>35560</wp:posOffset>
                  </wp:positionH>
                  <wp:positionV relativeFrom="margin">
                    <wp:posOffset>25400</wp:posOffset>
                  </wp:positionV>
                  <wp:extent cx="2438400" cy="1371600"/>
                  <wp:effectExtent l="12700" t="12700" r="12700" b="1270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2792B052" w14:textId="242A7353" w:rsidR="00827A59" w:rsidRPr="008239B8" w:rsidRDefault="00827A59" w:rsidP="00827A59">
            <w:pPr>
              <w:ind w:left="-143"/>
              <w:rPr>
                <w:b/>
                <w:bCs/>
                <w:sz w:val="18"/>
                <w:szCs w:val="18"/>
                <w:lang w:val="fr-FR"/>
              </w:rPr>
            </w:pPr>
            <w:r w:rsidRPr="008239B8">
              <w:rPr>
                <w:b/>
                <w:bCs/>
                <w:sz w:val="18"/>
                <w:szCs w:val="18"/>
                <w:lang w:val="fr-FR"/>
              </w:rPr>
              <w:t>REMARQUE POUR LE PRÉSENTATEUR</w:t>
            </w:r>
            <w:r w:rsidR="00B968D3">
              <w:rPr>
                <w:b/>
                <w:bCs/>
                <w:sz w:val="18"/>
                <w:szCs w:val="18"/>
                <w:lang w:val="fr-FR"/>
              </w:rPr>
              <w:t xml:space="preserve"> </w:t>
            </w:r>
            <w:r w:rsidRPr="008239B8">
              <w:rPr>
                <w:b/>
                <w:bCs/>
                <w:sz w:val="18"/>
                <w:szCs w:val="18"/>
                <w:lang w:val="fr-FR"/>
              </w:rPr>
              <w:t>:</w:t>
            </w:r>
          </w:p>
          <w:p w14:paraId="4182EF4A" w14:textId="73B359FF" w:rsidR="00827A59" w:rsidRPr="008239B8" w:rsidRDefault="00827A59" w:rsidP="00827A59">
            <w:pPr>
              <w:numPr>
                <w:ilvl w:val="0"/>
                <w:numId w:val="3"/>
              </w:numPr>
              <w:ind w:left="-143"/>
              <w:contextualSpacing/>
              <w:rPr>
                <w:sz w:val="18"/>
                <w:szCs w:val="18"/>
                <w:lang w:val="fr-FR"/>
              </w:rPr>
            </w:pPr>
            <w:r w:rsidRPr="008239B8">
              <w:rPr>
                <w:sz w:val="18"/>
                <w:szCs w:val="18"/>
                <w:lang w:val="fr-FR"/>
              </w:rPr>
              <w:t xml:space="preserve">N'oubliez pas que tous les groupes de référence </w:t>
            </w:r>
            <w:r w:rsidR="00FD5E0C" w:rsidRPr="008239B8">
              <w:rPr>
                <w:sz w:val="18"/>
                <w:szCs w:val="18"/>
                <w:lang w:val="fr-FR"/>
              </w:rPr>
              <w:t>n’exercent</w:t>
            </w:r>
            <w:r w:rsidRPr="008239B8">
              <w:rPr>
                <w:sz w:val="18"/>
                <w:szCs w:val="18"/>
                <w:lang w:val="fr-FR"/>
              </w:rPr>
              <w:t xml:space="preserve"> pas la même influence. Voyons maintenant des questions qui explorent différentes voies d'influence - modélisation, application et sensibilité. Comme nous venons de le voir, la sensibilité est le degré auquel l'opinion d'une personne compte suffisamment pour encourager le respect des normes.</w:t>
            </w:r>
          </w:p>
          <w:p w14:paraId="5722B7E2" w14:textId="77777777" w:rsidR="00827A59" w:rsidRPr="008239B8" w:rsidRDefault="00827A59" w:rsidP="00827A59">
            <w:pPr>
              <w:numPr>
                <w:ilvl w:val="0"/>
                <w:numId w:val="3"/>
              </w:numPr>
              <w:ind w:left="-143"/>
              <w:contextualSpacing/>
              <w:rPr>
                <w:sz w:val="18"/>
                <w:szCs w:val="18"/>
                <w:lang w:val="fr-FR"/>
              </w:rPr>
            </w:pPr>
          </w:p>
        </w:tc>
      </w:tr>
      <w:tr w:rsidR="00827A59" w:rsidRPr="0086762E" w14:paraId="5F13F721" w14:textId="77777777" w:rsidTr="00C724CF">
        <w:trPr>
          <w:gridBefore w:val="1"/>
          <w:wBefore w:w="26" w:type="dxa"/>
          <w:trHeight w:val="2131"/>
        </w:trPr>
        <w:tc>
          <w:tcPr>
            <w:tcW w:w="540" w:type="dxa"/>
            <w:gridSpan w:val="2"/>
          </w:tcPr>
          <w:p w14:paraId="7F317366" w14:textId="77777777" w:rsidR="00827A59" w:rsidRPr="008239B8" w:rsidRDefault="00827A59" w:rsidP="00827A59">
            <w:pPr>
              <w:rPr>
                <w:b/>
                <w:bCs/>
                <w:sz w:val="21"/>
                <w:szCs w:val="21"/>
                <w:lang w:val="fr-FR"/>
              </w:rPr>
            </w:pPr>
            <w:r w:rsidRPr="008239B8">
              <w:rPr>
                <w:b/>
                <w:bCs/>
                <w:sz w:val="21"/>
                <w:szCs w:val="21"/>
                <w:lang w:val="fr-FR"/>
              </w:rPr>
              <w:lastRenderedPageBreak/>
              <w:t>79</w:t>
            </w:r>
          </w:p>
        </w:tc>
        <w:tc>
          <w:tcPr>
            <w:tcW w:w="4320" w:type="dxa"/>
            <w:gridSpan w:val="3"/>
          </w:tcPr>
          <w:p w14:paraId="2725162E" w14:textId="77777777" w:rsidR="00827A59" w:rsidRPr="008239B8" w:rsidRDefault="00827A59" w:rsidP="00827A59">
            <w:pPr>
              <w:rPr>
                <w:rFonts w:cs="Calibri"/>
                <w:b/>
                <w:bCs/>
                <w:noProof/>
                <w:lang w:val="fr-FR"/>
              </w:rPr>
            </w:pPr>
            <w:r w:rsidRPr="008239B8">
              <w:rPr>
                <w:rFonts w:cs="Calibri"/>
                <w:b/>
                <w:bCs/>
                <w:noProof/>
                <w:lang w:val="fr-FR" w:eastAsia="fr-FR"/>
              </w:rPr>
              <w:drawing>
                <wp:anchor distT="0" distB="0" distL="114300" distR="114300" simplePos="0" relativeHeight="251707392" behindDoc="0" locked="0" layoutInCell="1" allowOverlap="1" wp14:anchorId="405C04F9" wp14:editId="25378965">
                  <wp:simplePos x="0" y="0"/>
                  <wp:positionH relativeFrom="margin">
                    <wp:posOffset>17780</wp:posOffset>
                  </wp:positionH>
                  <wp:positionV relativeFrom="margin">
                    <wp:posOffset>26670</wp:posOffset>
                  </wp:positionV>
                  <wp:extent cx="2438400" cy="1371600"/>
                  <wp:effectExtent l="12700" t="12700" r="12700" b="1270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438400" cy="1371600"/>
                          </a:xfrm>
                          <a:prstGeom prst="rect">
                            <a:avLst/>
                          </a:prstGeom>
                          <a:ln>
                            <a:solidFill>
                              <a:srgbClr val="A6A7AC">
                                <a:lumMod val="40000"/>
                                <a:lumOff val="60000"/>
                              </a:srgbClr>
                            </a:solidFill>
                          </a:ln>
                        </pic:spPr>
                      </pic:pic>
                    </a:graphicData>
                  </a:graphic>
                  <wp14:sizeRelH relativeFrom="margin">
                    <wp14:pctWidth>0</wp14:pctWidth>
                  </wp14:sizeRelH>
                  <wp14:sizeRelV relativeFrom="margin">
                    <wp14:pctHeight>0</wp14:pctHeight>
                  </wp14:sizeRelV>
                </wp:anchor>
              </w:drawing>
            </w:r>
          </w:p>
        </w:tc>
        <w:tc>
          <w:tcPr>
            <w:tcW w:w="4680" w:type="dxa"/>
            <w:gridSpan w:val="3"/>
          </w:tcPr>
          <w:p w14:paraId="31445D82" w14:textId="0B9701DC" w:rsidR="00DB1FBF" w:rsidRPr="008239B8" w:rsidRDefault="00DB1FBF" w:rsidP="00DB1FBF">
            <w:pPr>
              <w:rPr>
                <w:b/>
                <w:bCs/>
                <w:sz w:val="18"/>
                <w:szCs w:val="18"/>
                <w:lang w:val="fr-FR"/>
              </w:rPr>
            </w:pPr>
            <w:r w:rsidRPr="008239B8">
              <w:rPr>
                <w:b/>
                <w:bCs/>
                <w:sz w:val="18"/>
                <w:szCs w:val="18"/>
                <w:lang w:val="fr-FR"/>
              </w:rPr>
              <w:t>REMARQUE POUR LE PRÉSENTATEUR</w:t>
            </w:r>
            <w:r w:rsidR="00B968D3">
              <w:rPr>
                <w:b/>
                <w:bCs/>
                <w:sz w:val="18"/>
                <w:szCs w:val="18"/>
                <w:lang w:val="fr-FR"/>
              </w:rPr>
              <w:t xml:space="preserve"> </w:t>
            </w:r>
            <w:r w:rsidRPr="008239B8">
              <w:rPr>
                <w:b/>
                <w:bCs/>
                <w:sz w:val="18"/>
                <w:szCs w:val="18"/>
                <w:lang w:val="fr-FR"/>
              </w:rPr>
              <w:t xml:space="preserve">: </w:t>
            </w:r>
          </w:p>
          <w:p w14:paraId="26C41BAB" w14:textId="77777777" w:rsidR="00DB1FBF" w:rsidRPr="008239B8" w:rsidRDefault="00DB1FBF" w:rsidP="00DB1FBF">
            <w:pPr>
              <w:rPr>
                <w:sz w:val="18"/>
                <w:szCs w:val="18"/>
                <w:lang w:val="fr-FR"/>
              </w:rPr>
            </w:pPr>
            <w:r w:rsidRPr="008239B8">
              <w:rPr>
                <w:sz w:val="18"/>
                <w:szCs w:val="18"/>
                <w:lang w:val="fr-FR"/>
              </w:rPr>
              <w:t xml:space="preserve">Voici un exemple d'élicitation de groupes de référence par le biais d'un recensement de cartographie de réseaux sociaux. Les groupes de référence étant essentiels au maintien du comportement visé, leur identification permet de mieux concevoir l'intervention. Cet exemple d'un projet de planning familial utilise cette grille pour obtenir les noms des membres d'un groupe de référence pour l'analyse du réseau social. </w:t>
            </w:r>
          </w:p>
          <w:p w14:paraId="4C6647FC" w14:textId="77777777" w:rsidR="00DB1FBF" w:rsidRPr="008239B8" w:rsidRDefault="00DB1FBF" w:rsidP="00DB1FBF">
            <w:pPr>
              <w:rPr>
                <w:sz w:val="18"/>
                <w:szCs w:val="18"/>
                <w:lang w:val="fr-FR"/>
              </w:rPr>
            </w:pPr>
          </w:p>
          <w:p w14:paraId="0AE478B9" w14:textId="77777777" w:rsidR="00DB1FBF" w:rsidRPr="008239B8" w:rsidRDefault="00DB1FBF" w:rsidP="00DB1FBF">
            <w:pPr>
              <w:rPr>
                <w:sz w:val="18"/>
                <w:szCs w:val="18"/>
                <w:lang w:val="fr-FR"/>
              </w:rPr>
            </w:pPr>
            <w:r w:rsidRPr="008239B8">
              <w:rPr>
                <w:sz w:val="18"/>
                <w:szCs w:val="18"/>
                <w:lang w:val="fr-FR"/>
              </w:rPr>
              <w:t xml:space="preserve">Au fur et à mesure que le répondant nomme chaque personne de son réseau, l'enquêteur lui pose les questions suivantes : </w:t>
            </w:r>
          </w:p>
          <w:p w14:paraId="79F81371" w14:textId="77777777" w:rsidR="00DB1FBF" w:rsidRPr="008239B8" w:rsidRDefault="00DB1FBF" w:rsidP="00DB1FBF">
            <w:pPr>
              <w:rPr>
                <w:sz w:val="18"/>
                <w:szCs w:val="18"/>
                <w:lang w:val="fr-FR"/>
              </w:rPr>
            </w:pPr>
          </w:p>
          <w:p w14:paraId="3D0EC5C5" w14:textId="77777777" w:rsidR="00DB1FBF" w:rsidRPr="008239B8" w:rsidRDefault="00DB1FBF" w:rsidP="00DB1FBF">
            <w:pPr>
              <w:numPr>
                <w:ilvl w:val="0"/>
                <w:numId w:val="3"/>
              </w:numPr>
              <w:contextualSpacing/>
              <w:rPr>
                <w:sz w:val="18"/>
                <w:szCs w:val="18"/>
                <w:lang w:val="fr-FR"/>
              </w:rPr>
            </w:pPr>
            <w:r w:rsidRPr="008239B8">
              <w:rPr>
                <w:sz w:val="18"/>
                <w:szCs w:val="18"/>
                <w:lang w:val="fr-FR"/>
              </w:rPr>
              <w:t xml:space="preserve">"Quelle est votre relation avec (prénom de la personne) ? Vous pouvez mentionner plus d'un type de relation. Par exemple, cette personne peut être à la fois votre tante et votre prestaire de soins de santé." </w:t>
            </w:r>
          </w:p>
          <w:p w14:paraId="7AC5E9CF" w14:textId="77777777" w:rsidR="00DB1FBF" w:rsidRPr="008239B8" w:rsidRDefault="00DB1FBF" w:rsidP="00DB1FBF">
            <w:pPr>
              <w:numPr>
                <w:ilvl w:val="0"/>
                <w:numId w:val="3"/>
              </w:numPr>
              <w:contextualSpacing/>
              <w:rPr>
                <w:sz w:val="18"/>
                <w:szCs w:val="18"/>
                <w:lang w:val="fr-FR"/>
              </w:rPr>
            </w:pPr>
            <w:r w:rsidRPr="008239B8">
              <w:rPr>
                <w:sz w:val="18"/>
                <w:szCs w:val="18"/>
                <w:lang w:val="fr-FR"/>
              </w:rPr>
              <w:t xml:space="preserve">"Est-ce que (prénom de la personne) fait partie de votre ménage ? Si ce n'est pas le cas, cette personne vit-elle ailleurs ?" Si la réponse est "ailleurs", demandez "Dans quelle ville vit (le prénom de la personne) ?". </w:t>
            </w:r>
          </w:p>
          <w:p w14:paraId="15A7A2D6" w14:textId="77777777" w:rsidR="00DB1FBF" w:rsidRPr="008239B8" w:rsidRDefault="00DB1FBF" w:rsidP="00DB1FBF">
            <w:pPr>
              <w:numPr>
                <w:ilvl w:val="0"/>
                <w:numId w:val="3"/>
              </w:numPr>
              <w:contextualSpacing/>
              <w:rPr>
                <w:sz w:val="18"/>
                <w:szCs w:val="18"/>
                <w:lang w:val="fr-FR"/>
              </w:rPr>
            </w:pPr>
            <w:r w:rsidRPr="008239B8">
              <w:rPr>
                <w:sz w:val="18"/>
                <w:szCs w:val="18"/>
                <w:lang w:val="fr-FR"/>
              </w:rPr>
              <w:t xml:space="preserve">"Au cours des trois derniers mois, avez-vous parlé avec (prénom de la personne) de l'espacement des naissances ou d'une méthode qui vous permettrait de retarder ou d'éviter une grossesse ?" </w:t>
            </w:r>
          </w:p>
          <w:p w14:paraId="5B1EB04D" w14:textId="77777777" w:rsidR="00DB1FBF" w:rsidRPr="008239B8" w:rsidRDefault="00DB1FBF" w:rsidP="00DB1FBF">
            <w:pPr>
              <w:numPr>
                <w:ilvl w:val="0"/>
                <w:numId w:val="3"/>
              </w:numPr>
              <w:contextualSpacing/>
              <w:rPr>
                <w:sz w:val="18"/>
                <w:szCs w:val="18"/>
                <w:lang w:val="fr-FR"/>
              </w:rPr>
            </w:pPr>
            <w:r w:rsidRPr="008239B8">
              <w:rPr>
                <w:sz w:val="18"/>
                <w:szCs w:val="18"/>
                <w:lang w:val="fr-FR"/>
              </w:rPr>
              <w:t xml:space="preserve">"A votre avis, diriez-vous que (prénom de la personne) approuve les personnes qui utilisent une méthode de planification familiale pour espacer leurs naissances ?". </w:t>
            </w:r>
          </w:p>
          <w:p w14:paraId="435E5B88" w14:textId="77777777" w:rsidR="00DB1FBF" w:rsidRPr="008239B8" w:rsidRDefault="00DB1FBF" w:rsidP="00DB1FBF">
            <w:pPr>
              <w:numPr>
                <w:ilvl w:val="0"/>
                <w:numId w:val="3"/>
              </w:numPr>
              <w:contextualSpacing/>
              <w:rPr>
                <w:sz w:val="18"/>
                <w:szCs w:val="18"/>
                <w:lang w:val="fr-FR"/>
              </w:rPr>
            </w:pPr>
            <w:r w:rsidRPr="008239B8">
              <w:rPr>
                <w:sz w:val="18"/>
                <w:szCs w:val="18"/>
                <w:lang w:val="fr-FR"/>
              </w:rPr>
              <w:t>"A votre avis, diriez-vous que (prénom de la personne) utilise une méthode de planification familiale pour espacer ses naissances ?".</w:t>
            </w:r>
          </w:p>
          <w:p w14:paraId="27B17CF8" w14:textId="77777777" w:rsidR="00827A59" w:rsidRPr="008239B8" w:rsidRDefault="00827A59" w:rsidP="00827A59">
            <w:pPr>
              <w:ind w:left="-143"/>
              <w:rPr>
                <w:sz w:val="18"/>
                <w:szCs w:val="18"/>
                <w:lang w:val="fr-FR"/>
              </w:rPr>
            </w:pPr>
          </w:p>
        </w:tc>
      </w:tr>
      <w:tr w:rsidR="00827A59" w:rsidRPr="0086762E" w14:paraId="08BBA778" w14:textId="77777777" w:rsidTr="00C724CF">
        <w:trPr>
          <w:gridBefore w:val="1"/>
          <w:wBefore w:w="26" w:type="dxa"/>
          <w:trHeight w:val="2131"/>
        </w:trPr>
        <w:tc>
          <w:tcPr>
            <w:tcW w:w="540" w:type="dxa"/>
            <w:gridSpan w:val="2"/>
          </w:tcPr>
          <w:p w14:paraId="1BFCA04E" w14:textId="77777777" w:rsidR="00827A59" w:rsidRPr="008239B8" w:rsidRDefault="00827A59" w:rsidP="00827A59">
            <w:pPr>
              <w:rPr>
                <w:b/>
                <w:bCs/>
                <w:sz w:val="21"/>
                <w:szCs w:val="21"/>
                <w:lang w:val="fr-FR"/>
              </w:rPr>
            </w:pPr>
            <w:r w:rsidRPr="008239B8">
              <w:rPr>
                <w:b/>
                <w:bCs/>
                <w:sz w:val="21"/>
                <w:szCs w:val="21"/>
                <w:lang w:val="fr-FR"/>
              </w:rPr>
              <w:t>80</w:t>
            </w:r>
          </w:p>
        </w:tc>
        <w:tc>
          <w:tcPr>
            <w:tcW w:w="4320" w:type="dxa"/>
            <w:gridSpan w:val="3"/>
          </w:tcPr>
          <w:p w14:paraId="459E98B7" w14:textId="77777777" w:rsidR="00827A59" w:rsidRPr="008239B8" w:rsidRDefault="00827A59" w:rsidP="00827A59">
            <w:pPr>
              <w:rPr>
                <w:rFonts w:cs="Calibri"/>
                <w:b/>
                <w:bCs/>
                <w:lang w:val="fr-FR"/>
              </w:rPr>
            </w:pPr>
            <w:r w:rsidRPr="008239B8">
              <w:rPr>
                <w:rFonts w:cs="Calibri"/>
                <w:b/>
                <w:bCs/>
                <w:noProof/>
                <w:lang w:val="fr-FR" w:eastAsia="fr-FR"/>
              </w:rPr>
              <w:drawing>
                <wp:inline distT="0" distB="0" distL="0" distR="0" wp14:anchorId="5E9E9F5D" wp14:editId="06548B0E">
                  <wp:extent cx="2441443" cy="1373311"/>
                  <wp:effectExtent l="12700" t="12700" r="10160" b="1143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2441443" cy="1373311"/>
                          </a:xfrm>
                          <a:prstGeom prst="rect">
                            <a:avLst/>
                          </a:prstGeom>
                          <a:noFill/>
                          <a:ln>
                            <a:solidFill>
                              <a:srgbClr val="A6A7AC">
                                <a:lumMod val="40000"/>
                                <a:lumOff val="60000"/>
                              </a:srgbClr>
                            </a:solidFill>
                          </a:ln>
                        </pic:spPr>
                      </pic:pic>
                    </a:graphicData>
                  </a:graphic>
                </wp:inline>
              </w:drawing>
            </w:r>
          </w:p>
          <w:p w14:paraId="70559026" w14:textId="77777777" w:rsidR="00827A59" w:rsidRPr="008239B8" w:rsidRDefault="00827A59" w:rsidP="00827A59">
            <w:pPr>
              <w:rPr>
                <w:rFonts w:cs="Calibri"/>
                <w:b/>
                <w:bCs/>
                <w:lang w:val="fr-FR"/>
              </w:rPr>
            </w:pPr>
          </w:p>
        </w:tc>
        <w:tc>
          <w:tcPr>
            <w:tcW w:w="4680" w:type="dxa"/>
            <w:gridSpan w:val="3"/>
          </w:tcPr>
          <w:p w14:paraId="1D8802AF" w14:textId="3B2F0C12" w:rsidR="00827A59" w:rsidRPr="008239B8" w:rsidRDefault="00827A59" w:rsidP="00827A59">
            <w:pPr>
              <w:ind w:left="-143"/>
              <w:rPr>
                <w:sz w:val="18"/>
                <w:szCs w:val="18"/>
                <w:lang w:val="fr-FR"/>
              </w:rPr>
            </w:pPr>
            <w:r w:rsidRPr="008239B8">
              <w:rPr>
                <w:b/>
                <w:bCs/>
                <w:sz w:val="18"/>
                <w:szCs w:val="18"/>
                <w:lang w:val="fr-FR"/>
              </w:rPr>
              <w:t>REMARQUE POUR LE PRÉSENTATEUR</w:t>
            </w:r>
            <w:r w:rsidR="00B968D3">
              <w:rPr>
                <w:b/>
                <w:bCs/>
                <w:sz w:val="18"/>
                <w:szCs w:val="18"/>
                <w:lang w:val="fr-FR"/>
              </w:rPr>
              <w:t xml:space="preserve"> </w:t>
            </w:r>
            <w:r w:rsidRPr="008239B8">
              <w:rPr>
                <w:b/>
                <w:bCs/>
                <w:sz w:val="18"/>
                <w:szCs w:val="18"/>
                <w:lang w:val="fr-FR"/>
              </w:rPr>
              <w:t xml:space="preserve">: </w:t>
            </w:r>
          </w:p>
          <w:p w14:paraId="05DBB73D" w14:textId="4758C82A" w:rsidR="00827A59" w:rsidRPr="008239B8" w:rsidRDefault="00827A59" w:rsidP="00827A59">
            <w:pPr>
              <w:ind w:left="-143"/>
              <w:rPr>
                <w:sz w:val="18"/>
                <w:szCs w:val="18"/>
                <w:lang w:val="fr-FR"/>
              </w:rPr>
            </w:pPr>
            <w:r w:rsidRPr="008239B8">
              <w:rPr>
                <w:sz w:val="18"/>
                <w:szCs w:val="18"/>
                <w:lang w:val="fr-FR"/>
              </w:rPr>
              <w:t xml:space="preserve">Voici un exemple d'une autre façon d'obtenir un groupe de référence, sous la forme d'une seule question d'enquête. L'exemple est tiré du projet </w:t>
            </w:r>
            <w:r w:rsidR="00DB1FBF" w:rsidRPr="008239B8">
              <w:rPr>
                <w:sz w:val="18"/>
                <w:szCs w:val="18"/>
                <w:lang w:val="fr-FR"/>
              </w:rPr>
              <w:t>Masculinité</w:t>
            </w:r>
            <w:r w:rsidRPr="008239B8">
              <w:rPr>
                <w:sz w:val="18"/>
                <w:szCs w:val="18"/>
                <w:lang w:val="fr-FR"/>
              </w:rPr>
              <w:t xml:space="preserve">, Famille, et Foi mis en œuvre par le Projet Passages en République démocratique du Congo. </w:t>
            </w:r>
          </w:p>
          <w:p w14:paraId="59115375" w14:textId="77777777" w:rsidR="00827A59" w:rsidRPr="008239B8" w:rsidRDefault="00827A59" w:rsidP="00827A59">
            <w:pPr>
              <w:ind w:left="-143"/>
              <w:rPr>
                <w:sz w:val="18"/>
                <w:szCs w:val="18"/>
                <w:lang w:val="fr-FR"/>
              </w:rPr>
            </w:pPr>
          </w:p>
        </w:tc>
      </w:tr>
      <w:tr w:rsidR="00827A59" w:rsidRPr="0086762E" w14:paraId="28C1BE13" w14:textId="77777777" w:rsidTr="00C724CF">
        <w:trPr>
          <w:gridBefore w:val="1"/>
          <w:wBefore w:w="26" w:type="dxa"/>
          <w:trHeight w:val="2131"/>
        </w:trPr>
        <w:tc>
          <w:tcPr>
            <w:tcW w:w="540" w:type="dxa"/>
            <w:gridSpan w:val="2"/>
          </w:tcPr>
          <w:p w14:paraId="221452A7" w14:textId="77777777" w:rsidR="00827A59" w:rsidRPr="008239B8" w:rsidRDefault="00827A59" w:rsidP="00827A59">
            <w:pPr>
              <w:rPr>
                <w:b/>
                <w:bCs/>
                <w:sz w:val="21"/>
                <w:szCs w:val="21"/>
                <w:lang w:val="fr-FR"/>
              </w:rPr>
            </w:pPr>
            <w:r w:rsidRPr="008239B8">
              <w:rPr>
                <w:b/>
                <w:bCs/>
                <w:sz w:val="21"/>
                <w:szCs w:val="21"/>
                <w:lang w:val="fr-FR"/>
              </w:rPr>
              <w:t>81</w:t>
            </w:r>
          </w:p>
        </w:tc>
        <w:tc>
          <w:tcPr>
            <w:tcW w:w="4320" w:type="dxa"/>
            <w:gridSpan w:val="3"/>
          </w:tcPr>
          <w:p w14:paraId="00B3A305" w14:textId="77777777" w:rsidR="00827A59" w:rsidRPr="008239B8" w:rsidRDefault="00827A59" w:rsidP="00827A59">
            <w:pPr>
              <w:rPr>
                <w:rFonts w:cs="Calibri"/>
                <w:b/>
                <w:bCs/>
                <w:noProof/>
                <w:lang w:val="fr-FR"/>
              </w:rPr>
            </w:pPr>
            <w:r w:rsidRPr="008239B8">
              <w:rPr>
                <w:rFonts w:cs="Calibri"/>
                <w:b/>
                <w:bCs/>
                <w:noProof/>
                <w:lang w:val="fr-FR" w:eastAsia="fr-FR"/>
              </w:rPr>
              <w:drawing>
                <wp:inline distT="0" distB="0" distL="0" distR="0" wp14:anchorId="74674A83" wp14:editId="39A266CC">
                  <wp:extent cx="2441441" cy="1373311"/>
                  <wp:effectExtent l="12700" t="12700" r="10160" b="1143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2441441" cy="1373311"/>
                          </a:xfrm>
                          <a:prstGeom prst="rect">
                            <a:avLst/>
                          </a:prstGeom>
                          <a:noFill/>
                          <a:ln>
                            <a:solidFill>
                              <a:srgbClr val="A6A7AC">
                                <a:lumMod val="40000"/>
                                <a:lumOff val="60000"/>
                              </a:srgbClr>
                            </a:solidFill>
                          </a:ln>
                        </pic:spPr>
                      </pic:pic>
                    </a:graphicData>
                  </a:graphic>
                </wp:inline>
              </w:drawing>
            </w:r>
          </w:p>
        </w:tc>
        <w:tc>
          <w:tcPr>
            <w:tcW w:w="4680" w:type="dxa"/>
            <w:gridSpan w:val="3"/>
          </w:tcPr>
          <w:p w14:paraId="06819BD6" w14:textId="6DCE2C03" w:rsidR="00827A59" w:rsidRPr="008239B8" w:rsidRDefault="00827A59" w:rsidP="00827A59">
            <w:pPr>
              <w:ind w:left="-143"/>
              <w:rPr>
                <w:b/>
                <w:bCs/>
                <w:sz w:val="18"/>
                <w:szCs w:val="18"/>
                <w:lang w:val="fr-FR"/>
              </w:rPr>
            </w:pPr>
            <w:r w:rsidRPr="008239B8">
              <w:rPr>
                <w:b/>
                <w:bCs/>
                <w:sz w:val="18"/>
                <w:szCs w:val="18"/>
                <w:lang w:val="fr-FR"/>
              </w:rPr>
              <w:t>REMARQUE POUR LE PRÉSENTATEUR</w:t>
            </w:r>
            <w:r w:rsidR="00D86E5E">
              <w:rPr>
                <w:b/>
                <w:bCs/>
                <w:sz w:val="18"/>
                <w:szCs w:val="18"/>
                <w:lang w:val="fr-FR"/>
              </w:rPr>
              <w:t xml:space="preserve"> </w:t>
            </w:r>
            <w:r w:rsidRPr="008239B8">
              <w:rPr>
                <w:b/>
                <w:bCs/>
                <w:sz w:val="18"/>
                <w:szCs w:val="18"/>
                <w:lang w:val="fr-FR"/>
              </w:rPr>
              <w:t>:</w:t>
            </w:r>
          </w:p>
          <w:p w14:paraId="354409E1" w14:textId="0B87FD2E" w:rsidR="00827A59" w:rsidRPr="008239B8" w:rsidRDefault="00827A59" w:rsidP="00827A59">
            <w:pPr>
              <w:ind w:left="-143"/>
              <w:rPr>
                <w:sz w:val="18"/>
                <w:szCs w:val="18"/>
                <w:lang w:val="fr-FR"/>
              </w:rPr>
            </w:pPr>
            <w:r w:rsidRPr="008239B8">
              <w:rPr>
                <w:sz w:val="18"/>
                <w:szCs w:val="18"/>
                <w:lang w:val="fr-FR"/>
              </w:rPr>
              <w:t xml:space="preserve">Les détenteurs de pouvoir sont les personnes qui </w:t>
            </w:r>
            <w:r w:rsidR="00546E1C" w:rsidRPr="008239B8">
              <w:rPr>
                <w:sz w:val="18"/>
                <w:szCs w:val="18"/>
                <w:lang w:val="fr-FR"/>
              </w:rPr>
              <w:t>exercent</w:t>
            </w:r>
            <w:r w:rsidRPr="008239B8">
              <w:rPr>
                <w:sz w:val="18"/>
                <w:szCs w:val="18"/>
                <w:lang w:val="fr-FR"/>
              </w:rPr>
              <w:t xml:space="preserve"> une influence directe ou indirecte sur la capacité d'une personne à adopter un comportement. Cette question, tirée d'une évaluation au Nigeria, a été conçue pour détecter l'influence des détenteurs de pouvoir sur l'utilisation de la contraception.</w:t>
            </w:r>
          </w:p>
          <w:p w14:paraId="0E3BD75D" w14:textId="77777777" w:rsidR="00827A59" w:rsidRPr="008239B8" w:rsidRDefault="00827A59" w:rsidP="00827A59">
            <w:pPr>
              <w:ind w:left="-143"/>
              <w:rPr>
                <w:b/>
                <w:bCs/>
                <w:sz w:val="21"/>
                <w:szCs w:val="21"/>
                <w:lang w:val="fr-FR"/>
              </w:rPr>
            </w:pPr>
            <w:r w:rsidRPr="008239B8">
              <w:rPr>
                <w:sz w:val="18"/>
                <w:szCs w:val="18"/>
                <w:lang w:val="fr-FR"/>
              </w:rPr>
              <w:t> </w:t>
            </w:r>
          </w:p>
        </w:tc>
      </w:tr>
      <w:tr w:rsidR="00827A59" w:rsidRPr="0086762E" w14:paraId="27F62991" w14:textId="77777777" w:rsidTr="00C724CF">
        <w:trPr>
          <w:gridBefore w:val="1"/>
          <w:wBefore w:w="26" w:type="dxa"/>
          <w:trHeight w:val="2131"/>
        </w:trPr>
        <w:tc>
          <w:tcPr>
            <w:tcW w:w="540" w:type="dxa"/>
            <w:gridSpan w:val="2"/>
          </w:tcPr>
          <w:p w14:paraId="2BA5B256" w14:textId="77777777" w:rsidR="00827A59" w:rsidRPr="008239B8" w:rsidRDefault="00827A59" w:rsidP="00827A59">
            <w:pPr>
              <w:rPr>
                <w:b/>
                <w:bCs/>
                <w:sz w:val="21"/>
                <w:szCs w:val="21"/>
                <w:lang w:val="fr-FR"/>
              </w:rPr>
            </w:pPr>
            <w:r w:rsidRPr="008239B8">
              <w:rPr>
                <w:b/>
                <w:bCs/>
                <w:sz w:val="21"/>
                <w:szCs w:val="21"/>
                <w:lang w:val="fr-FR"/>
              </w:rPr>
              <w:lastRenderedPageBreak/>
              <w:t>82</w:t>
            </w:r>
          </w:p>
        </w:tc>
        <w:tc>
          <w:tcPr>
            <w:tcW w:w="4320" w:type="dxa"/>
            <w:gridSpan w:val="3"/>
          </w:tcPr>
          <w:p w14:paraId="0EB75DC2" w14:textId="77777777" w:rsidR="00827A59" w:rsidRPr="008239B8" w:rsidRDefault="00827A59" w:rsidP="00827A59">
            <w:pPr>
              <w:rPr>
                <w:rFonts w:cs="Calibri"/>
                <w:b/>
                <w:bCs/>
                <w:noProof/>
                <w:lang w:val="fr-FR"/>
              </w:rPr>
            </w:pPr>
            <w:r w:rsidRPr="008239B8">
              <w:rPr>
                <w:rFonts w:cs="Calibri"/>
                <w:b/>
                <w:bCs/>
                <w:noProof/>
                <w:lang w:val="fr-FR" w:eastAsia="fr-FR"/>
              </w:rPr>
              <w:drawing>
                <wp:inline distT="0" distB="0" distL="0" distR="0" wp14:anchorId="264E6678" wp14:editId="28BDD293">
                  <wp:extent cx="2441441" cy="1373310"/>
                  <wp:effectExtent l="12700" t="12700" r="10160" b="114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441441" cy="1373310"/>
                          </a:xfrm>
                          <a:prstGeom prst="rect">
                            <a:avLst/>
                          </a:prstGeom>
                          <a:noFill/>
                          <a:ln>
                            <a:solidFill>
                              <a:srgbClr val="A6A7AC">
                                <a:lumMod val="40000"/>
                                <a:lumOff val="60000"/>
                              </a:srgbClr>
                            </a:solidFill>
                          </a:ln>
                        </pic:spPr>
                      </pic:pic>
                    </a:graphicData>
                  </a:graphic>
                </wp:inline>
              </w:drawing>
            </w:r>
          </w:p>
          <w:p w14:paraId="2B948267" w14:textId="77777777" w:rsidR="00827A59" w:rsidRPr="008239B8" w:rsidRDefault="00827A59" w:rsidP="00827A59">
            <w:pPr>
              <w:rPr>
                <w:rFonts w:cs="Calibri"/>
                <w:b/>
                <w:bCs/>
                <w:noProof/>
                <w:lang w:val="fr-FR"/>
              </w:rPr>
            </w:pPr>
          </w:p>
        </w:tc>
        <w:tc>
          <w:tcPr>
            <w:tcW w:w="4680" w:type="dxa"/>
            <w:gridSpan w:val="3"/>
          </w:tcPr>
          <w:p w14:paraId="7B5B7DF9" w14:textId="197B737E" w:rsidR="00827A59" w:rsidRPr="008239B8" w:rsidRDefault="00827A59" w:rsidP="00827A59">
            <w:pPr>
              <w:ind w:left="-143"/>
              <w:rPr>
                <w:sz w:val="18"/>
                <w:szCs w:val="18"/>
                <w:lang w:val="fr-FR"/>
              </w:rPr>
            </w:pPr>
            <w:r w:rsidRPr="008239B8">
              <w:rPr>
                <w:b/>
                <w:bCs/>
                <w:sz w:val="18"/>
                <w:szCs w:val="18"/>
                <w:lang w:val="fr-FR"/>
              </w:rPr>
              <w:t>REMARQUE POUR LE PRÉSENTATEUR</w:t>
            </w:r>
            <w:r w:rsidR="00D86E5E">
              <w:rPr>
                <w:b/>
                <w:bCs/>
                <w:sz w:val="18"/>
                <w:szCs w:val="18"/>
                <w:lang w:val="fr-FR"/>
              </w:rPr>
              <w:t xml:space="preserve"> </w:t>
            </w:r>
            <w:r w:rsidRPr="008239B8">
              <w:rPr>
                <w:b/>
                <w:bCs/>
                <w:sz w:val="18"/>
                <w:szCs w:val="18"/>
                <w:lang w:val="fr-FR"/>
              </w:rPr>
              <w:t xml:space="preserve">: </w:t>
            </w:r>
          </w:p>
          <w:p w14:paraId="7FFCA5C3" w14:textId="2B37E6DF" w:rsidR="00827A59" w:rsidRPr="008239B8" w:rsidRDefault="00DE7EDE" w:rsidP="00827A59">
            <w:pPr>
              <w:ind w:left="-143"/>
              <w:rPr>
                <w:sz w:val="18"/>
                <w:szCs w:val="18"/>
                <w:lang w:val="fr-FR"/>
              </w:rPr>
            </w:pPr>
            <w:r w:rsidRPr="008239B8">
              <w:rPr>
                <w:sz w:val="18"/>
                <w:szCs w:val="18"/>
                <w:lang w:val="fr-FR"/>
              </w:rPr>
              <w:t>Le guide de mesure des normes sociales produit par le Learning Collaborative fournit des conseils et des exemples de mesures pour chaque étape du cycle de mesure du programme : explorer, définir et aligner, mesurer</w:t>
            </w:r>
            <w:r w:rsidR="00546E1C">
              <w:rPr>
                <w:sz w:val="18"/>
                <w:szCs w:val="18"/>
                <w:lang w:val="fr-FR"/>
              </w:rPr>
              <w:t xml:space="preserve">, </w:t>
            </w:r>
            <w:r w:rsidRPr="008239B8">
              <w:rPr>
                <w:sz w:val="18"/>
                <w:szCs w:val="18"/>
                <w:lang w:val="fr-FR"/>
              </w:rPr>
              <w:t>comprendre et agir.</w:t>
            </w:r>
          </w:p>
          <w:p w14:paraId="1A702C71" w14:textId="77777777" w:rsidR="00827A59" w:rsidRPr="008239B8" w:rsidRDefault="00827A59" w:rsidP="00827A59">
            <w:pPr>
              <w:ind w:left="-143"/>
              <w:rPr>
                <w:sz w:val="18"/>
                <w:szCs w:val="18"/>
                <w:lang w:val="fr-FR"/>
              </w:rPr>
            </w:pPr>
          </w:p>
          <w:p w14:paraId="5C65B59A" w14:textId="77777777" w:rsidR="00827A59" w:rsidRPr="008239B8" w:rsidRDefault="00827A59" w:rsidP="00827A59">
            <w:pPr>
              <w:ind w:left="-143"/>
              <w:rPr>
                <w:sz w:val="18"/>
                <w:szCs w:val="18"/>
                <w:lang w:val="fr-FR"/>
              </w:rPr>
            </w:pPr>
            <w:r w:rsidRPr="008239B8">
              <w:rPr>
                <w:b/>
                <w:bCs/>
                <w:sz w:val="18"/>
                <w:szCs w:val="18"/>
                <w:lang w:val="fr-FR"/>
              </w:rPr>
              <w:t xml:space="preserve">RÉFÉRENCE : </w:t>
            </w:r>
          </w:p>
          <w:p w14:paraId="44F4CAE2" w14:textId="77777777" w:rsidR="00827A59" w:rsidRPr="008239B8" w:rsidRDefault="00827A59" w:rsidP="00827A59">
            <w:pPr>
              <w:ind w:left="-143"/>
              <w:rPr>
                <w:sz w:val="18"/>
                <w:szCs w:val="18"/>
                <w:lang w:val="fr-FR"/>
              </w:rPr>
            </w:pPr>
            <w:r w:rsidRPr="008239B8">
              <w:rPr>
                <w:sz w:val="18"/>
                <w:szCs w:val="18"/>
                <w:lang w:val="fr-FR"/>
              </w:rPr>
              <w:t xml:space="preserve">The Learning Collaborative to Advance Normative Change, </w:t>
            </w:r>
            <w:r w:rsidRPr="008239B8">
              <w:rPr>
                <w:i/>
                <w:iCs/>
                <w:sz w:val="18"/>
                <w:szCs w:val="18"/>
                <w:lang w:val="fr-FR"/>
              </w:rPr>
              <w:t xml:space="preserve">Ressources pour la mesure des normes sociales : Un guide pratique pour les responsables de la mise en œuvre des programmes </w:t>
            </w:r>
            <w:r w:rsidRPr="008239B8">
              <w:rPr>
                <w:sz w:val="18"/>
                <w:szCs w:val="18"/>
                <w:lang w:val="fr-FR"/>
              </w:rPr>
              <w:t>(Washington, DC : Institut pour la santé reproductive, Université de Georgetown, 2019),</w:t>
            </w:r>
          </w:p>
          <w:p w14:paraId="7E181631" w14:textId="77777777" w:rsidR="00827A59" w:rsidRPr="008239B8" w:rsidRDefault="00827A59" w:rsidP="00827A59">
            <w:pPr>
              <w:ind w:left="-143"/>
              <w:rPr>
                <w:sz w:val="18"/>
                <w:szCs w:val="18"/>
                <w:lang w:val="fr-FR"/>
              </w:rPr>
            </w:pPr>
            <w:r w:rsidRPr="008239B8">
              <w:rPr>
                <w:sz w:val="18"/>
                <w:szCs w:val="18"/>
                <w:lang w:val="fr-FR"/>
              </w:rPr>
              <w:t>https://www.alignplatform.org/resources/resources-measuring-social-norms-practical-guide-programme-implementers.</w:t>
            </w:r>
          </w:p>
          <w:p w14:paraId="7D184AAF" w14:textId="77777777" w:rsidR="00827A59" w:rsidRPr="008239B8" w:rsidRDefault="00827A59" w:rsidP="00827A59">
            <w:pPr>
              <w:ind w:left="-143"/>
              <w:rPr>
                <w:b/>
                <w:bCs/>
                <w:sz w:val="21"/>
                <w:szCs w:val="21"/>
                <w:lang w:val="fr-FR"/>
              </w:rPr>
            </w:pPr>
          </w:p>
        </w:tc>
      </w:tr>
      <w:tr w:rsidR="00827A59" w:rsidRPr="0086762E" w14:paraId="3583B757" w14:textId="77777777" w:rsidTr="00C724CF">
        <w:trPr>
          <w:gridBefore w:val="1"/>
          <w:wBefore w:w="26" w:type="dxa"/>
          <w:trHeight w:val="2131"/>
        </w:trPr>
        <w:tc>
          <w:tcPr>
            <w:tcW w:w="540" w:type="dxa"/>
            <w:gridSpan w:val="2"/>
          </w:tcPr>
          <w:p w14:paraId="29A55B3F" w14:textId="77777777" w:rsidR="00827A59" w:rsidRPr="008239B8" w:rsidRDefault="00827A59" w:rsidP="00827A59">
            <w:pPr>
              <w:rPr>
                <w:b/>
                <w:bCs/>
                <w:sz w:val="21"/>
                <w:szCs w:val="21"/>
                <w:lang w:val="fr-FR"/>
              </w:rPr>
            </w:pPr>
            <w:r w:rsidRPr="008239B8">
              <w:rPr>
                <w:b/>
                <w:bCs/>
                <w:sz w:val="21"/>
                <w:szCs w:val="21"/>
                <w:lang w:val="fr-FR"/>
              </w:rPr>
              <w:t>83</w:t>
            </w:r>
          </w:p>
        </w:tc>
        <w:tc>
          <w:tcPr>
            <w:tcW w:w="4320" w:type="dxa"/>
            <w:gridSpan w:val="3"/>
          </w:tcPr>
          <w:p w14:paraId="47AA42DF" w14:textId="77777777" w:rsidR="00827A59" w:rsidRPr="008239B8" w:rsidRDefault="00827A59" w:rsidP="00827A59">
            <w:pPr>
              <w:rPr>
                <w:rFonts w:cs="Calibri"/>
                <w:b/>
                <w:bCs/>
                <w:noProof/>
                <w:lang w:val="fr-FR"/>
              </w:rPr>
            </w:pPr>
            <w:r w:rsidRPr="008239B8">
              <w:rPr>
                <w:rFonts w:cs="Calibri"/>
                <w:b/>
                <w:bCs/>
                <w:noProof/>
                <w:lang w:val="fr-FR" w:eastAsia="fr-FR"/>
              </w:rPr>
              <w:drawing>
                <wp:inline distT="0" distB="0" distL="0" distR="0" wp14:anchorId="15442819" wp14:editId="72C300A0">
                  <wp:extent cx="2425719" cy="1373311"/>
                  <wp:effectExtent l="12700" t="12700" r="12700" b="1143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425719" cy="1373311"/>
                          </a:xfrm>
                          <a:prstGeom prst="rect">
                            <a:avLst/>
                          </a:prstGeom>
                          <a:noFill/>
                          <a:ln>
                            <a:solidFill>
                              <a:srgbClr val="A6A7AC">
                                <a:lumMod val="40000"/>
                                <a:lumOff val="60000"/>
                              </a:srgbClr>
                            </a:solidFill>
                          </a:ln>
                        </pic:spPr>
                      </pic:pic>
                    </a:graphicData>
                  </a:graphic>
                </wp:inline>
              </w:drawing>
            </w:r>
          </w:p>
          <w:p w14:paraId="69D44DAF" w14:textId="77777777" w:rsidR="00827A59" w:rsidRPr="008239B8" w:rsidRDefault="00827A59" w:rsidP="00827A59">
            <w:pPr>
              <w:rPr>
                <w:rFonts w:cs="Calibri"/>
                <w:b/>
                <w:bCs/>
                <w:noProof/>
                <w:lang w:val="fr-FR"/>
              </w:rPr>
            </w:pPr>
          </w:p>
        </w:tc>
        <w:tc>
          <w:tcPr>
            <w:tcW w:w="4680" w:type="dxa"/>
            <w:gridSpan w:val="3"/>
          </w:tcPr>
          <w:p w14:paraId="10B52944" w14:textId="376ECDD8" w:rsidR="00827A59" w:rsidRPr="008239B8" w:rsidRDefault="00827A59" w:rsidP="00827A59">
            <w:pPr>
              <w:ind w:left="-143"/>
              <w:rPr>
                <w:sz w:val="18"/>
                <w:szCs w:val="18"/>
                <w:lang w:val="fr-FR"/>
              </w:rPr>
            </w:pPr>
            <w:r w:rsidRPr="008239B8">
              <w:rPr>
                <w:b/>
                <w:bCs/>
                <w:sz w:val="18"/>
                <w:szCs w:val="18"/>
                <w:lang w:val="fr-FR"/>
              </w:rPr>
              <w:t xml:space="preserve">REMARQUE POUR LE FACILITATEUR : </w:t>
            </w:r>
            <w:r w:rsidRPr="008239B8">
              <w:rPr>
                <w:sz w:val="18"/>
                <w:szCs w:val="18"/>
                <w:lang w:val="fr-FR"/>
              </w:rPr>
              <w:t>J'aimerais attirer votre attention sur quelques ressources utiles pour la mesure des normes. Vous pouvez aller à la page Learning Collaborative sur le site web d'ALIGN et trouver :</w:t>
            </w:r>
          </w:p>
          <w:p w14:paraId="10FCBE64" w14:textId="77777777" w:rsidR="00827A59" w:rsidRPr="008239B8" w:rsidRDefault="00827A59" w:rsidP="00827A59">
            <w:pPr>
              <w:numPr>
                <w:ilvl w:val="0"/>
                <w:numId w:val="23"/>
              </w:numPr>
              <w:ind w:left="217"/>
              <w:contextualSpacing/>
              <w:rPr>
                <w:sz w:val="18"/>
                <w:szCs w:val="18"/>
                <w:lang w:val="fr-FR"/>
              </w:rPr>
            </w:pPr>
            <w:r w:rsidRPr="008239B8">
              <w:rPr>
                <w:sz w:val="18"/>
                <w:szCs w:val="18"/>
                <w:lang w:val="fr-FR"/>
              </w:rPr>
              <w:t>Une carte des projets de normes sociales et de leurs approches de mesure (vous pouvez effectuer une recherche par pays et par type de programme).</w:t>
            </w:r>
          </w:p>
          <w:p w14:paraId="4B20CE01" w14:textId="77777777" w:rsidR="00827A59" w:rsidRPr="008239B8" w:rsidRDefault="00827A59" w:rsidP="00827A59">
            <w:pPr>
              <w:numPr>
                <w:ilvl w:val="0"/>
                <w:numId w:val="23"/>
              </w:numPr>
              <w:ind w:left="217"/>
              <w:contextualSpacing/>
              <w:rPr>
                <w:sz w:val="18"/>
                <w:szCs w:val="18"/>
                <w:lang w:val="fr-FR"/>
              </w:rPr>
            </w:pPr>
            <w:r w:rsidRPr="008239B8">
              <w:rPr>
                <w:sz w:val="18"/>
                <w:szCs w:val="18"/>
                <w:lang w:val="fr-FR"/>
              </w:rPr>
              <w:t>L'outil d'exploration des normes sociales (abordé dans une session précédente) est une ressource utile pour la recherche formative.</w:t>
            </w:r>
          </w:p>
          <w:p w14:paraId="448BE7BC" w14:textId="400D71B8" w:rsidR="00827A59" w:rsidRPr="008239B8" w:rsidRDefault="00827A59" w:rsidP="00827A59">
            <w:pPr>
              <w:numPr>
                <w:ilvl w:val="0"/>
                <w:numId w:val="23"/>
              </w:numPr>
              <w:ind w:left="217"/>
              <w:contextualSpacing/>
              <w:rPr>
                <w:sz w:val="18"/>
                <w:szCs w:val="18"/>
                <w:lang w:val="fr-FR"/>
              </w:rPr>
            </w:pPr>
            <w:r w:rsidRPr="008239B8">
              <w:rPr>
                <w:sz w:val="18"/>
                <w:szCs w:val="18"/>
                <w:lang w:val="fr-FR"/>
              </w:rPr>
              <w:t xml:space="preserve">Un rapport sur le chiffrage des </w:t>
            </w:r>
            <w:r w:rsidR="008239B8" w:rsidRPr="008239B8">
              <w:rPr>
                <w:sz w:val="18"/>
                <w:szCs w:val="18"/>
                <w:lang w:val="fr-FR"/>
              </w:rPr>
              <w:t>interventions de changement des normes</w:t>
            </w:r>
            <w:r w:rsidRPr="008239B8">
              <w:rPr>
                <w:sz w:val="18"/>
                <w:szCs w:val="18"/>
                <w:lang w:val="fr-FR"/>
              </w:rPr>
              <w:t xml:space="preserve"> de </w:t>
            </w:r>
            <w:r w:rsidR="008239B8" w:rsidRPr="008239B8">
              <w:rPr>
                <w:sz w:val="18"/>
                <w:szCs w:val="18"/>
                <w:lang w:val="fr-FR"/>
              </w:rPr>
              <w:t>p</w:t>
            </w:r>
            <w:r w:rsidRPr="008239B8">
              <w:rPr>
                <w:sz w:val="18"/>
                <w:szCs w:val="18"/>
                <w:lang w:val="fr-FR"/>
              </w:rPr>
              <w:t>assages</w:t>
            </w:r>
          </w:p>
          <w:p w14:paraId="4645FC4D" w14:textId="77777777" w:rsidR="00827A59" w:rsidRPr="008239B8" w:rsidRDefault="00827A59" w:rsidP="00827A59">
            <w:pPr>
              <w:numPr>
                <w:ilvl w:val="0"/>
                <w:numId w:val="23"/>
              </w:numPr>
              <w:ind w:left="217"/>
              <w:contextualSpacing/>
              <w:rPr>
                <w:sz w:val="18"/>
                <w:szCs w:val="18"/>
                <w:lang w:val="fr-FR"/>
              </w:rPr>
            </w:pPr>
            <w:r w:rsidRPr="008239B8">
              <w:rPr>
                <w:sz w:val="18"/>
                <w:szCs w:val="18"/>
                <w:lang w:val="fr-FR"/>
              </w:rPr>
              <w:t xml:space="preserve">Un guide pratique pour mesurer les normes sociales développé par les membres de Learning Collaborative. Une grande partie du contenu que j'ai partagé avec vous aujourd'hui provient de la compilation des expériences et des meilleures pratiques des membres de Learning Collaborative documentées dans ce guide. </w:t>
            </w:r>
          </w:p>
          <w:p w14:paraId="05ECEA1F" w14:textId="77777777" w:rsidR="00827A59" w:rsidRPr="008239B8" w:rsidRDefault="00827A59" w:rsidP="00827A59">
            <w:pPr>
              <w:ind w:left="-143"/>
              <w:rPr>
                <w:sz w:val="18"/>
                <w:szCs w:val="18"/>
                <w:lang w:val="fr-FR"/>
              </w:rPr>
            </w:pPr>
          </w:p>
          <w:p w14:paraId="6CDE5A10" w14:textId="77777777" w:rsidR="00827A59" w:rsidRPr="008239B8" w:rsidRDefault="00827A59" w:rsidP="00827A59">
            <w:pPr>
              <w:rPr>
                <w:sz w:val="18"/>
                <w:szCs w:val="18"/>
                <w:lang w:val="fr-FR"/>
              </w:rPr>
            </w:pPr>
            <w:r w:rsidRPr="008239B8">
              <w:rPr>
                <w:b/>
                <w:bCs/>
                <w:sz w:val="18"/>
                <w:szCs w:val="18"/>
                <w:lang w:val="fr-FR"/>
              </w:rPr>
              <w:t xml:space="preserve">RÉFÉRENCES </w:t>
            </w:r>
            <w:r w:rsidRPr="008239B8">
              <w:rPr>
                <w:sz w:val="18"/>
                <w:szCs w:val="18"/>
                <w:lang w:val="fr-FR"/>
              </w:rPr>
              <w:t>: Conseil national d'éthique de Nouvelle-Zélande Advancing Learning and Innovation on Gender Norms (ALIGN), https://www.alignplatform.org/.</w:t>
            </w:r>
          </w:p>
          <w:p w14:paraId="2931F77F" w14:textId="77777777" w:rsidR="00827A59" w:rsidRPr="008239B8" w:rsidRDefault="00827A59" w:rsidP="00827A59">
            <w:pPr>
              <w:rPr>
                <w:sz w:val="18"/>
                <w:szCs w:val="18"/>
                <w:lang w:val="fr-FR"/>
              </w:rPr>
            </w:pPr>
            <w:r w:rsidRPr="008239B8">
              <w:rPr>
                <w:sz w:val="18"/>
                <w:szCs w:val="18"/>
                <w:lang w:val="fr-FR"/>
              </w:rPr>
              <w:t>Evidence-Based Measures of Empowerment for Research on Gender Equality (EMERGE), Université de Californie San Diego, http://emerge.ucsd.edu/.</w:t>
            </w:r>
          </w:p>
          <w:p w14:paraId="7CF09B53" w14:textId="77777777" w:rsidR="00827A59" w:rsidRPr="008239B8" w:rsidRDefault="00827A59" w:rsidP="00827A59">
            <w:pPr>
              <w:rPr>
                <w:b/>
                <w:bCs/>
                <w:sz w:val="21"/>
                <w:szCs w:val="21"/>
                <w:lang w:val="fr-FR"/>
              </w:rPr>
            </w:pPr>
          </w:p>
        </w:tc>
      </w:tr>
      <w:tr w:rsidR="00827A59" w:rsidRPr="008239B8" w14:paraId="6DC5579A" w14:textId="77777777" w:rsidTr="00C724CF">
        <w:trPr>
          <w:trHeight w:val="2131"/>
        </w:trPr>
        <w:tc>
          <w:tcPr>
            <w:tcW w:w="541" w:type="dxa"/>
            <w:gridSpan w:val="2"/>
          </w:tcPr>
          <w:p w14:paraId="191D4592" w14:textId="77777777" w:rsidR="00827A59" w:rsidRPr="008239B8" w:rsidRDefault="00827A59" w:rsidP="00827A59">
            <w:pPr>
              <w:rPr>
                <w:b/>
                <w:bCs/>
                <w:sz w:val="21"/>
                <w:szCs w:val="21"/>
                <w:lang w:val="fr-FR"/>
              </w:rPr>
            </w:pPr>
            <w:r w:rsidRPr="008239B8">
              <w:rPr>
                <w:b/>
                <w:bCs/>
                <w:sz w:val="21"/>
                <w:szCs w:val="21"/>
                <w:lang w:val="fr-FR"/>
              </w:rPr>
              <w:t>84</w:t>
            </w:r>
          </w:p>
        </w:tc>
        <w:tc>
          <w:tcPr>
            <w:tcW w:w="4345" w:type="dxa"/>
            <w:gridSpan w:val="4"/>
          </w:tcPr>
          <w:p w14:paraId="1302B806" w14:textId="77777777" w:rsidR="00827A59" w:rsidRPr="008239B8" w:rsidRDefault="00827A59" w:rsidP="00827A59">
            <w:pPr>
              <w:rPr>
                <w:rFonts w:cs="Calibri"/>
                <w:b/>
                <w:bCs/>
                <w:noProof/>
                <w:lang w:val="fr-FR"/>
              </w:rPr>
            </w:pPr>
            <w:r w:rsidRPr="008239B8">
              <w:rPr>
                <w:rFonts w:cs="Calibri"/>
                <w:b/>
                <w:bCs/>
                <w:noProof/>
                <w:lang w:val="fr-FR" w:eastAsia="fr-FR"/>
              </w:rPr>
              <w:drawing>
                <wp:inline distT="0" distB="0" distL="0" distR="0" wp14:anchorId="3DFBE725" wp14:editId="03DF5B60">
                  <wp:extent cx="2441441" cy="1373310"/>
                  <wp:effectExtent l="12700" t="12700" r="10160" b="1143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441441" cy="1373310"/>
                          </a:xfrm>
                          <a:prstGeom prst="rect">
                            <a:avLst/>
                          </a:prstGeom>
                          <a:noFill/>
                          <a:ln>
                            <a:solidFill>
                              <a:srgbClr val="A6A7AC">
                                <a:lumMod val="40000"/>
                                <a:lumOff val="60000"/>
                              </a:srgbClr>
                            </a:solidFill>
                          </a:ln>
                        </pic:spPr>
                      </pic:pic>
                    </a:graphicData>
                  </a:graphic>
                </wp:inline>
              </w:drawing>
            </w:r>
          </w:p>
          <w:p w14:paraId="6A5A8AAE" w14:textId="77777777" w:rsidR="00827A59" w:rsidRPr="008239B8" w:rsidRDefault="00827A59" w:rsidP="00827A59">
            <w:pPr>
              <w:rPr>
                <w:rFonts w:cs="Calibri"/>
                <w:b/>
                <w:bCs/>
                <w:noProof/>
                <w:lang w:val="fr-FR"/>
              </w:rPr>
            </w:pPr>
          </w:p>
        </w:tc>
        <w:tc>
          <w:tcPr>
            <w:tcW w:w="4680" w:type="dxa"/>
            <w:gridSpan w:val="3"/>
          </w:tcPr>
          <w:p w14:paraId="2E872082" w14:textId="300A5AC0" w:rsidR="00827A59" w:rsidRPr="008239B8" w:rsidRDefault="00827A59" w:rsidP="00827A59">
            <w:pPr>
              <w:ind w:left="-143"/>
              <w:rPr>
                <w:b/>
                <w:bCs/>
                <w:sz w:val="18"/>
                <w:szCs w:val="18"/>
                <w:lang w:val="fr-FR"/>
              </w:rPr>
            </w:pPr>
            <w:r w:rsidRPr="008239B8">
              <w:rPr>
                <w:b/>
                <w:bCs/>
                <w:sz w:val="18"/>
                <w:szCs w:val="18"/>
                <w:lang w:val="fr-FR"/>
              </w:rPr>
              <w:t>REMARQUE POUR LE PRÉSENTATEUR</w:t>
            </w:r>
            <w:r w:rsidR="00D86E5E">
              <w:rPr>
                <w:b/>
                <w:bCs/>
                <w:sz w:val="18"/>
                <w:szCs w:val="18"/>
                <w:lang w:val="fr-FR"/>
              </w:rPr>
              <w:t xml:space="preserve"> </w:t>
            </w:r>
            <w:r w:rsidRPr="008239B8">
              <w:rPr>
                <w:b/>
                <w:bCs/>
                <w:sz w:val="18"/>
                <w:szCs w:val="18"/>
                <w:lang w:val="fr-FR"/>
              </w:rPr>
              <w:t xml:space="preserve">: </w:t>
            </w:r>
          </w:p>
          <w:p w14:paraId="10F6F944" w14:textId="77777777" w:rsidR="00827A59" w:rsidRPr="008239B8" w:rsidRDefault="00827A59" w:rsidP="00827A59">
            <w:pPr>
              <w:ind w:left="-143"/>
              <w:rPr>
                <w:sz w:val="21"/>
                <w:szCs w:val="21"/>
                <w:lang w:val="fr-FR"/>
              </w:rPr>
            </w:pPr>
            <w:r w:rsidRPr="008239B8">
              <w:rPr>
                <w:sz w:val="18"/>
                <w:szCs w:val="18"/>
                <w:lang w:val="fr-FR"/>
              </w:rPr>
              <w:t>Nous avons couvert beaucoup de terrain de mesure aujourd'hui. Voici les points que j'aimerais que vous gardiez à l'esprit lorsque vous évaluez des interventions visant à modifier les normes.</w:t>
            </w:r>
            <w:r w:rsidRPr="008239B8">
              <w:rPr>
                <w:sz w:val="18"/>
                <w:szCs w:val="18"/>
                <w:lang w:val="fr-FR"/>
              </w:rPr>
              <w:br/>
            </w:r>
            <w:r w:rsidRPr="008239B8">
              <w:rPr>
                <w:sz w:val="18"/>
                <w:szCs w:val="18"/>
                <w:lang w:val="fr-FR"/>
              </w:rPr>
              <w:br/>
              <w:t>[</w:t>
            </w:r>
            <w:r w:rsidRPr="008239B8">
              <w:rPr>
                <w:i/>
                <w:iCs/>
                <w:sz w:val="18"/>
                <w:szCs w:val="18"/>
                <w:lang w:val="fr-FR"/>
              </w:rPr>
              <w:t>LIRE LA DIAPOSITIVE</w:t>
            </w:r>
            <w:r w:rsidRPr="008239B8">
              <w:rPr>
                <w:sz w:val="18"/>
                <w:szCs w:val="18"/>
                <w:lang w:val="fr-FR"/>
              </w:rPr>
              <w:t>]</w:t>
            </w:r>
          </w:p>
        </w:tc>
      </w:tr>
    </w:tbl>
    <w:p w14:paraId="46BEAE19" w14:textId="77777777" w:rsidR="00C724CF" w:rsidRPr="008239B8" w:rsidRDefault="00C724CF" w:rsidP="00C724CF">
      <w:pPr>
        <w:spacing w:after="160"/>
        <w:rPr>
          <w:rFonts w:ascii="Calibri" w:eastAsia="Calibri" w:hAnsi="Calibri" w:cs="Calibri"/>
          <w:b/>
          <w:bCs/>
          <w:sz w:val="22"/>
          <w:szCs w:val="22"/>
          <w:lang w:val="fr-FR"/>
        </w:rPr>
      </w:pPr>
    </w:p>
    <w:p w14:paraId="1C29D85D" w14:textId="77777777" w:rsidR="005F3088" w:rsidRDefault="005F3088" w:rsidP="00E146F9">
      <w:pPr>
        <w:pStyle w:val="NoSpacing"/>
        <w:rPr>
          <w:lang w:val="fr-FR"/>
        </w:rPr>
      </w:pPr>
    </w:p>
    <w:p w14:paraId="3F7561BB" w14:textId="77777777" w:rsidR="00516351" w:rsidRDefault="00516351" w:rsidP="00516351">
      <w:pPr>
        <w:rPr>
          <w:rFonts w:ascii="Calibri" w:hAnsi="Calibri" w:cs="Calibri"/>
          <w:i/>
          <w:iCs/>
          <w:color w:val="000000"/>
          <w:sz w:val="22"/>
          <w:szCs w:val="22"/>
        </w:rPr>
      </w:pPr>
    </w:p>
    <w:p w14:paraId="660BBC47" w14:textId="77777777" w:rsidR="00516351" w:rsidRDefault="00516351" w:rsidP="00516351">
      <w:pPr>
        <w:rPr>
          <w:rFonts w:ascii="Calibri" w:hAnsi="Calibri" w:cs="Calibri"/>
          <w:i/>
          <w:iCs/>
          <w:color w:val="000000"/>
          <w:sz w:val="22"/>
          <w:szCs w:val="22"/>
        </w:rPr>
      </w:pPr>
    </w:p>
    <w:p w14:paraId="018DC05B" w14:textId="77777777" w:rsidR="00516351" w:rsidRDefault="00516351" w:rsidP="00516351">
      <w:pPr>
        <w:rPr>
          <w:rFonts w:ascii="Calibri" w:hAnsi="Calibri" w:cs="Calibri"/>
          <w:i/>
          <w:iCs/>
          <w:color w:val="000000"/>
          <w:sz w:val="22"/>
          <w:szCs w:val="22"/>
        </w:rPr>
      </w:pPr>
    </w:p>
    <w:p w14:paraId="7C8ACB8B" w14:textId="77777777" w:rsidR="00516351" w:rsidRDefault="00516351" w:rsidP="00516351">
      <w:pPr>
        <w:rPr>
          <w:rFonts w:ascii="Calibri" w:hAnsi="Calibri" w:cs="Calibri"/>
          <w:i/>
          <w:iCs/>
          <w:color w:val="000000"/>
          <w:sz w:val="22"/>
          <w:szCs w:val="22"/>
        </w:rPr>
      </w:pPr>
    </w:p>
    <w:p w14:paraId="2E55534B" w14:textId="77777777" w:rsidR="00516351" w:rsidRDefault="00516351" w:rsidP="00516351">
      <w:pPr>
        <w:rPr>
          <w:rFonts w:ascii="Calibri" w:hAnsi="Calibri" w:cs="Calibri"/>
          <w:i/>
          <w:iCs/>
          <w:color w:val="000000"/>
          <w:sz w:val="22"/>
          <w:szCs w:val="22"/>
        </w:rPr>
      </w:pPr>
    </w:p>
    <w:p w14:paraId="532C1BE7" w14:textId="77777777" w:rsidR="00516351" w:rsidRDefault="00516351" w:rsidP="00516351">
      <w:pPr>
        <w:rPr>
          <w:rFonts w:ascii="Calibri" w:hAnsi="Calibri" w:cs="Calibri"/>
          <w:i/>
          <w:iCs/>
          <w:color w:val="000000"/>
          <w:sz w:val="22"/>
          <w:szCs w:val="22"/>
        </w:rPr>
      </w:pPr>
    </w:p>
    <w:p w14:paraId="0CC16E33" w14:textId="77777777" w:rsidR="00516351" w:rsidRDefault="00516351" w:rsidP="00516351">
      <w:pPr>
        <w:rPr>
          <w:rFonts w:ascii="Calibri" w:hAnsi="Calibri" w:cs="Calibri"/>
          <w:i/>
          <w:iCs/>
          <w:color w:val="000000"/>
          <w:sz w:val="22"/>
          <w:szCs w:val="22"/>
        </w:rPr>
      </w:pPr>
    </w:p>
    <w:p w14:paraId="5B4E45C2" w14:textId="77777777" w:rsidR="00516351" w:rsidRDefault="00516351" w:rsidP="00516351">
      <w:pPr>
        <w:rPr>
          <w:rFonts w:ascii="Calibri" w:hAnsi="Calibri" w:cs="Calibri"/>
          <w:i/>
          <w:iCs/>
          <w:color w:val="000000"/>
          <w:sz w:val="22"/>
          <w:szCs w:val="22"/>
        </w:rPr>
      </w:pPr>
    </w:p>
    <w:p w14:paraId="276D5657" w14:textId="77777777" w:rsidR="00516351" w:rsidRDefault="00516351" w:rsidP="00516351">
      <w:pPr>
        <w:rPr>
          <w:rFonts w:ascii="Calibri" w:hAnsi="Calibri" w:cs="Calibri"/>
          <w:i/>
          <w:iCs/>
          <w:color w:val="000000"/>
          <w:sz w:val="22"/>
          <w:szCs w:val="22"/>
        </w:rPr>
      </w:pPr>
    </w:p>
    <w:p w14:paraId="1FED425A" w14:textId="77777777" w:rsidR="00516351" w:rsidRDefault="00516351" w:rsidP="00516351">
      <w:pPr>
        <w:rPr>
          <w:rFonts w:ascii="Calibri" w:hAnsi="Calibri" w:cs="Calibri"/>
          <w:i/>
          <w:iCs/>
          <w:color w:val="000000"/>
          <w:sz w:val="22"/>
          <w:szCs w:val="22"/>
        </w:rPr>
      </w:pPr>
    </w:p>
    <w:p w14:paraId="5071A361" w14:textId="77777777" w:rsidR="00516351" w:rsidRDefault="00516351" w:rsidP="00516351">
      <w:pPr>
        <w:rPr>
          <w:rFonts w:ascii="Calibri" w:hAnsi="Calibri" w:cs="Calibri"/>
          <w:i/>
          <w:iCs/>
          <w:color w:val="000000"/>
          <w:sz w:val="22"/>
          <w:szCs w:val="22"/>
        </w:rPr>
      </w:pPr>
    </w:p>
    <w:p w14:paraId="30F13B2E" w14:textId="77777777" w:rsidR="00516351" w:rsidRDefault="00516351" w:rsidP="00516351">
      <w:pPr>
        <w:rPr>
          <w:rFonts w:ascii="Calibri" w:hAnsi="Calibri" w:cs="Calibri"/>
          <w:i/>
          <w:iCs/>
          <w:color w:val="000000"/>
          <w:sz w:val="22"/>
          <w:szCs w:val="22"/>
        </w:rPr>
      </w:pPr>
    </w:p>
    <w:p w14:paraId="67D7AA28" w14:textId="77777777" w:rsidR="00516351" w:rsidRDefault="00516351" w:rsidP="00516351">
      <w:pPr>
        <w:rPr>
          <w:rFonts w:ascii="Calibri" w:hAnsi="Calibri" w:cs="Calibri"/>
          <w:i/>
          <w:iCs/>
          <w:color w:val="000000"/>
          <w:sz w:val="22"/>
          <w:szCs w:val="22"/>
        </w:rPr>
      </w:pPr>
    </w:p>
    <w:p w14:paraId="5491F7E8" w14:textId="77777777" w:rsidR="00516351" w:rsidRDefault="00516351" w:rsidP="00516351">
      <w:pPr>
        <w:rPr>
          <w:rFonts w:ascii="Calibri" w:hAnsi="Calibri" w:cs="Calibri"/>
          <w:i/>
          <w:iCs/>
          <w:color w:val="000000"/>
          <w:sz w:val="22"/>
          <w:szCs w:val="22"/>
        </w:rPr>
      </w:pPr>
    </w:p>
    <w:p w14:paraId="006E8470" w14:textId="77777777" w:rsidR="00516351" w:rsidRDefault="00516351" w:rsidP="00516351">
      <w:pPr>
        <w:rPr>
          <w:rFonts w:ascii="Calibri" w:hAnsi="Calibri" w:cs="Calibri"/>
          <w:i/>
          <w:iCs/>
          <w:color w:val="000000"/>
          <w:sz w:val="22"/>
          <w:szCs w:val="22"/>
        </w:rPr>
      </w:pPr>
    </w:p>
    <w:p w14:paraId="3E065CF8" w14:textId="77777777" w:rsidR="00516351" w:rsidRDefault="00516351" w:rsidP="00516351">
      <w:pPr>
        <w:rPr>
          <w:rFonts w:ascii="Calibri" w:hAnsi="Calibri" w:cs="Calibri"/>
          <w:i/>
          <w:iCs/>
          <w:color w:val="000000"/>
          <w:sz w:val="22"/>
          <w:szCs w:val="22"/>
        </w:rPr>
      </w:pPr>
    </w:p>
    <w:p w14:paraId="6F779F76" w14:textId="77777777" w:rsidR="00516351" w:rsidRDefault="00516351" w:rsidP="00516351">
      <w:pPr>
        <w:rPr>
          <w:rFonts w:ascii="Calibri" w:hAnsi="Calibri" w:cs="Calibri"/>
          <w:i/>
          <w:iCs/>
          <w:color w:val="000000"/>
          <w:sz w:val="22"/>
          <w:szCs w:val="22"/>
        </w:rPr>
      </w:pPr>
    </w:p>
    <w:p w14:paraId="774A87A1" w14:textId="77777777" w:rsidR="00516351" w:rsidRDefault="00516351" w:rsidP="00516351">
      <w:pPr>
        <w:rPr>
          <w:rFonts w:ascii="Calibri" w:hAnsi="Calibri" w:cs="Calibri"/>
          <w:i/>
          <w:iCs/>
          <w:color w:val="000000"/>
          <w:sz w:val="22"/>
          <w:szCs w:val="22"/>
        </w:rPr>
      </w:pPr>
    </w:p>
    <w:p w14:paraId="63DD8840" w14:textId="77777777" w:rsidR="00516351" w:rsidRDefault="00516351" w:rsidP="00516351">
      <w:pPr>
        <w:rPr>
          <w:rFonts w:ascii="Calibri" w:hAnsi="Calibri" w:cs="Calibri"/>
          <w:i/>
          <w:iCs/>
          <w:color w:val="000000"/>
          <w:sz w:val="22"/>
          <w:szCs w:val="22"/>
        </w:rPr>
      </w:pPr>
    </w:p>
    <w:p w14:paraId="3552449F" w14:textId="77777777" w:rsidR="00516351" w:rsidRDefault="00516351" w:rsidP="00516351">
      <w:pPr>
        <w:rPr>
          <w:rFonts w:ascii="Calibri" w:hAnsi="Calibri" w:cs="Calibri"/>
          <w:i/>
          <w:iCs/>
          <w:color w:val="000000"/>
          <w:sz w:val="22"/>
          <w:szCs w:val="22"/>
        </w:rPr>
      </w:pPr>
    </w:p>
    <w:p w14:paraId="3E496A1E" w14:textId="77777777" w:rsidR="00516351" w:rsidRDefault="00516351" w:rsidP="00516351">
      <w:pPr>
        <w:rPr>
          <w:rFonts w:ascii="Calibri" w:hAnsi="Calibri" w:cs="Calibri"/>
          <w:i/>
          <w:iCs/>
          <w:color w:val="000000"/>
          <w:sz w:val="22"/>
          <w:szCs w:val="22"/>
        </w:rPr>
      </w:pPr>
    </w:p>
    <w:p w14:paraId="35AE47D9" w14:textId="77777777" w:rsidR="00516351" w:rsidRDefault="00516351" w:rsidP="00516351">
      <w:pPr>
        <w:rPr>
          <w:rFonts w:ascii="Calibri" w:hAnsi="Calibri" w:cs="Calibri"/>
          <w:i/>
          <w:iCs/>
          <w:color w:val="000000"/>
          <w:sz w:val="22"/>
          <w:szCs w:val="22"/>
        </w:rPr>
      </w:pPr>
    </w:p>
    <w:p w14:paraId="7F973FFF" w14:textId="77777777" w:rsidR="00516351" w:rsidRDefault="00516351" w:rsidP="00516351">
      <w:pPr>
        <w:rPr>
          <w:rFonts w:ascii="Calibri" w:hAnsi="Calibri" w:cs="Calibri"/>
          <w:i/>
          <w:iCs/>
          <w:color w:val="000000"/>
          <w:sz w:val="22"/>
          <w:szCs w:val="22"/>
        </w:rPr>
      </w:pPr>
    </w:p>
    <w:p w14:paraId="71148792" w14:textId="77777777" w:rsidR="00516351" w:rsidRDefault="00516351" w:rsidP="00516351">
      <w:pPr>
        <w:rPr>
          <w:rFonts w:ascii="Calibri" w:hAnsi="Calibri" w:cs="Calibri"/>
          <w:i/>
          <w:iCs/>
          <w:color w:val="000000"/>
          <w:sz w:val="22"/>
          <w:szCs w:val="22"/>
        </w:rPr>
      </w:pPr>
    </w:p>
    <w:p w14:paraId="4CFC8356" w14:textId="77777777" w:rsidR="00516351" w:rsidRDefault="00516351" w:rsidP="00516351">
      <w:pPr>
        <w:rPr>
          <w:rFonts w:ascii="Calibri" w:hAnsi="Calibri" w:cs="Calibri"/>
          <w:i/>
          <w:iCs/>
          <w:color w:val="000000"/>
          <w:sz w:val="22"/>
          <w:szCs w:val="22"/>
        </w:rPr>
      </w:pPr>
    </w:p>
    <w:p w14:paraId="64377B5B" w14:textId="77777777" w:rsidR="00516351" w:rsidRDefault="00516351" w:rsidP="00516351">
      <w:pPr>
        <w:rPr>
          <w:rFonts w:ascii="Calibri" w:hAnsi="Calibri" w:cs="Calibri"/>
          <w:i/>
          <w:iCs/>
          <w:color w:val="000000"/>
          <w:sz w:val="22"/>
          <w:szCs w:val="22"/>
        </w:rPr>
      </w:pPr>
    </w:p>
    <w:p w14:paraId="4F32AA18" w14:textId="77777777" w:rsidR="00516351" w:rsidRDefault="00516351" w:rsidP="00516351">
      <w:pPr>
        <w:rPr>
          <w:rFonts w:ascii="Calibri" w:hAnsi="Calibri" w:cs="Calibri"/>
          <w:i/>
          <w:iCs/>
          <w:color w:val="000000"/>
          <w:sz w:val="22"/>
          <w:szCs w:val="22"/>
        </w:rPr>
      </w:pPr>
    </w:p>
    <w:p w14:paraId="4D14C656" w14:textId="77777777" w:rsidR="00516351" w:rsidRDefault="00516351" w:rsidP="00516351">
      <w:pPr>
        <w:rPr>
          <w:rFonts w:ascii="Calibri" w:hAnsi="Calibri" w:cs="Calibri"/>
          <w:i/>
          <w:iCs/>
          <w:color w:val="000000"/>
          <w:sz w:val="22"/>
          <w:szCs w:val="22"/>
        </w:rPr>
      </w:pPr>
    </w:p>
    <w:p w14:paraId="5C5C6622" w14:textId="77777777" w:rsidR="00516351" w:rsidRDefault="00516351" w:rsidP="00516351">
      <w:pPr>
        <w:rPr>
          <w:rFonts w:ascii="Calibri" w:hAnsi="Calibri" w:cs="Calibri"/>
          <w:i/>
          <w:iCs/>
          <w:color w:val="000000"/>
          <w:sz w:val="22"/>
          <w:szCs w:val="22"/>
        </w:rPr>
      </w:pPr>
    </w:p>
    <w:p w14:paraId="7398245A" w14:textId="77777777" w:rsidR="00516351" w:rsidRDefault="00516351" w:rsidP="00516351">
      <w:pPr>
        <w:rPr>
          <w:rFonts w:ascii="Calibri" w:hAnsi="Calibri" w:cs="Calibri"/>
          <w:i/>
          <w:iCs/>
          <w:color w:val="000000"/>
          <w:sz w:val="22"/>
          <w:szCs w:val="22"/>
        </w:rPr>
      </w:pPr>
    </w:p>
    <w:p w14:paraId="54276EC0" w14:textId="77777777" w:rsidR="00516351" w:rsidRDefault="00516351" w:rsidP="00516351">
      <w:pPr>
        <w:rPr>
          <w:rFonts w:ascii="Calibri" w:hAnsi="Calibri" w:cs="Calibri"/>
          <w:i/>
          <w:iCs/>
          <w:color w:val="000000"/>
          <w:sz w:val="22"/>
          <w:szCs w:val="22"/>
        </w:rPr>
      </w:pPr>
    </w:p>
    <w:p w14:paraId="69AE2084" w14:textId="77777777" w:rsidR="00516351" w:rsidRDefault="00516351" w:rsidP="00516351">
      <w:pPr>
        <w:rPr>
          <w:rFonts w:ascii="Calibri" w:hAnsi="Calibri" w:cs="Calibri"/>
          <w:i/>
          <w:iCs/>
          <w:color w:val="000000"/>
          <w:sz w:val="22"/>
          <w:szCs w:val="22"/>
        </w:rPr>
      </w:pPr>
    </w:p>
    <w:p w14:paraId="36652D5B" w14:textId="77777777" w:rsidR="00516351" w:rsidRDefault="00516351" w:rsidP="00516351">
      <w:pPr>
        <w:rPr>
          <w:rFonts w:ascii="Calibri" w:hAnsi="Calibri" w:cs="Calibri"/>
          <w:i/>
          <w:iCs/>
          <w:color w:val="000000"/>
          <w:sz w:val="22"/>
          <w:szCs w:val="22"/>
        </w:rPr>
      </w:pPr>
    </w:p>
    <w:p w14:paraId="5DABC10B" w14:textId="77777777" w:rsidR="00516351" w:rsidRDefault="00516351" w:rsidP="00516351">
      <w:pPr>
        <w:rPr>
          <w:rFonts w:ascii="Calibri" w:hAnsi="Calibri" w:cs="Calibri"/>
          <w:i/>
          <w:iCs/>
          <w:color w:val="000000"/>
          <w:sz w:val="22"/>
          <w:szCs w:val="22"/>
        </w:rPr>
      </w:pPr>
    </w:p>
    <w:p w14:paraId="70B6577C" w14:textId="77777777" w:rsidR="00516351" w:rsidRDefault="00516351" w:rsidP="00516351">
      <w:pPr>
        <w:rPr>
          <w:rFonts w:ascii="Calibri" w:hAnsi="Calibri" w:cs="Calibri"/>
          <w:i/>
          <w:iCs/>
          <w:color w:val="000000"/>
          <w:sz w:val="22"/>
          <w:szCs w:val="22"/>
        </w:rPr>
      </w:pPr>
    </w:p>
    <w:p w14:paraId="2CBC7171" w14:textId="77777777" w:rsidR="00516351" w:rsidRDefault="00516351" w:rsidP="00516351">
      <w:pPr>
        <w:rPr>
          <w:rFonts w:ascii="Calibri" w:hAnsi="Calibri" w:cs="Calibri"/>
          <w:i/>
          <w:iCs/>
          <w:color w:val="000000"/>
          <w:sz w:val="22"/>
          <w:szCs w:val="22"/>
        </w:rPr>
      </w:pPr>
    </w:p>
    <w:p w14:paraId="6F267C98" w14:textId="77777777" w:rsidR="00516351" w:rsidRDefault="00516351" w:rsidP="00516351">
      <w:pPr>
        <w:rPr>
          <w:rFonts w:ascii="Calibri" w:hAnsi="Calibri" w:cs="Calibri"/>
          <w:i/>
          <w:iCs/>
          <w:color w:val="000000"/>
          <w:sz w:val="22"/>
          <w:szCs w:val="22"/>
        </w:rPr>
      </w:pPr>
    </w:p>
    <w:p w14:paraId="7505BA78" w14:textId="77777777" w:rsidR="00516351" w:rsidRDefault="00516351" w:rsidP="00516351">
      <w:pPr>
        <w:rPr>
          <w:rFonts w:ascii="Calibri" w:hAnsi="Calibri" w:cs="Calibri"/>
          <w:i/>
          <w:iCs/>
          <w:color w:val="000000"/>
          <w:sz w:val="22"/>
          <w:szCs w:val="22"/>
        </w:rPr>
      </w:pPr>
    </w:p>
    <w:p w14:paraId="70713D93" w14:textId="77777777" w:rsidR="00516351" w:rsidRDefault="00516351" w:rsidP="00516351">
      <w:pPr>
        <w:rPr>
          <w:rFonts w:ascii="Calibri" w:hAnsi="Calibri" w:cs="Calibri"/>
          <w:i/>
          <w:iCs/>
          <w:color w:val="000000"/>
          <w:sz w:val="22"/>
          <w:szCs w:val="22"/>
        </w:rPr>
      </w:pPr>
    </w:p>
    <w:p w14:paraId="0F38834D" w14:textId="77777777" w:rsidR="00516351" w:rsidRDefault="00516351" w:rsidP="00516351">
      <w:pPr>
        <w:rPr>
          <w:rFonts w:ascii="Calibri" w:hAnsi="Calibri" w:cs="Calibri"/>
          <w:i/>
          <w:iCs/>
          <w:color w:val="000000"/>
          <w:sz w:val="22"/>
          <w:szCs w:val="22"/>
        </w:rPr>
      </w:pPr>
    </w:p>
    <w:p w14:paraId="337BEEDC" w14:textId="62942BA4" w:rsidR="00516351" w:rsidRPr="00535AA5" w:rsidRDefault="00535AA5" w:rsidP="00535AA5">
      <w:pPr>
        <w:pStyle w:val="PassagesBodyBullets"/>
        <w:numPr>
          <w:ilvl w:val="0"/>
          <w:numId w:val="0"/>
        </w:numPr>
        <w:rPr>
          <w:rFonts w:ascii="Calibri" w:hAnsi="Calibri" w:cs="Calibri"/>
          <w:i/>
          <w:iCs/>
          <w:color w:val="000000"/>
        </w:rPr>
      </w:pPr>
      <w:r w:rsidRPr="008173B0">
        <w:rPr>
          <w:rFonts w:ascii="Calibri" w:hAnsi="Calibri" w:cs="Calibri"/>
          <w:i/>
          <w:iCs/>
          <w:color w:val="000000"/>
          <w:lang w:val="fr-FR"/>
        </w:rPr>
        <w:t xml:space="preserve">Le programme de formation aux normes sociales du projet Passages a été préparé par l'Institute for Reproductive </w:t>
      </w:r>
      <w:proofErr w:type="spellStart"/>
      <w:r w:rsidRPr="008173B0">
        <w:rPr>
          <w:rFonts w:ascii="Calibri" w:hAnsi="Calibri" w:cs="Calibri"/>
          <w:i/>
          <w:iCs/>
          <w:color w:val="000000"/>
          <w:lang w:val="fr-FR"/>
        </w:rPr>
        <w:t>Health</w:t>
      </w:r>
      <w:proofErr w:type="spellEnd"/>
      <w:r w:rsidRPr="008173B0">
        <w:rPr>
          <w:rFonts w:ascii="Calibri" w:hAnsi="Calibri" w:cs="Calibri"/>
          <w:i/>
          <w:iCs/>
          <w:color w:val="000000"/>
          <w:lang w:val="fr-FR"/>
        </w:rPr>
        <w:t xml:space="preserve">, Université de Georgetown (IRH) et le Centre pour l'égalité des sexes et la santé de l'Université de Californie à San Diego (GEH, UCSD) dans le cadre du projet Passages. Ce lexique et le projet Passages ont été rendus possibles grâce au soutien généreux du peuple américain par l'intermédiaire de l'Agence des États-Unis pour le développement international (USAID) dans le cadre de l'accord de coopération n° AID-OAA-A-15-00042. Le programme de formation a été traduit en français par le projet </w:t>
      </w:r>
      <w:proofErr w:type="spellStart"/>
      <w:r w:rsidRPr="008173B0">
        <w:rPr>
          <w:rFonts w:ascii="Calibri" w:hAnsi="Calibri" w:cs="Calibri"/>
          <w:i/>
          <w:iCs/>
          <w:color w:val="000000"/>
          <w:lang w:val="fr-FR"/>
        </w:rPr>
        <w:t>Breakthrough</w:t>
      </w:r>
      <w:proofErr w:type="spellEnd"/>
      <w:r w:rsidRPr="008173B0">
        <w:rPr>
          <w:rFonts w:ascii="Calibri" w:hAnsi="Calibri" w:cs="Calibri"/>
          <w:i/>
          <w:iCs/>
          <w:color w:val="000000"/>
          <w:lang w:val="fr-FR"/>
        </w:rPr>
        <w:t xml:space="preserve"> ACTION dans le cadre de l'accord de coopération n° AID-OAA-A-17-00017. Le contenu est la responsabilité de l'IRH et du GEH et ne reflète pas nécessairement les opinions de l'Université de Georgetown, de l'UCSD, de l'USAID ou du gouvernement des États-Unis.</w:t>
      </w:r>
    </w:p>
    <w:sectPr w:rsidR="00516351" w:rsidRPr="00535AA5" w:rsidSect="00C724CF">
      <w:footerReference w:type="default" r:id="rId95"/>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DBCDE2" w14:textId="77777777" w:rsidR="00F84A1A" w:rsidRDefault="00F84A1A">
      <w:r>
        <w:separator/>
      </w:r>
    </w:p>
  </w:endnote>
  <w:endnote w:type="continuationSeparator" w:id="0">
    <w:p w14:paraId="33037F69" w14:textId="77777777" w:rsidR="00F84A1A" w:rsidRDefault="00F84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ill Sans">
    <w:altName w:val="Times New Roman"/>
    <w:charset w:val="B1"/>
    <w:family w:val="swiss"/>
    <w:pitch w:val="variable"/>
    <w:sig w:usb0="80000A67" w:usb1="00000000" w:usb2="00000000" w:usb3="00000000" w:csb0="000001F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D7E32" w14:textId="77777777" w:rsidR="00170342" w:rsidRDefault="00170342">
    <w:pPr>
      <w:pStyle w:val="Footer"/>
      <w:jc w:val="right"/>
      <w:rPr>
        <w:rFonts w:ascii="Gill Sans MT" w:hAnsi="Gill Sans MT"/>
        <w:color w:val="B4B62B"/>
        <w:sz w:val="22"/>
        <w:szCs w:val="22"/>
      </w:rPr>
    </w:pPr>
    <w:r w:rsidRPr="00C724CF">
      <w:rPr>
        <w:rFonts w:ascii="Gill Sans MT" w:hAnsi="Gill Sans MT"/>
        <w:color w:val="B4B62B"/>
        <w:sz w:val="22"/>
        <w:szCs w:val="22"/>
      </w:rPr>
      <w:fldChar w:fldCharType="begin"/>
    </w:r>
    <w:r w:rsidRPr="00C724CF">
      <w:rPr>
        <w:rFonts w:ascii="Gill Sans MT" w:hAnsi="Gill Sans MT"/>
        <w:color w:val="B4B62B"/>
        <w:sz w:val="22"/>
        <w:szCs w:val="22"/>
      </w:rPr>
      <w:instrText xml:space="preserve"> PAGE   \* MERGEFORMAT </w:instrText>
    </w:r>
    <w:r w:rsidRPr="00C724CF">
      <w:rPr>
        <w:rFonts w:ascii="Gill Sans MT" w:hAnsi="Gill Sans MT"/>
        <w:color w:val="B4B62B"/>
        <w:sz w:val="22"/>
        <w:szCs w:val="22"/>
      </w:rPr>
      <w:fldChar w:fldCharType="separate"/>
    </w:r>
    <w:r w:rsidR="008C375F">
      <w:rPr>
        <w:rFonts w:ascii="Gill Sans MT" w:hAnsi="Gill Sans MT"/>
        <w:noProof/>
        <w:color w:val="B4B62B"/>
        <w:sz w:val="22"/>
        <w:szCs w:val="22"/>
      </w:rPr>
      <w:t>31</w:t>
    </w:r>
    <w:r w:rsidRPr="00C724CF">
      <w:rPr>
        <w:rFonts w:ascii="Gill Sans MT" w:hAnsi="Gill Sans MT"/>
        <w:noProof/>
        <w:color w:val="B4B62B"/>
        <w:sz w:val="22"/>
        <w:szCs w:val="22"/>
      </w:rPr>
      <w:fldChar w:fldCharType="end"/>
    </w:r>
  </w:p>
  <w:p w14:paraId="38DF056D" w14:textId="77777777" w:rsidR="00170342" w:rsidRDefault="001703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481D8" w14:textId="77777777" w:rsidR="00F84A1A" w:rsidRDefault="00F84A1A">
      <w:r>
        <w:separator/>
      </w:r>
    </w:p>
  </w:footnote>
  <w:footnote w:type="continuationSeparator" w:id="0">
    <w:p w14:paraId="42802827" w14:textId="77777777" w:rsidR="00F84A1A" w:rsidRDefault="00F84A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44459"/>
    <w:multiLevelType w:val="hybridMultilevel"/>
    <w:tmpl w:val="8260409E"/>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1E5274D"/>
    <w:multiLevelType w:val="hybridMultilevel"/>
    <w:tmpl w:val="1898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DB62D8"/>
    <w:multiLevelType w:val="hybridMultilevel"/>
    <w:tmpl w:val="6FDE0E68"/>
    <w:lvl w:ilvl="0" w:tplc="04090001">
      <w:start w:val="1"/>
      <w:numFmt w:val="bullet"/>
      <w:lvlText w:val=""/>
      <w:lvlJc w:val="left"/>
      <w:pPr>
        <w:ind w:left="486" w:hanging="360"/>
      </w:pPr>
      <w:rPr>
        <w:rFonts w:ascii="Symbol" w:hAnsi="Symbol" w:hint="default"/>
      </w:rPr>
    </w:lvl>
    <w:lvl w:ilvl="1" w:tplc="04090003" w:tentative="1">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3" w15:restartNumberingAfterBreak="0">
    <w:nsid w:val="149A1E84"/>
    <w:multiLevelType w:val="hybridMultilevel"/>
    <w:tmpl w:val="55481158"/>
    <w:lvl w:ilvl="0" w:tplc="159206E2">
      <w:start w:val="1"/>
      <w:numFmt w:val="decimal"/>
      <w:lvlText w:val="%1."/>
      <w:lvlJc w:val="left"/>
      <w:pPr>
        <w:ind w:left="217" w:hanging="360"/>
      </w:pPr>
      <w:rPr>
        <w:rFonts w:hint="default"/>
      </w:rPr>
    </w:lvl>
    <w:lvl w:ilvl="1" w:tplc="04090019" w:tentative="1">
      <w:start w:val="1"/>
      <w:numFmt w:val="lowerLetter"/>
      <w:lvlText w:val="%2."/>
      <w:lvlJc w:val="left"/>
      <w:pPr>
        <w:ind w:left="937" w:hanging="360"/>
      </w:pPr>
    </w:lvl>
    <w:lvl w:ilvl="2" w:tplc="0409001B" w:tentative="1">
      <w:start w:val="1"/>
      <w:numFmt w:val="lowerRoman"/>
      <w:lvlText w:val="%3."/>
      <w:lvlJc w:val="right"/>
      <w:pPr>
        <w:ind w:left="1657" w:hanging="180"/>
      </w:pPr>
    </w:lvl>
    <w:lvl w:ilvl="3" w:tplc="0409000F" w:tentative="1">
      <w:start w:val="1"/>
      <w:numFmt w:val="decimal"/>
      <w:lvlText w:val="%4."/>
      <w:lvlJc w:val="left"/>
      <w:pPr>
        <w:ind w:left="2377" w:hanging="360"/>
      </w:pPr>
    </w:lvl>
    <w:lvl w:ilvl="4" w:tplc="04090019" w:tentative="1">
      <w:start w:val="1"/>
      <w:numFmt w:val="lowerLetter"/>
      <w:lvlText w:val="%5."/>
      <w:lvlJc w:val="left"/>
      <w:pPr>
        <w:ind w:left="3097" w:hanging="360"/>
      </w:pPr>
    </w:lvl>
    <w:lvl w:ilvl="5" w:tplc="0409001B" w:tentative="1">
      <w:start w:val="1"/>
      <w:numFmt w:val="lowerRoman"/>
      <w:lvlText w:val="%6."/>
      <w:lvlJc w:val="right"/>
      <w:pPr>
        <w:ind w:left="3817" w:hanging="180"/>
      </w:pPr>
    </w:lvl>
    <w:lvl w:ilvl="6" w:tplc="0409000F" w:tentative="1">
      <w:start w:val="1"/>
      <w:numFmt w:val="decimal"/>
      <w:lvlText w:val="%7."/>
      <w:lvlJc w:val="left"/>
      <w:pPr>
        <w:ind w:left="4537" w:hanging="360"/>
      </w:pPr>
    </w:lvl>
    <w:lvl w:ilvl="7" w:tplc="04090019" w:tentative="1">
      <w:start w:val="1"/>
      <w:numFmt w:val="lowerLetter"/>
      <w:lvlText w:val="%8."/>
      <w:lvlJc w:val="left"/>
      <w:pPr>
        <w:ind w:left="5257" w:hanging="360"/>
      </w:pPr>
    </w:lvl>
    <w:lvl w:ilvl="8" w:tplc="0409001B" w:tentative="1">
      <w:start w:val="1"/>
      <w:numFmt w:val="lowerRoman"/>
      <w:lvlText w:val="%9."/>
      <w:lvlJc w:val="right"/>
      <w:pPr>
        <w:ind w:left="5977" w:hanging="180"/>
      </w:pPr>
    </w:lvl>
  </w:abstractNum>
  <w:abstractNum w:abstractNumId="4" w15:restartNumberingAfterBreak="0">
    <w:nsid w:val="1C896E79"/>
    <w:multiLevelType w:val="hybridMultilevel"/>
    <w:tmpl w:val="D9C032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37C134E"/>
    <w:multiLevelType w:val="hybridMultilevel"/>
    <w:tmpl w:val="A652013E"/>
    <w:lvl w:ilvl="0" w:tplc="FD84549E">
      <w:start w:val="1"/>
      <w:numFmt w:val="bullet"/>
      <w:pStyle w:val="table-bulletlist1"/>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A3B5DD1"/>
    <w:multiLevelType w:val="hybridMultilevel"/>
    <w:tmpl w:val="E53258A4"/>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FB4FF6"/>
    <w:multiLevelType w:val="hybridMultilevel"/>
    <w:tmpl w:val="CB74C0B2"/>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3B479D"/>
    <w:multiLevelType w:val="hybridMultilevel"/>
    <w:tmpl w:val="3760BEE4"/>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BD3507"/>
    <w:multiLevelType w:val="hybridMultilevel"/>
    <w:tmpl w:val="0C80CBFA"/>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3870E7B"/>
    <w:multiLevelType w:val="hybridMultilevel"/>
    <w:tmpl w:val="7B5255C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A84F56"/>
    <w:multiLevelType w:val="hybridMultilevel"/>
    <w:tmpl w:val="BDBEAE62"/>
    <w:lvl w:ilvl="0" w:tplc="8F64820E">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4004D8"/>
    <w:multiLevelType w:val="hybridMultilevel"/>
    <w:tmpl w:val="00BEBCE4"/>
    <w:lvl w:ilvl="0" w:tplc="159206E2">
      <w:start w:val="1"/>
      <w:numFmt w:val="decimal"/>
      <w:lvlText w:val="%1."/>
      <w:lvlJc w:val="left"/>
      <w:pPr>
        <w:ind w:left="360" w:hanging="360"/>
      </w:pPr>
      <w:rPr>
        <w:rFonts w:hint="default"/>
      </w:r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13" w15:restartNumberingAfterBreak="0">
    <w:nsid w:val="3D761FED"/>
    <w:multiLevelType w:val="hybridMultilevel"/>
    <w:tmpl w:val="EA7ACB06"/>
    <w:lvl w:ilvl="0" w:tplc="3086DAB6">
      <w:start w:val="1"/>
      <w:numFmt w:val="bullet"/>
      <w:pStyle w:val="PassagesBody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872155"/>
    <w:multiLevelType w:val="hybridMultilevel"/>
    <w:tmpl w:val="D1B2381C"/>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2B255B7"/>
    <w:multiLevelType w:val="hybridMultilevel"/>
    <w:tmpl w:val="E4C01D8C"/>
    <w:lvl w:ilvl="0" w:tplc="04090001">
      <w:start w:val="1"/>
      <w:numFmt w:val="bullet"/>
      <w:lvlText w:val=""/>
      <w:lvlJc w:val="left"/>
      <w:pPr>
        <w:ind w:left="486" w:hanging="360"/>
      </w:pPr>
      <w:rPr>
        <w:rFonts w:ascii="Symbol" w:hAnsi="Symbol" w:hint="default"/>
      </w:rPr>
    </w:lvl>
    <w:lvl w:ilvl="1" w:tplc="04090003" w:tentative="1">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16" w15:restartNumberingAfterBreak="0">
    <w:nsid w:val="490461DF"/>
    <w:multiLevelType w:val="hybridMultilevel"/>
    <w:tmpl w:val="FD26572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D427DB"/>
    <w:multiLevelType w:val="hybridMultilevel"/>
    <w:tmpl w:val="8FD4631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71C1CE3"/>
    <w:multiLevelType w:val="hybridMultilevel"/>
    <w:tmpl w:val="C15A0C8E"/>
    <w:lvl w:ilvl="0" w:tplc="159206E2">
      <w:start w:val="1"/>
      <w:numFmt w:val="decimal"/>
      <w:lvlText w:val="%1."/>
      <w:lvlJc w:val="left"/>
      <w:pPr>
        <w:ind w:left="-69"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19" w15:restartNumberingAfterBreak="0">
    <w:nsid w:val="578B3E33"/>
    <w:multiLevelType w:val="hybridMultilevel"/>
    <w:tmpl w:val="C8B45F10"/>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F5B5DDA"/>
    <w:multiLevelType w:val="hybridMultilevel"/>
    <w:tmpl w:val="79FC1950"/>
    <w:lvl w:ilvl="0" w:tplc="D7D823F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8A7AA8"/>
    <w:multiLevelType w:val="hybridMultilevel"/>
    <w:tmpl w:val="B4AA51AE"/>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00F71CD"/>
    <w:multiLevelType w:val="hybridMultilevel"/>
    <w:tmpl w:val="20F24D04"/>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2383A3A"/>
    <w:multiLevelType w:val="hybridMultilevel"/>
    <w:tmpl w:val="20E2F358"/>
    <w:lvl w:ilvl="0" w:tplc="FD4AADF8">
      <w:start w:val="1"/>
      <w:numFmt w:val="bullet"/>
      <w:lvlText w:val="•"/>
      <w:lvlJc w:val="left"/>
      <w:pPr>
        <w:tabs>
          <w:tab w:val="num" w:pos="720"/>
        </w:tabs>
        <w:ind w:left="720" w:hanging="360"/>
      </w:pPr>
      <w:rPr>
        <w:rFonts w:ascii="Arial" w:hAnsi="Arial" w:hint="default"/>
      </w:rPr>
    </w:lvl>
    <w:lvl w:ilvl="1" w:tplc="9A86B692" w:tentative="1">
      <w:start w:val="1"/>
      <w:numFmt w:val="bullet"/>
      <w:lvlText w:val="•"/>
      <w:lvlJc w:val="left"/>
      <w:pPr>
        <w:tabs>
          <w:tab w:val="num" w:pos="1440"/>
        </w:tabs>
        <w:ind w:left="1440" w:hanging="360"/>
      </w:pPr>
      <w:rPr>
        <w:rFonts w:ascii="Arial" w:hAnsi="Arial" w:hint="default"/>
      </w:rPr>
    </w:lvl>
    <w:lvl w:ilvl="2" w:tplc="7BFCD6EA" w:tentative="1">
      <w:start w:val="1"/>
      <w:numFmt w:val="bullet"/>
      <w:lvlText w:val="•"/>
      <w:lvlJc w:val="left"/>
      <w:pPr>
        <w:tabs>
          <w:tab w:val="num" w:pos="2160"/>
        </w:tabs>
        <w:ind w:left="2160" w:hanging="360"/>
      </w:pPr>
      <w:rPr>
        <w:rFonts w:ascii="Arial" w:hAnsi="Arial" w:hint="default"/>
      </w:rPr>
    </w:lvl>
    <w:lvl w:ilvl="3" w:tplc="77EAAD24" w:tentative="1">
      <w:start w:val="1"/>
      <w:numFmt w:val="bullet"/>
      <w:lvlText w:val="•"/>
      <w:lvlJc w:val="left"/>
      <w:pPr>
        <w:tabs>
          <w:tab w:val="num" w:pos="2880"/>
        </w:tabs>
        <w:ind w:left="2880" w:hanging="360"/>
      </w:pPr>
      <w:rPr>
        <w:rFonts w:ascii="Arial" w:hAnsi="Arial" w:hint="default"/>
      </w:rPr>
    </w:lvl>
    <w:lvl w:ilvl="4" w:tplc="CBEE07A2" w:tentative="1">
      <w:start w:val="1"/>
      <w:numFmt w:val="bullet"/>
      <w:lvlText w:val="•"/>
      <w:lvlJc w:val="left"/>
      <w:pPr>
        <w:tabs>
          <w:tab w:val="num" w:pos="3600"/>
        </w:tabs>
        <w:ind w:left="3600" w:hanging="360"/>
      </w:pPr>
      <w:rPr>
        <w:rFonts w:ascii="Arial" w:hAnsi="Arial" w:hint="default"/>
      </w:rPr>
    </w:lvl>
    <w:lvl w:ilvl="5" w:tplc="55FE7D94" w:tentative="1">
      <w:start w:val="1"/>
      <w:numFmt w:val="bullet"/>
      <w:lvlText w:val="•"/>
      <w:lvlJc w:val="left"/>
      <w:pPr>
        <w:tabs>
          <w:tab w:val="num" w:pos="4320"/>
        </w:tabs>
        <w:ind w:left="4320" w:hanging="360"/>
      </w:pPr>
      <w:rPr>
        <w:rFonts w:ascii="Arial" w:hAnsi="Arial" w:hint="default"/>
      </w:rPr>
    </w:lvl>
    <w:lvl w:ilvl="6" w:tplc="F978F1A6" w:tentative="1">
      <w:start w:val="1"/>
      <w:numFmt w:val="bullet"/>
      <w:lvlText w:val="•"/>
      <w:lvlJc w:val="left"/>
      <w:pPr>
        <w:tabs>
          <w:tab w:val="num" w:pos="5040"/>
        </w:tabs>
        <w:ind w:left="5040" w:hanging="360"/>
      </w:pPr>
      <w:rPr>
        <w:rFonts w:ascii="Arial" w:hAnsi="Arial" w:hint="default"/>
      </w:rPr>
    </w:lvl>
    <w:lvl w:ilvl="7" w:tplc="30E668EC" w:tentative="1">
      <w:start w:val="1"/>
      <w:numFmt w:val="bullet"/>
      <w:lvlText w:val="•"/>
      <w:lvlJc w:val="left"/>
      <w:pPr>
        <w:tabs>
          <w:tab w:val="num" w:pos="5760"/>
        </w:tabs>
        <w:ind w:left="5760" w:hanging="360"/>
      </w:pPr>
      <w:rPr>
        <w:rFonts w:ascii="Arial" w:hAnsi="Arial" w:hint="default"/>
      </w:rPr>
    </w:lvl>
    <w:lvl w:ilvl="8" w:tplc="8F24D89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9024161"/>
    <w:multiLevelType w:val="hybridMultilevel"/>
    <w:tmpl w:val="E53A9FA0"/>
    <w:lvl w:ilvl="0" w:tplc="8F64820E">
      <w:start w:val="1"/>
      <w:numFmt w:val="bullet"/>
      <w:lvlText w:val="•"/>
      <w:lvlJc w:val="left"/>
      <w:pPr>
        <w:ind w:left="577" w:hanging="360"/>
      </w:pPr>
      <w:rPr>
        <w:rFonts w:ascii="Arial" w:hAnsi="Arial" w:hint="default"/>
      </w:rPr>
    </w:lvl>
    <w:lvl w:ilvl="1" w:tplc="04090003" w:tentative="1">
      <w:start w:val="1"/>
      <w:numFmt w:val="bullet"/>
      <w:lvlText w:val="o"/>
      <w:lvlJc w:val="left"/>
      <w:pPr>
        <w:ind w:left="1297" w:hanging="360"/>
      </w:pPr>
      <w:rPr>
        <w:rFonts w:ascii="Courier New" w:hAnsi="Courier New" w:cs="Courier New" w:hint="default"/>
      </w:rPr>
    </w:lvl>
    <w:lvl w:ilvl="2" w:tplc="04090005" w:tentative="1">
      <w:start w:val="1"/>
      <w:numFmt w:val="bullet"/>
      <w:lvlText w:val=""/>
      <w:lvlJc w:val="left"/>
      <w:pPr>
        <w:ind w:left="2017" w:hanging="360"/>
      </w:pPr>
      <w:rPr>
        <w:rFonts w:ascii="Wingdings" w:hAnsi="Wingdings" w:hint="default"/>
      </w:rPr>
    </w:lvl>
    <w:lvl w:ilvl="3" w:tplc="04090001" w:tentative="1">
      <w:start w:val="1"/>
      <w:numFmt w:val="bullet"/>
      <w:lvlText w:val=""/>
      <w:lvlJc w:val="left"/>
      <w:pPr>
        <w:ind w:left="2737" w:hanging="360"/>
      </w:pPr>
      <w:rPr>
        <w:rFonts w:ascii="Symbol" w:hAnsi="Symbol" w:hint="default"/>
      </w:rPr>
    </w:lvl>
    <w:lvl w:ilvl="4" w:tplc="04090003" w:tentative="1">
      <w:start w:val="1"/>
      <w:numFmt w:val="bullet"/>
      <w:lvlText w:val="o"/>
      <w:lvlJc w:val="left"/>
      <w:pPr>
        <w:ind w:left="3457" w:hanging="360"/>
      </w:pPr>
      <w:rPr>
        <w:rFonts w:ascii="Courier New" w:hAnsi="Courier New" w:cs="Courier New" w:hint="default"/>
      </w:rPr>
    </w:lvl>
    <w:lvl w:ilvl="5" w:tplc="04090005" w:tentative="1">
      <w:start w:val="1"/>
      <w:numFmt w:val="bullet"/>
      <w:lvlText w:val=""/>
      <w:lvlJc w:val="left"/>
      <w:pPr>
        <w:ind w:left="4177" w:hanging="360"/>
      </w:pPr>
      <w:rPr>
        <w:rFonts w:ascii="Wingdings" w:hAnsi="Wingdings" w:hint="default"/>
      </w:rPr>
    </w:lvl>
    <w:lvl w:ilvl="6" w:tplc="04090001" w:tentative="1">
      <w:start w:val="1"/>
      <w:numFmt w:val="bullet"/>
      <w:lvlText w:val=""/>
      <w:lvlJc w:val="left"/>
      <w:pPr>
        <w:ind w:left="4897" w:hanging="360"/>
      </w:pPr>
      <w:rPr>
        <w:rFonts w:ascii="Symbol" w:hAnsi="Symbol" w:hint="default"/>
      </w:rPr>
    </w:lvl>
    <w:lvl w:ilvl="7" w:tplc="04090003" w:tentative="1">
      <w:start w:val="1"/>
      <w:numFmt w:val="bullet"/>
      <w:lvlText w:val="o"/>
      <w:lvlJc w:val="left"/>
      <w:pPr>
        <w:ind w:left="5617" w:hanging="360"/>
      </w:pPr>
      <w:rPr>
        <w:rFonts w:ascii="Courier New" w:hAnsi="Courier New" w:cs="Courier New" w:hint="default"/>
      </w:rPr>
    </w:lvl>
    <w:lvl w:ilvl="8" w:tplc="04090005" w:tentative="1">
      <w:start w:val="1"/>
      <w:numFmt w:val="bullet"/>
      <w:lvlText w:val=""/>
      <w:lvlJc w:val="left"/>
      <w:pPr>
        <w:ind w:left="6337" w:hanging="360"/>
      </w:pPr>
      <w:rPr>
        <w:rFonts w:ascii="Wingdings" w:hAnsi="Wingdings" w:hint="default"/>
      </w:rPr>
    </w:lvl>
  </w:abstractNum>
  <w:abstractNum w:abstractNumId="25" w15:restartNumberingAfterBreak="0">
    <w:nsid w:val="6B38176A"/>
    <w:multiLevelType w:val="hybridMultilevel"/>
    <w:tmpl w:val="D380573E"/>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FB26E0"/>
    <w:multiLevelType w:val="hybridMultilevel"/>
    <w:tmpl w:val="A88EEAC0"/>
    <w:lvl w:ilvl="0" w:tplc="04090001">
      <w:start w:val="1"/>
      <w:numFmt w:val="bullet"/>
      <w:lvlText w:val=""/>
      <w:lvlJc w:val="left"/>
      <w:pPr>
        <w:ind w:left="486" w:hanging="360"/>
      </w:pPr>
      <w:rPr>
        <w:rFonts w:ascii="Symbol" w:hAnsi="Symbol" w:hint="default"/>
      </w:rPr>
    </w:lvl>
    <w:lvl w:ilvl="1" w:tplc="04090003" w:tentative="1">
      <w:start w:val="1"/>
      <w:numFmt w:val="bullet"/>
      <w:lvlText w:val="o"/>
      <w:lvlJc w:val="left"/>
      <w:pPr>
        <w:ind w:left="1206" w:hanging="360"/>
      </w:pPr>
      <w:rPr>
        <w:rFonts w:ascii="Courier New" w:hAnsi="Courier New" w:cs="Courier New" w:hint="default"/>
      </w:rPr>
    </w:lvl>
    <w:lvl w:ilvl="2" w:tplc="04090005" w:tentative="1">
      <w:start w:val="1"/>
      <w:numFmt w:val="bullet"/>
      <w:lvlText w:val=""/>
      <w:lvlJc w:val="left"/>
      <w:pPr>
        <w:ind w:left="1926" w:hanging="360"/>
      </w:pPr>
      <w:rPr>
        <w:rFonts w:ascii="Wingdings" w:hAnsi="Wingdings" w:hint="default"/>
      </w:rPr>
    </w:lvl>
    <w:lvl w:ilvl="3" w:tplc="04090001" w:tentative="1">
      <w:start w:val="1"/>
      <w:numFmt w:val="bullet"/>
      <w:lvlText w:val=""/>
      <w:lvlJc w:val="left"/>
      <w:pPr>
        <w:ind w:left="2646" w:hanging="360"/>
      </w:pPr>
      <w:rPr>
        <w:rFonts w:ascii="Symbol" w:hAnsi="Symbol" w:hint="default"/>
      </w:rPr>
    </w:lvl>
    <w:lvl w:ilvl="4" w:tplc="04090003" w:tentative="1">
      <w:start w:val="1"/>
      <w:numFmt w:val="bullet"/>
      <w:lvlText w:val="o"/>
      <w:lvlJc w:val="left"/>
      <w:pPr>
        <w:ind w:left="3366" w:hanging="360"/>
      </w:pPr>
      <w:rPr>
        <w:rFonts w:ascii="Courier New" w:hAnsi="Courier New" w:cs="Courier New" w:hint="default"/>
      </w:rPr>
    </w:lvl>
    <w:lvl w:ilvl="5" w:tplc="04090005" w:tentative="1">
      <w:start w:val="1"/>
      <w:numFmt w:val="bullet"/>
      <w:lvlText w:val=""/>
      <w:lvlJc w:val="left"/>
      <w:pPr>
        <w:ind w:left="4086" w:hanging="360"/>
      </w:pPr>
      <w:rPr>
        <w:rFonts w:ascii="Wingdings" w:hAnsi="Wingdings" w:hint="default"/>
      </w:rPr>
    </w:lvl>
    <w:lvl w:ilvl="6" w:tplc="04090001" w:tentative="1">
      <w:start w:val="1"/>
      <w:numFmt w:val="bullet"/>
      <w:lvlText w:val=""/>
      <w:lvlJc w:val="left"/>
      <w:pPr>
        <w:ind w:left="4806" w:hanging="360"/>
      </w:pPr>
      <w:rPr>
        <w:rFonts w:ascii="Symbol" w:hAnsi="Symbol" w:hint="default"/>
      </w:rPr>
    </w:lvl>
    <w:lvl w:ilvl="7" w:tplc="04090003" w:tentative="1">
      <w:start w:val="1"/>
      <w:numFmt w:val="bullet"/>
      <w:lvlText w:val="o"/>
      <w:lvlJc w:val="left"/>
      <w:pPr>
        <w:ind w:left="5526" w:hanging="360"/>
      </w:pPr>
      <w:rPr>
        <w:rFonts w:ascii="Courier New" w:hAnsi="Courier New" w:cs="Courier New" w:hint="default"/>
      </w:rPr>
    </w:lvl>
    <w:lvl w:ilvl="8" w:tplc="04090005" w:tentative="1">
      <w:start w:val="1"/>
      <w:numFmt w:val="bullet"/>
      <w:lvlText w:val=""/>
      <w:lvlJc w:val="left"/>
      <w:pPr>
        <w:ind w:left="6246" w:hanging="360"/>
      </w:pPr>
      <w:rPr>
        <w:rFonts w:ascii="Wingdings" w:hAnsi="Wingdings" w:hint="default"/>
      </w:rPr>
    </w:lvl>
  </w:abstractNum>
  <w:abstractNum w:abstractNumId="27" w15:restartNumberingAfterBreak="0">
    <w:nsid w:val="761C6375"/>
    <w:multiLevelType w:val="hybridMultilevel"/>
    <w:tmpl w:val="9D36957C"/>
    <w:lvl w:ilvl="0" w:tplc="2B0A8D4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297" w:hanging="360"/>
      </w:pPr>
      <w:rPr>
        <w:rFonts w:ascii="Courier New" w:hAnsi="Courier New" w:cs="Courier New" w:hint="default"/>
      </w:rPr>
    </w:lvl>
    <w:lvl w:ilvl="2" w:tplc="04090005" w:tentative="1">
      <w:start w:val="1"/>
      <w:numFmt w:val="bullet"/>
      <w:lvlText w:val=""/>
      <w:lvlJc w:val="left"/>
      <w:pPr>
        <w:ind w:left="2017" w:hanging="360"/>
      </w:pPr>
      <w:rPr>
        <w:rFonts w:ascii="Wingdings" w:hAnsi="Wingdings" w:hint="default"/>
      </w:rPr>
    </w:lvl>
    <w:lvl w:ilvl="3" w:tplc="04090001" w:tentative="1">
      <w:start w:val="1"/>
      <w:numFmt w:val="bullet"/>
      <w:lvlText w:val=""/>
      <w:lvlJc w:val="left"/>
      <w:pPr>
        <w:ind w:left="2737" w:hanging="360"/>
      </w:pPr>
      <w:rPr>
        <w:rFonts w:ascii="Symbol" w:hAnsi="Symbol" w:hint="default"/>
      </w:rPr>
    </w:lvl>
    <w:lvl w:ilvl="4" w:tplc="04090003" w:tentative="1">
      <w:start w:val="1"/>
      <w:numFmt w:val="bullet"/>
      <w:lvlText w:val="o"/>
      <w:lvlJc w:val="left"/>
      <w:pPr>
        <w:ind w:left="3457" w:hanging="360"/>
      </w:pPr>
      <w:rPr>
        <w:rFonts w:ascii="Courier New" w:hAnsi="Courier New" w:cs="Courier New" w:hint="default"/>
      </w:rPr>
    </w:lvl>
    <w:lvl w:ilvl="5" w:tplc="04090005" w:tentative="1">
      <w:start w:val="1"/>
      <w:numFmt w:val="bullet"/>
      <w:lvlText w:val=""/>
      <w:lvlJc w:val="left"/>
      <w:pPr>
        <w:ind w:left="4177" w:hanging="360"/>
      </w:pPr>
      <w:rPr>
        <w:rFonts w:ascii="Wingdings" w:hAnsi="Wingdings" w:hint="default"/>
      </w:rPr>
    </w:lvl>
    <w:lvl w:ilvl="6" w:tplc="04090001" w:tentative="1">
      <w:start w:val="1"/>
      <w:numFmt w:val="bullet"/>
      <w:lvlText w:val=""/>
      <w:lvlJc w:val="left"/>
      <w:pPr>
        <w:ind w:left="4897" w:hanging="360"/>
      </w:pPr>
      <w:rPr>
        <w:rFonts w:ascii="Symbol" w:hAnsi="Symbol" w:hint="default"/>
      </w:rPr>
    </w:lvl>
    <w:lvl w:ilvl="7" w:tplc="04090003" w:tentative="1">
      <w:start w:val="1"/>
      <w:numFmt w:val="bullet"/>
      <w:lvlText w:val="o"/>
      <w:lvlJc w:val="left"/>
      <w:pPr>
        <w:ind w:left="5617" w:hanging="360"/>
      </w:pPr>
      <w:rPr>
        <w:rFonts w:ascii="Courier New" w:hAnsi="Courier New" w:cs="Courier New" w:hint="default"/>
      </w:rPr>
    </w:lvl>
    <w:lvl w:ilvl="8" w:tplc="04090005" w:tentative="1">
      <w:start w:val="1"/>
      <w:numFmt w:val="bullet"/>
      <w:lvlText w:val=""/>
      <w:lvlJc w:val="left"/>
      <w:pPr>
        <w:ind w:left="6337" w:hanging="360"/>
      </w:pPr>
      <w:rPr>
        <w:rFonts w:ascii="Wingdings" w:hAnsi="Wingdings" w:hint="default"/>
      </w:rPr>
    </w:lvl>
  </w:abstractNum>
  <w:abstractNum w:abstractNumId="28" w15:restartNumberingAfterBreak="0">
    <w:nsid w:val="77210970"/>
    <w:multiLevelType w:val="hybridMultilevel"/>
    <w:tmpl w:val="6CBA8280"/>
    <w:lvl w:ilvl="0" w:tplc="8F64820E">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20"/>
  </w:num>
  <w:num w:numId="3">
    <w:abstractNumId w:val="11"/>
  </w:num>
  <w:num w:numId="4">
    <w:abstractNumId w:val="16"/>
  </w:num>
  <w:num w:numId="5">
    <w:abstractNumId w:val="10"/>
  </w:num>
  <w:num w:numId="6">
    <w:abstractNumId w:val="9"/>
  </w:num>
  <w:num w:numId="7">
    <w:abstractNumId w:val="8"/>
  </w:num>
  <w:num w:numId="8">
    <w:abstractNumId w:val="1"/>
  </w:num>
  <w:num w:numId="9">
    <w:abstractNumId w:val="0"/>
  </w:num>
  <w:num w:numId="10">
    <w:abstractNumId w:val="19"/>
  </w:num>
  <w:num w:numId="11">
    <w:abstractNumId w:val="22"/>
  </w:num>
  <w:num w:numId="12">
    <w:abstractNumId w:val="25"/>
  </w:num>
  <w:num w:numId="13">
    <w:abstractNumId w:val="4"/>
  </w:num>
  <w:num w:numId="14">
    <w:abstractNumId w:val="21"/>
  </w:num>
  <w:num w:numId="15">
    <w:abstractNumId w:val="6"/>
  </w:num>
  <w:num w:numId="16">
    <w:abstractNumId w:val="3"/>
  </w:num>
  <w:num w:numId="17">
    <w:abstractNumId w:val="7"/>
  </w:num>
  <w:num w:numId="18">
    <w:abstractNumId w:val="14"/>
  </w:num>
  <w:num w:numId="19">
    <w:abstractNumId w:val="24"/>
  </w:num>
  <w:num w:numId="20">
    <w:abstractNumId w:val="12"/>
  </w:num>
  <w:num w:numId="21">
    <w:abstractNumId w:val="18"/>
  </w:num>
  <w:num w:numId="22">
    <w:abstractNumId w:val="28"/>
  </w:num>
  <w:num w:numId="23">
    <w:abstractNumId w:val="27"/>
  </w:num>
  <w:num w:numId="24">
    <w:abstractNumId w:val="17"/>
  </w:num>
  <w:num w:numId="25">
    <w:abstractNumId w:val="26"/>
  </w:num>
  <w:num w:numId="26">
    <w:abstractNumId w:val="15"/>
  </w:num>
  <w:num w:numId="27">
    <w:abstractNumId w:val="2"/>
  </w:num>
  <w:num w:numId="28">
    <w:abstractNumId w:val="2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544"/>
    <w:rsid w:val="00006474"/>
    <w:rsid w:val="00020BE9"/>
    <w:rsid w:val="0004256C"/>
    <w:rsid w:val="00047FBE"/>
    <w:rsid w:val="00062501"/>
    <w:rsid w:val="000673E8"/>
    <w:rsid w:val="000763B6"/>
    <w:rsid w:val="000952F1"/>
    <w:rsid w:val="000A1ACE"/>
    <w:rsid w:val="000A4E33"/>
    <w:rsid w:val="000D4233"/>
    <w:rsid w:val="000F6991"/>
    <w:rsid w:val="00104B49"/>
    <w:rsid w:val="00124AA5"/>
    <w:rsid w:val="001330A4"/>
    <w:rsid w:val="00166568"/>
    <w:rsid w:val="00170342"/>
    <w:rsid w:val="00175535"/>
    <w:rsid w:val="00181175"/>
    <w:rsid w:val="00193F23"/>
    <w:rsid w:val="001B1FCA"/>
    <w:rsid w:val="001C7549"/>
    <w:rsid w:val="001D007C"/>
    <w:rsid w:val="001E739E"/>
    <w:rsid w:val="00214AAE"/>
    <w:rsid w:val="002213AF"/>
    <w:rsid w:val="0024350F"/>
    <w:rsid w:val="00255EAE"/>
    <w:rsid w:val="00263DD5"/>
    <w:rsid w:val="0034176A"/>
    <w:rsid w:val="00367588"/>
    <w:rsid w:val="00367B0C"/>
    <w:rsid w:val="00371105"/>
    <w:rsid w:val="00374E42"/>
    <w:rsid w:val="003B448F"/>
    <w:rsid w:val="003D49E0"/>
    <w:rsid w:val="003E713D"/>
    <w:rsid w:val="003F4439"/>
    <w:rsid w:val="00411B58"/>
    <w:rsid w:val="00426333"/>
    <w:rsid w:val="00426FE3"/>
    <w:rsid w:val="00433C29"/>
    <w:rsid w:val="00457D11"/>
    <w:rsid w:val="004C1F57"/>
    <w:rsid w:val="004C3866"/>
    <w:rsid w:val="004C4536"/>
    <w:rsid w:val="0050415D"/>
    <w:rsid w:val="00510887"/>
    <w:rsid w:val="005142A6"/>
    <w:rsid w:val="00516351"/>
    <w:rsid w:val="005170F0"/>
    <w:rsid w:val="00521895"/>
    <w:rsid w:val="00535AA5"/>
    <w:rsid w:val="0053668A"/>
    <w:rsid w:val="00536A69"/>
    <w:rsid w:val="0054222B"/>
    <w:rsid w:val="00546E1C"/>
    <w:rsid w:val="0055060D"/>
    <w:rsid w:val="00570C4D"/>
    <w:rsid w:val="005F3088"/>
    <w:rsid w:val="00604023"/>
    <w:rsid w:val="00617619"/>
    <w:rsid w:val="00653544"/>
    <w:rsid w:val="00653A98"/>
    <w:rsid w:val="00654634"/>
    <w:rsid w:val="006574C4"/>
    <w:rsid w:val="00687736"/>
    <w:rsid w:val="006B2ECE"/>
    <w:rsid w:val="006B3F5E"/>
    <w:rsid w:val="00730F68"/>
    <w:rsid w:val="00737486"/>
    <w:rsid w:val="00742F97"/>
    <w:rsid w:val="007549B7"/>
    <w:rsid w:val="007562E4"/>
    <w:rsid w:val="007C451A"/>
    <w:rsid w:val="0080698D"/>
    <w:rsid w:val="008239B8"/>
    <w:rsid w:val="0082521D"/>
    <w:rsid w:val="00827A59"/>
    <w:rsid w:val="00833E5C"/>
    <w:rsid w:val="008670D3"/>
    <w:rsid w:val="0086762E"/>
    <w:rsid w:val="008763BD"/>
    <w:rsid w:val="0088268E"/>
    <w:rsid w:val="008B73D6"/>
    <w:rsid w:val="008C375F"/>
    <w:rsid w:val="008C532F"/>
    <w:rsid w:val="008D7766"/>
    <w:rsid w:val="008E7777"/>
    <w:rsid w:val="00930D9C"/>
    <w:rsid w:val="009907D6"/>
    <w:rsid w:val="009D3FC9"/>
    <w:rsid w:val="009E727D"/>
    <w:rsid w:val="009F7706"/>
    <w:rsid w:val="00A02385"/>
    <w:rsid w:val="00A02D08"/>
    <w:rsid w:val="00A17E1D"/>
    <w:rsid w:val="00A41254"/>
    <w:rsid w:val="00A70AE1"/>
    <w:rsid w:val="00A70F81"/>
    <w:rsid w:val="00AB6B84"/>
    <w:rsid w:val="00AD35AA"/>
    <w:rsid w:val="00B3049B"/>
    <w:rsid w:val="00B5007F"/>
    <w:rsid w:val="00B74B06"/>
    <w:rsid w:val="00B77CFD"/>
    <w:rsid w:val="00B968D3"/>
    <w:rsid w:val="00BB4160"/>
    <w:rsid w:val="00BD19E2"/>
    <w:rsid w:val="00BD7543"/>
    <w:rsid w:val="00BD770B"/>
    <w:rsid w:val="00C724CF"/>
    <w:rsid w:val="00C8224C"/>
    <w:rsid w:val="00C84086"/>
    <w:rsid w:val="00C950FB"/>
    <w:rsid w:val="00CA7E8F"/>
    <w:rsid w:val="00CE0520"/>
    <w:rsid w:val="00CE558A"/>
    <w:rsid w:val="00CF4792"/>
    <w:rsid w:val="00D311A7"/>
    <w:rsid w:val="00D34805"/>
    <w:rsid w:val="00D57B34"/>
    <w:rsid w:val="00D6096E"/>
    <w:rsid w:val="00D86E5E"/>
    <w:rsid w:val="00D918E2"/>
    <w:rsid w:val="00D957E5"/>
    <w:rsid w:val="00DA6E7B"/>
    <w:rsid w:val="00DB1FBF"/>
    <w:rsid w:val="00DB58A3"/>
    <w:rsid w:val="00DE7EDE"/>
    <w:rsid w:val="00DF55C4"/>
    <w:rsid w:val="00E054FD"/>
    <w:rsid w:val="00E058E2"/>
    <w:rsid w:val="00E06A0B"/>
    <w:rsid w:val="00E146F9"/>
    <w:rsid w:val="00E22D27"/>
    <w:rsid w:val="00E25BBB"/>
    <w:rsid w:val="00E31DC2"/>
    <w:rsid w:val="00E43515"/>
    <w:rsid w:val="00E752E7"/>
    <w:rsid w:val="00E75FBE"/>
    <w:rsid w:val="00E80A9B"/>
    <w:rsid w:val="00E86618"/>
    <w:rsid w:val="00E944B7"/>
    <w:rsid w:val="00EA0327"/>
    <w:rsid w:val="00EE21B2"/>
    <w:rsid w:val="00EF7273"/>
    <w:rsid w:val="00F006EC"/>
    <w:rsid w:val="00F34627"/>
    <w:rsid w:val="00F5410D"/>
    <w:rsid w:val="00F54B72"/>
    <w:rsid w:val="00F64E82"/>
    <w:rsid w:val="00F84A1A"/>
    <w:rsid w:val="00FB1022"/>
    <w:rsid w:val="00FC027A"/>
    <w:rsid w:val="00FC1888"/>
    <w:rsid w:val="00FD5E0C"/>
    <w:rsid w:val="00FE0851"/>
    <w:rsid w:val="00FF3C7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1A437C"/>
  <w15:docId w15:val="{4021B95B-1D08-4B0E-999A-D1D03400F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qFormat/>
    <w:rsid w:val="004C4536"/>
    <w:pPr>
      <w:keepNext/>
      <w:spacing w:before="240" w:after="60"/>
      <w:outlineLvl w:val="0"/>
    </w:pPr>
    <w:rPr>
      <w:rFonts w:ascii="Gill Sans MT" w:hAnsi="Gill Sans MT" w:cs="Arial"/>
      <w:b/>
      <w:bCs/>
      <w:color w:val="2BB673" w:themeColor="accent1"/>
      <w:kern w:val="32"/>
      <w:sz w:val="48"/>
      <w:szCs w:val="32"/>
    </w:rPr>
  </w:style>
  <w:style w:type="paragraph" w:styleId="Heading2">
    <w:name w:val="heading 2"/>
    <w:basedOn w:val="Normal"/>
    <w:next w:val="BodyText"/>
    <w:link w:val="Heading2Char"/>
    <w:unhideWhenUsed/>
    <w:qFormat/>
    <w:rsid w:val="00B5007F"/>
    <w:pPr>
      <w:keepNext/>
      <w:keepLines/>
      <w:spacing w:before="40"/>
      <w:outlineLvl w:val="1"/>
    </w:pPr>
    <w:rPr>
      <w:rFonts w:ascii="Gill Sans MT" w:eastAsiaTheme="majorEastAsia" w:hAnsi="Gill Sans MT" w:cstheme="majorBidi"/>
      <w:b/>
      <w:color w:val="009457" w:themeColor="accent2"/>
      <w:sz w:val="32"/>
      <w:szCs w:val="26"/>
    </w:rPr>
  </w:style>
  <w:style w:type="paragraph" w:styleId="Heading3">
    <w:name w:val="heading 3"/>
    <w:basedOn w:val="Normal"/>
    <w:next w:val="Normal"/>
    <w:link w:val="Heading3Char"/>
    <w:unhideWhenUsed/>
    <w:qFormat/>
    <w:rsid w:val="00B5007F"/>
    <w:pPr>
      <w:keepNext/>
      <w:keepLines/>
      <w:spacing w:before="40"/>
      <w:outlineLvl w:val="2"/>
    </w:pPr>
    <w:rPr>
      <w:rFonts w:ascii="Gill Sans MT" w:eastAsiaTheme="majorEastAsia" w:hAnsi="Gill Sans MT" w:cstheme="majorBidi"/>
      <w:color w:val="2BB673" w:themeColor="accent1"/>
      <w:sz w:val="32"/>
      <w:szCs w:val="24"/>
    </w:rPr>
  </w:style>
  <w:style w:type="paragraph" w:styleId="Heading4">
    <w:name w:val="heading 4"/>
    <w:basedOn w:val="Normal"/>
    <w:next w:val="BlockText"/>
    <w:link w:val="Heading4Char"/>
    <w:qFormat/>
    <w:rsid w:val="00B5007F"/>
    <w:pPr>
      <w:keepNext/>
      <w:spacing w:before="240" w:after="60"/>
      <w:outlineLvl w:val="3"/>
    </w:pPr>
    <w:rPr>
      <w:rFonts w:ascii="Gill Sans MT" w:hAnsi="Gill Sans MT"/>
      <w:bCs/>
      <w:i/>
      <w:color w:val="595959" w:themeColor="accent6"/>
      <w:sz w:val="28"/>
      <w:szCs w:val="28"/>
    </w:rPr>
  </w:style>
  <w:style w:type="paragraph" w:styleId="Heading5">
    <w:name w:val="heading 5"/>
    <w:basedOn w:val="Normal"/>
    <w:next w:val="Normal"/>
    <w:link w:val="Heading5Char"/>
    <w:qFormat/>
    <w:rsid w:val="00166568"/>
    <w:pPr>
      <w:spacing w:before="240" w:after="60"/>
      <w:outlineLvl w:val="4"/>
    </w:pPr>
    <w:rPr>
      <w:b/>
      <w:bCs/>
      <w:i/>
      <w:iCs/>
      <w:sz w:val="26"/>
      <w:szCs w:val="26"/>
    </w:rPr>
  </w:style>
  <w:style w:type="paragraph" w:styleId="Heading7">
    <w:name w:val="heading 7"/>
    <w:basedOn w:val="Normal"/>
    <w:next w:val="Normal"/>
    <w:link w:val="Heading7Char"/>
    <w:qFormat/>
    <w:rsid w:val="00166568"/>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C4536"/>
    <w:rPr>
      <w:rFonts w:ascii="Gill Sans MT" w:hAnsi="Gill Sans MT" w:cs="Arial"/>
      <w:b/>
      <w:bCs/>
      <w:color w:val="2BB673" w:themeColor="accent1"/>
      <w:kern w:val="32"/>
      <w:sz w:val="48"/>
      <w:szCs w:val="32"/>
    </w:rPr>
  </w:style>
  <w:style w:type="character" w:customStyle="1" w:styleId="Heading4Char">
    <w:name w:val="Heading 4 Char"/>
    <w:basedOn w:val="DefaultParagraphFont"/>
    <w:link w:val="Heading4"/>
    <w:rsid w:val="00B5007F"/>
    <w:rPr>
      <w:rFonts w:ascii="Gill Sans MT" w:hAnsi="Gill Sans MT"/>
      <w:bCs/>
      <w:i/>
      <w:color w:val="595959" w:themeColor="accent6"/>
      <w:sz w:val="28"/>
      <w:szCs w:val="28"/>
    </w:rPr>
  </w:style>
  <w:style w:type="paragraph" w:styleId="BlockText">
    <w:name w:val="Block Text"/>
    <w:basedOn w:val="Normal"/>
    <w:uiPriority w:val="99"/>
    <w:semiHidden/>
    <w:unhideWhenUsed/>
    <w:rsid w:val="00166568"/>
    <w:pPr>
      <w:pBdr>
        <w:top w:val="single" w:sz="2" w:space="10" w:color="2BB673" w:themeColor="accent1" w:frame="1"/>
        <w:left w:val="single" w:sz="2" w:space="10" w:color="2BB673" w:themeColor="accent1" w:frame="1"/>
        <w:bottom w:val="single" w:sz="2" w:space="10" w:color="2BB673" w:themeColor="accent1" w:frame="1"/>
        <w:right w:val="single" w:sz="2" w:space="10" w:color="2BB673" w:themeColor="accent1" w:frame="1"/>
      </w:pBdr>
      <w:ind w:left="1152" w:right="1152"/>
    </w:pPr>
    <w:rPr>
      <w:rFonts w:asciiTheme="minorHAnsi" w:eastAsiaTheme="minorEastAsia" w:hAnsiTheme="minorHAnsi" w:cstheme="minorBidi"/>
      <w:i/>
      <w:iCs/>
      <w:color w:val="2BB673" w:themeColor="accent1"/>
    </w:rPr>
  </w:style>
  <w:style w:type="character" w:customStyle="1" w:styleId="Heading5Char">
    <w:name w:val="Heading 5 Char"/>
    <w:basedOn w:val="DefaultParagraphFont"/>
    <w:link w:val="Heading5"/>
    <w:rsid w:val="00166568"/>
    <w:rPr>
      <w:b/>
      <w:bCs/>
      <w:i/>
      <w:iCs/>
      <w:sz w:val="26"/>
      <w:szCs w:val="26"/>
    </w:rPr>
  </w:style>
  <w:style w:type="character" w:customStyle="1" w:styleId="Heading7Char">
    <w:name w:val="Heading 7 Char"/>
    <w:basedOn w:val="DefaultParagraphFont"/>
    <w:link w:val="Heading7"/>
    <w:rsid w:val="00166568"/>
    <w:rPr>
      <w:sz w:val="24"/>
      <w:szCs w:val="24"/>
    </w:rPr>
  </w:style>
  <w:style w:type="paragraph" w:styleId="TOC1">
    <w:name w:val="toc 1"/>
    <w:basedOn w:val="Normal"/>
    <w:next w:val="Normal"/>
    <w:autoRedefine/>
    <w:uiPriority w:val="39"/>
    <w:unhideWhenUsed/>
    <w:qFormat/>
    <w:rsid w:val="00166568"/>
    <w:pPr>
      <w:spacing w:after="100" w:line="276" w:lineRule="auto"/>
    </w:pPr>
    <w:rPr>
      <w:rFonts w:ascii="Century Gothic" w:hAnsi="Century Gothic"/>
      <w:szCs w:val="22"/>
      <w:lang w:eastAsia="ja-JP"/>
    </w:rPr>
  </w:style>
  <w:style w:type="paragraph" w:styleId="Caption">
    <w:name w:val="caption"/>
    <w:basedOn w:val="Normal"/>
    <w:next w:val="Normal"/>
    <w:uiPriority w:val="35"/>
    <w:unhideWhenUsed/>
    <w:qFormat/>
    <w:rsid w:val="00B5007F"/>
    <w:pPr>
      <w:spacing w:after="200"/>
    </w:pPr>
    <w:rPr>
      <w:rFonts w:ascii="Georgia" w:eastAsia="Calibri" w:hAnsi="Georgia"/>
      <w:b/>
      <w:bCs/>
      <w:sz w:val="18"/>
      <w:szCs w:val="18"/>
    </w:rPr>
  </w:style>
  <w:style w:type="paragraph" w:styleId="Title">
    <w:name w:val="Title"/>
    <w:basedOn w:val="Normal"/>
    <w:next w:val="Normal"/>
    <w:link w:val="TitleChar"/>
    <w:qFormat/>
    <w:rsid w:val="00B5007F"/>
    <w:pPr>
      <w:spacing w:before="240" w:after="60"/>
      <w:jc w:val="center"/>
      <w:outlineLvl w:val="0"/>
    </w:pPr>
    <w:rPr>
      <w:rFonts w:ascii="Gill Sans MT" w:hAnsi="Gill Sans MT"/>
      <w:b/>
      <w:bCs/>
      <w:color w:val="FFFFFF" w:themeColor="background1"/>
      <w:kern w:val="28"/>
      <w:sz w:val="96"/>
      <w:szCs w:val="32"/>
    </w:rPr>
  </w:style>
  <w:style w:type="character" w:customStyle="1" w:styleId="TitleChar">
    <w:name w:val="Title Char"/>
    <w:link w:val="Title"/>
    <w:rsid w:val="00B5007F"/>
    <w:rPr>
      <w:rFonts w:ascii="Gill Sans MT" w:hAnsi="Gill Sans MT"/>
      <w:b/>
      <w:bCs/>
      <w:color w:val="FFFFFF" w:themeColor="background1"/>
      <w:kern w:val="28"/>
      <w:sz w:val="96"/>
      <w:szCs w:val="32"/>
    </w:rPr>
  </w:style>
  <w:style w:type="paragraph" w:styleId="Subtitle">
    <w:name w:val="Subtitle"/>
    <w:basedOn w:val="Normal"/>
    <w:next w:val="Normal"/>
    <w:link w:val="SubtitleChar"/>
    <w:qFormat/>
    <w:rsid w:val="00B5007F"/>
    <w:pPr>
      <w:spacing w:after="60"/>
      <w:jc w:val="center"/>
      <w:outlineLvl w:val="1"/>
    </w:pPr>
    <w:rPr>
      <w:rFonts w:ascii="Gill Sans MT" w:hAnsi="Gill Sans MT"/>
      <w:color w:val="A2E9C7" w:themeColor="accent1" w:themeTint="66"/>
      <w:sz w:val="60"/>
      <w:szCs w:val="24"/>
    </w:rPr>
  </w:style>
  <w:style w:type="character" w:customStyle="1" w:styleId="SubtitleChar">
    <w:name w:val="Subtitle Char"/>
    <w:link w:val="Subtitle"/>
    <w:rsid w:val="00B5007F"/>
    <w:rPr>
      <w:rFonts w:ascii="Gill Sans MT" w:hAnsi="Gill Sans MT"/>
      <w:color w:val="A2E9C7" w:themeColor="accent1" w:themeTint="66"/>
      <w:sz w:val="60"/>
      <w:szCs w:val="24"/>
    </w:rPr>
  </w:style>
  <w:style w:type="character" w:styleId="Strong">
    <w:name w:val="Strong"/>
    <w:qFormat/>
    <w:rsid w:val="00166568"/>
    <w:rPr>
      <w:b/>
      <w:bCs/>
    </w:rPr>
  </w:style>
  <w:style w:type="character" w:styleId="Emphasis">
    <w:name w:val="Emphasis"/>
    <w:qFormat/>
    <w:rsid w:val="00166568"/>
    <w:rPr>
      <w:i/>
      <w:iCs/>
    </w:rPr>
  </w:style>
  <w:style w:type="paragraph" w:styleId="NoSpacing">
    <w:name w:val="No Spacing"/>
    <w:aliases w:val="Body"/>
    <w:uiPriority w:val="1"/>
    <w:qFormat/>
    <w:rsid w:val="00F5410D"/>
    <w:rPr>
      <w:rFonts w:ascii="Georgia" w:eastAsia="Calibri" w:hAnsi="Georgia"/>
      <w:color w:val="595959" w:themeColor="accent6"/>
      <w:sz w:val="21"/>
      <w:szCs w:val="22"/>
    </w:rPr>
  </w:style>
  <w:style w:type="paragraph" w:styleId="TOCHeading">
    <w:name w:val="TOC Heading"/>
    <w:basedOn w:val="Heading1"/>
    <w:next w:val="Normal"/>
    <w:uiPriority w:val="39"/>
    <w:unhideWhenUsed/>
    <w:qFormat/>
    <w:rsid w:val="00166568"/>
    <w:pPr>
      <w:keepLines/>
      <w:spacing w:before="480" w:after="0" w:line="276" w:lineRule="auto"/>
      <w:outlineLvl w:val="9"/>
    </w:pPr>
    <w:rPr>
      <w:rFonts w:cs="Times New Roman"/>
      <w:kern w:val="0"/>
      <w:sz w:val="28"/>
      <w:szCs w:val="28"/>
      <w:lang w:eastAsia="ja-JP"/>
    </w:rPr>
  </w:style>
  <w:style w:type="paragraph" w:styleId="Footer">
    <w:name w:val="footer"/>
    <w:basedOn w:val="Normal"/>
    <w:link w:val="FooterChar"/>
    <w:uiPriority w:val="99"/>
    <w:rsid w:val="00653544"/>
    <w:pPr>
      <w:tabs>
        <w:tab w:val="center" w:pos="4320"/>
        <w:tab w:val="right" w:pos="8640"/>
      </w:tabs>
    </w:pPr>
    <w:rPr>
      <w:sz w:val="24"/>
      <w:szCs w:val="24"/>
    </w:rPr>
  </w:style>
  <w:style w:type="character" w:customStyle="1" w:styleId="FooterChar">
    <w:name w:val="Footer Char"/>
    <w:basedOn w:val="DefaultParagraphFont"/>
    <w:link w:val="Footer"/>
    <w:uiPriority w:val="99"/>
    <w:rsid w:val="00653544"/>
    <w:rPr>
      <w:sz w:val="24"/>
      <w:szCs w:val="24"/>
    </w:rPr>
  </w:style>
  <w:style w:type="character" w:styleId="Hyperlink">
    <w:name w:val="Hyperlink"/>
    <w:uiPriority w:val="99"/>
    <w:rsid w:val="00653544"/>
    <w:rPr>
      <w:color w:val="0000FF"/>
      <w:u w:val="single"/>
    </w:rPr>
  </w:style>
  <w:style w:type="paragraph" w:styleId="TableofFigures">
    <w:name w:val="table of figures"/>
    <w:basedOn w:val="Normal"/>
    <w:next w:val="Normal"/>
    <w:uiPriority w:val="99"/>
    <w:unhideWhenUsed/>
    <w:rsid w:val="00653544"/>
    <w:pPr>
      <w:spacing w:line="276" w:lineRule="auto"/>
    </w:pPr>
    <w:rPr>
      <w:rFonts w:ascii="Cambria" w:eastAsia="Calibri" w:hAnsi="Cambria"/>
      <w:sz w:val="22"/>
      <w:szCs w:val="22"/>
    </w:rPr>
  </w:style>
  <w:style w:type="character" w:customStyle="1" w:styleId="Heading2Char">
    <w:name w:val="Heading 2 Char"/>
    <w:basedOn w:val="DefaultParagraphFont"/>
    <w:link w:val="Heading2"/>
    <w:rsid w:val="00B5007F"/>
    <w:rPr>
      <w:rFonts w:ascii="Gill Sans MT" w:eastAsiaTheme="majorEastAsia" w:hAnsi="Gill Sans MT" w:cstheme="majorBidi"/>
      <w:b/>
      <w:color w:val="009457" w:themeColor="accent2"/>
      <w:sz w:val="32"/>
      <w:szCs w:val="26"/>
    </w:rPr>
  </w:style>
  <w:style w:type="character" w:customStyle="1" w:styleId="Heading3Char">
    <w:name w:val="Heading 3 Char"/>
    <w:basedOn w:val="DefaultParagraphFont"/>
    <w:link w:val="Heading3"/>
    <w:rsid w:val="00B5007F"/>
    <w:rPr>
      <w:rFonts w:ascii="Gill Sans MT" w:eastAsiaTheme="majorEastAsia" w:hAnsi="Gill Sans MT" w:cstheme="majorBidi"/>
      <w:color w:val="2BB673" w:themeColor="accent1"/>
      <w:sz w:val="32"/>
      <w:szCs w:val="24"/>
    </w:rPr>
  </w:style>
  <w:style w:type="paragraph" w:styleId="TOC2">
    <w:name w:val="toc 2"/>
    <w:basedOn w:val="Normal"/>
    <w:next w:val="Normal"/>
    <w:autoRedefine/>
    <w:uiPriority w:val="39"/>
    <w:unhideWhenUsed/>
    <w:rsid w:val="00F5410D"/>
    <w:pPr>
      <w:spacing w:after="100"/>
      <w:ind w:left="200"/>
    </w:pPr>
  </w:style>
  <w:style w:type="paragraph" w:styleId="TOC3">
    <w:name w:val="toc 3"/>
    <w:basedOn w:val="Normal"/>
    <w:next w:val="Normal"/>
    <w:autoRedefine/>
    <w:uiPriority w:val="39"/>
    <w:unhideWhenUsed/>
    <w:rsid w:val="00F5410D"/>
    <w:pPr>
      <w:spacing w:after="100"/>
      <w:ind w:left="400"/>
    </w:pPr>
  </w:style>
  <w:style w:type="paragraph" w:styleId="BodyText">
    <w:name w:val="Body Text"/>
    <w:basedOn w:val="Normal"/>
    <w:link w:val="BodyTextChar"/>
    <w:uiPriority w:val="99"/>
    <w:semiHidden/>
    <w:unhideWhenUsed/>
    <w:rsid w:val="00F5410D"/>
    <w:pPr>
      <w:spacing w:after="120"/>
    </w:pPr>
  </w:style>
  <w:style w:type="character" w:customStyle="1" w:styleId="BodyTextChar">
    <w:name w:val="Body Text Char"/>
    <w:basedOn w:val="DefaultParagraphFont"/>
    <w:link w:val="BodyText"/>
    <w:uiPriority w:val="99"/>
    <w:semiHidden/>
    <w:rsid w:val="00F5410D"/>
  </w:style>
  <w:style w:type="table" w:customStyle="1" w:styleId="ListTable4-Accent11">
    <w:name w:val="List Table 4 - Accent 11"/>
    <w:basedOn w:val="TableNormal"/>
    <w:uiPriority w:val="49"/>
    <w:rsid w:val="00536A69"/>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tblBorders>
    </w:tblPr>
    <w:tblStylePr w:type="firstRow">
      <w:rPr>
        <w:b/>
        <w:bCs/>
        <w:color w:val="FFFFFF" w:themeColor="background1"/>
      </w:rPr>
      <w:tblPr/>
      <w:tcPr>
        <w:tcBorders>
          <w:top w:val="single" w:sz="4" w:space="0" w:color="2BB673" w:themeColor="accent1"/>
          <w:left w:val="single" w:sz="4" w:space="0" w:color="2BB673" w:themeColor="accent1"/>
          <w:bottom w:val="single" w:sz="4" w:space="0" w:color="2BB673" w:themeColor="accent1"/>
          <w:right w:val="single" w:sz="4" w:space="0" w:color="2BB673" w:themeColor="accent1"/>
          <w:insideH w:val="nil"/>
        </w:tcBorders>
        <w:shd w:val="clear" w:color="auto" w:fill="2BB673" w:themeFill="accent1"/>
      </w:tcPr>
    </w:tblStylePr>
    <w:tblStylePr w:type="lastRow">
      <w:rPr>
        <w:b/>
        <w:bCs/>
      </w:rPr>
      <w:tblPr/>
      <w:tcPr>
        <w:tcBorders>
          <w:top w:val="double" w:sz="4" w:space="0" w:color="74DEAB" w:themeColor="accent1" w:themeTint="99"/>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customStyle="1" w:styleId="ListTable6Colorful-Accent11">
    <w:name w:val="List Table 6 Colorful - Accent 11"/>
    <w:basedOn w:val="TableNormal"/>
    <w:uiPriority w:val="51"/>
    <w:rsid w:val="00536A69"/>
    <w:rPr>
      <w:color w:val="208855" w:themeColor="accent1" w:themeShade="BF"/>
    </w:rPr>
    <w:tblPr>
      <w:tblStyleRowBandSize w:val="1"/>
      <w:tblStyleColBandSize w:val="1"/>
      <w:tblBorders>
        <w:top w:val="single" w:sz="4" w:space="0" w:color="2BB673" w:themeColor="accent1"/>
        <w:bottom w:val="single" w:sz="4" w:space="0" w:color="2BB673" w:themeColor="accent1"/>
      </w:tblBorders>
    </w:tblPr>
    <w:tblStylePr w:type="firstRow">
      <w:rPr>
        <w:b/>
        <w:bCs/>
      </w:rPr>
      <w:tblPr/>
      <w:tcPr>
        <w:tcBorders>
          <w:bottom w:val="single" w:sz="4" w:space="0" w:color="2BB673" w:themeColor="accent1"/>
        </w:tcBorders>
      </w:tcPr>
    </w:tblStylePr>
    <w:tblStylePr w:type="lastRow">
      <w:rPr>
        <w:b/>
        <w:bCs/>
      </w:rPr>
      <w:tblPr/>
      <w:tcPr>
        <w:tcBorders>
          <w:top w:val="double" w:sz="4" w:space="0" w:color="2BB673" w:themeColor="accent1"/>
        </w:tcBorders>
      </w:tcPr>
    </w:tblStylePr>
    <w:tblStylePr w:type="firstCol">
      <w:rPr>
        <w:b/>
        <w:bCs/>
      </w:rPr>
    </w:tblStylePr>
    <w:tblStylePr w:type="lastCol">
      <w:rPr>
        <w:b/>
        <w:bCs/>
      </w:rPr>
    </w:tblStylePr>
    <w:tblStylePr w:type="band1Vert">
      <w:tblPr/>
      <w:tcPr>
        <w:shd w:val="clear" w:color="auto" w:fill="D0F4E3" w:themeFill="accent1" w:themeFillTint="33"/>
      </w:tcPr>
    </w:tblStylePr>
    <w:tblStylePr w:type="band1Horz">
      <w:tblPr/>
      <w:tcPr>
        <w:shd w:val="clear" w:color="auto" w:fill="D0F4E3" w:themeFill="accent1" w:themeFillTint="33"/>
      </w:tcPr>
    </w:tblStylePr>
  </w:style>
  <w:style w:type="table" w:customStyle="1" w:styleId="GridTable7Colorful-Accent11">
    <w:name w:val="Grid Table 7 Colorful - Accent 11"/>
    <w:basedOn w:val="TableNormal"/>
    <w:uiPriority w:val="52"/>
    <w:rsid w:val="00536A69"/>
    <w:rPr>
      <w:color w:val="208855" w:themeColor="accent1" w:themeShade="BF"/>
    </w:rPr>
    <w:tblPr>
      <w:tblStyleRowBandSize w:val="1"/>
      <w:tblStyleColBandSize w:val="1"/>
      <w:tblBorders>
        <w:top w:val="single" w:sz="4" w:space="0" w:color="74DEAB" w:themeColor="accent1" w:themeTint="99"/>
        <w:left w:val="single" w:sz="4" w:space="0" w:color="74DEAB" w:themeColor="accent1" w:themeTint="99"/>
        <w:bottom w:val="single" w:sz="4" w:space="0" w:color="74DEAB" w:themeColor="accent1" w:themeTint="99"/>
        <w:right w:val="single" w:sz="4" w:space="0" w:color="74DEAB" w:themeColor="accent1" w:themeTint="99"/>
        <w:insideH w:val="single" w:sz="4" w:space="0" w:color="74DEAB" w:themeColor="accent1" w:themeTint="99"/>
        <w:insideV w:val="single" w:sz="4" w:space="0" w:color="74DEA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F4E3" w:themeFill="accent1" w:themeFillTint="33"/>
      </w:tcPr>
    </w:tblStylePr>
    <w:tblStylePr w:type="band1Horz">
      <w:tblPr/>
      <w:tcPr>
        <w:shd w:val="clear" w:color="auto" w:fill="D0F4E3" w:themeFill="accent1" w:themeFillTint="33"/>
      </w:tcPr>
    </w:tblStylePr>
    <w:tblStylePr w:type="neCell">
      <w:tblPr/>
      <w:tcPr>
        <w:tcBorders>
          <w:bottom w:val="single" w:sz="4" w:space="0" w:color="74DEAB" w:themeColor="accent1" w:themeTint="99"/>
        </w:tcBorders>
      </w:tcPr>
    </w:tblStylePr>
    <w:tblStylePr w:type="nwCell">
      <w:tblPr/>
      <w:tcPr>
        <w:tcBorders>
          <w:bottom w:val="single" w:sz="4" w:space="0" w:color="74DEAB" w:themeColor="accent1" w:themeTint="99"/>
        </w:tcBorders>
      </w:tcPr>
    </w:tblStylePr>
    <w:tblStylePr w:type="seCell">
      <w:tblPr/>
      <w:tcPr>
        <w:tcBorders>
          <w:top w:val="single" w:sz="4" w:space="0" w:color="74DEAB" w:themeColor="accent1" w:themeTint="99"/>
        </w:tcBorders>
      </w:tcPr>
    </w:tblStylePr>
    <w:tblStylePr w:type="swCell">
      <w:tblPr/>
      <w:tcPr>
        <w:tcBorders>
          <w:top w:val="single" w:sz="4" w:space="0" w:color="74DEAB" w:themeColor="accent1" w:themeTint="99"/>
        </w:tcBorders>
      </w:tcPr>
    </w:tblStylePr>
  </w:style>
  <w:style w:type="table" w:customStyle="1" w:styleId="ListTable4-Accent31">
    <w:name w:val="List Table 4 - Accent 31"/>
    <w:basedOn w:val="TableNormal"/>
    <w:uiPriority w:val="49"/>
    <w:rsid w:val="00536A6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eader">
    <w:name w:val="header"/>
    <w:basedOn w:val="Normal"/>
    <w:link w:val="HeaderChar"/>
    <w:uiPriority w:val="99"/>
    <w:unhideWhenUsed/>
    <w:rsid w:val="00536A69"/>
    <w:pPr>
      <w:tabs>
        <w:tab w:val="center" w:pos="4680"/>
        <w:tab w:val="right" w:pos="9360"/>
      </w:tabs>
    </w:pPr>
  </w:style>
  <w:style w:type="character" w:customStyle="1" w:styleId="HeaderChar">
    <w:name w:val="Header Char"/>
    <w:basedOn w:val="DefaultParagraphFont"/>
    <w:link w:val="Header"/>
    <w:uiPriority w:val="99"/>
    <w:rsid w:val="00536A69"/>
  </w:style>
  <w:style w:type="character" w:styleId="CommentReference">
    <w:name w:val="annotation reference"/>
    <w:basedOn w:val="DefaultParagraphFont"/>
    <w:uiPriority w:val="99"/>
    <w:semiHidden/>
    <w:unhideWhenUsed/>
    <w:rsid w:val="00D6096E"/>
    <w:rPr>
      <w:sz w:val="16"/>
      <w:szCs w:val="16"/>
    </w:rPr>
  </w:style>
  <w:style w:type="paragraph" w:styleId="CommentText">
    <w:name w:val="annotation text"/>
    <w:basedOn w:val="Normal"/>
    <w:link w:val="CommentTextChar"/>
    <w:uiPriority w:val="99"/>
    <w:semiHidden/>
    <w:unhideWhenUsed/>
    <w:rsid w:val="00D6096E"/>
  </w:style>
  <w:style w:type="character" w:customStyle="1" w:styleId="CommentTextChar">
    <w:name w:val="Comment Text Char"/>
    <w:basedOn w:val="DefaultParagraphFont"/>
    <w:link w:val="CommentText"/>
    <w:uiPriority w:val="99"/>
    <w:semiHidden/>
    <w:rsid w:val="00D6096E"/>
  </w:style>
  <w:style w:type="paragraph" w:styleId="CommentSubject">
    <w:name w:val="annotation subject"/>
    <w:basedOn w:val="CommentText"/>
    <w:next w:val="CommentText"/>
    <w:link w:val="CommentSubjectChar"/>
    <w:uiPriority w:val="99"/>
    <w:semiHidden/>
    <w:unhideWhenUsed/>
    <w:rsid w:val="00D6096E"/>
    <w:rPr>
      <w:b/>
      <w:bCs/>
    </w:rPr>
  </w:style>
  <w:style w:type="character" w:customStyle="1" w:styleId="CommentSubjectChar">
    <w:name w:val="Comment Subject Char"/>
    <w:basedOn w:val="CommentTextChar"/>
    <w:link w:val="CommentSubject"/>
    <w:uiPriority w:val="99"/>
    <w:semiHidden/>
    <w:rsid w:val="00D6096E"/>
    <w:rPr>
      <w:b/>
      <w:bCs/>
    </w:rPr>
  </w:style>
  <w:style w:type="paragraph" w:styleId="BalloonText">
    <w:name w:val="Balloon Text"/>
    <w:basedOn w:val="Normal"/>
    <w:link w:val="BalloonTextChar"/>
    <w:uiPriority w:val="99"/>
    <w:semiHidden/>
    <w:unhideWhenUsed/>
    <w:rsid w:val="00D609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96E"/>
    <w:rPr>
      <w:rFonts w:ascii="Segoe UI" w:hAnsi="Segoe UI" w:cs="Segoe UI"/>
      <w:sz w:val="18"/>
      <w:szCs w:val="18"/>
    </w:rPr>
  </w:style>
  <w:style w:type="numbering" w:customStyle="1" w:styleId="NoList1">
    <w:name w:val="No List1"/>
    <w:next w:val="NoList"/>
    <w:uiPriority w:val="99"/>
    <w:semiHidden/>
    <w:unhideWhenUsed/>
    <w:rsid w:val="00C724CF"/>
  </w:style>
  <w:style w:type="paragraph" w:customStyle="1" w:styleId="table-bulletlist1">
    <w:name w:val=". table-bullet list 1"/>
    <w:basedOn w:val="Normal"/>
    <w:rsid w:val="00C724CF"/>
    <w:pPr>
      <w:numPr>
        <w:numId w:val="1"/>
      </w:numPr>
      <w:spacing w:before="40" w:line="264" w:lineRule="auto"/>
    </w:pPr>
    <w:rPr>
      <w:rFonts w:ascii="Calibri" w:eastAsia="Gill Sans" w:hAnsi="Calibri" w:cs="Arial"/>
      <w:sz w:val="24"/>
      <w:szCs w:val="24"/>
    </w:rPr>
  </w:style>
  <w:style w:type="table" w:customStyle="1" w:styleId="TableGrid1">
    <w:name w:val="Table Grid1"/>
    <w:basedOn w:val="TableNormal"/>
    <w:next w:val="TableGrid"/>
    <w:uiPriority w:val="39"/>
    <w:rsid w:val="00C724C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next w:val="ListParagraph"/>
    <w:uiPriority w:val="34"/>
    <w:qFormat/>
    <w:rsid w:val="00C724CF"/>
    <w:pPr>
      <w:spacing w:after="160"/>
      <w:ind w:left="720"/>
      <w:contextualSpacing/>
    </w:pPr>
    <w:rPr>
      <w:rFonts w:ascii="Calibri" w:eastAsia="Calibri" w:hAnsi="Calibri" w:cs="Arial"/>
      <w:sz w:val="22"/>
      <w:szCs w:val="22"/>
    </w:rPr>
  </w:style>
  <w:style w:type="character" w:customStyle="1" w:styleId="UnresolvedMention1">
    <w:name w:val="Unresolved Mention1"/>
    <w:basedOn w:val="DefaultParagraphFont"/>
    <w:uiPriority w:val="99"/>
    <w:semiHidden/>
    <w:unhideWhenUsed/>
    <w:rsid w:val="00C724CF"/>
    <w:rPr>
      <w:color w:val="605E5C"/>
      <w:shd w:val="clear" w:color="auto" w:fill="E1DFDD"/>
    </w:rPr>
  </w:style>
  <w:style w:type="paragraph" w:customStyle="1" w:styleId="Revision1">
    <w:name w:val="Revision1"/>
    <w:next w:val="Revision"/>
    <w:hidden/>
    <w:uiPriority w:val="99"/>
    <w:semiHidden/>
    <w:rsid w:val="00C724CF"/>
    <w:rPr>
      <w:rFonts w:ascii="Calibri" w:eastAsia="Calibri" w:hAnsi="Calibri" w:cs="Arial"/>
      <w:sz w:val="22"/>
      <w:szCs w:val="22"/>
    </w:rPr>
  </w:style>
  <w:style w:type="paragraph" w:styleId="NormalWeb">
    <w:name w:val="Normal (Web)"/>
    <w:basedOn w:val="Normal"/>
    <w:uiPriority w:val="99"/>
    <w:semiHidden/>
    <w:unhideWhenUsed/>
    <w:rsid w:val="00C724CF"/>
    <w:pPr>
      <w:spacing w:before="100" w:beforeAutospacing="1" w:after="100" w:afterAutospacing="1"/>
    </w:pPr>
    <w:rPr>
      <w:sz w:val="24"/>
      <w:szCs w:val="24"/>
    </w:rPr>
  </w:style>
  <w:style w:type="character" w:styleId="PageNumber">
    <w:name w:val="page number"/>
    <w:basedOn w:val="DefaultParagraphFont"/>
    <w:uiPriority w:val="99"/>
    <w:semiHidden/>
    <w:unhideWhenUsed/>
    <w:rsid w:val="00C724CF"/>
  </w:style>
  <w:style w:type="character" w:customStyle="1" w:styleId="UnresolvedMention2">
    <w:name w:val="Unresolved Mention2"/>
    <w:basedOn w:val="DefaultParagraphFont"/>
    <w:uiPriority w:val="99"/>
    <w:semiHidden/>
    <w:unhideWhenUsed/>
    <w:rsid w:val="00C724CF"/>
    <w:rPr>
      <w:color w:val="605E5C"/>
      <w:shd w:val="clear" w:color="auto" w:fill="E1DFDD"/>
    </w:rPr>
  </w:style>
  <w:style w:type="table" w:styleId="TableGrid">
    <w:name w:val="Table Grid"/>
    <w:basedOn w:val="TableNormal"/>
    <w:uiPriority w:val="39"/>
    <w:rsid w:val="00C724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C724CF"/>
    <w:pPr>
      <w:ind w:left="720"/>
      <w:contextualSpacing/>
    </w:pPr>
  </w:style>
  <w:style w:type="paragraph" w:styleId="Revision">
    <w:name w:val="Revision"/>
    <w:hidden/>
    <w:uiPriority w:val="99"/>
    <w:semiHidden/>
    <w:rsid w:val="00C724CF"/>
  </w:style>
  <w:style w:type="paragraph" w:customStyle="1" w:styleId="PassagesBodyBullets">
    <w:name w:val="Passages Body Bullets"/>
    <w:basedOn w:val="Normal"/>
    <w:link w:val="PassagesBodyBulletsChar"/>
    <w:qFormat/>
    <w:rsid w:val="00535AA5"/>
    <w:pPr>
      <w:numPr>
        <w:numId w:val="29"/>
      </w:numPr>
      <w:spacing w:before="60" w:line="264" w:lineRule="auto"/>
      <w:ind w:left="274" w:hanging="274"/>
    </w:pPr>
    <w:rPr>
      <w:rFonts w:ascii="Gill Sans MT" w:eastAsia="Calibri" w:hAnsi="Gill Sans MT"/>
      <w:color w:val="000000" w:themeColor="text1"/>
      <w:sz w:val="22"/>
      <w:szCs w:val="22"/>
    </w:rPr>
  </w:style>
  <w:style w:type="character" w:customStyle="1" w:styleId="PassagesBodyBulletsChar">
    <w:name w:val="Passages Body Bullets Char"/>
    <w:basedOn w:val="DefaultParagraphFont"/>
    <w:link w:val="PassagesBodyBullets"/>
    <w:rsid w:val="00535AA5"/>
    <w:rPr>
      <w:rFonts w:ascii="Gill Sans MT" w:eastAsia="Calibri" w:hAnsi="Gill Sans MT"/>
      <w:color w:val="000000" w:themeColor="text1"/>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011320">
      <w:bodyDiv w:val="1"/>
      <w:marLeft w:val="0"/>
      <w:marRight w:val="0"/>
      <w:marTop w:val="0"/>
      <w:marBottom w:val="0"/>
      <w:divBdr>
        <w:top w:val="none" w:sz="0" w:space="0" w:color="auto"/>
        <w:left w:val="none" w:sz="0" w:space="0" w:color="auto"/>
        <w:bottom w:val="none" w:sz="0" w:space="0" w:color="auto"/>
        <w:right w:val="none" w:sz="0" w:space="0" w:color="auto"/>
      </w:divBdr>
    </w:div>
    <w:div w:id="402024566">
      <w:bodyDiv w:val="1"/>
      <w:marLeft w:val="0"/>
      <w:marRight w:val="0"/>
      <w:marTop w:val="0"/>
      <w:marBottom w:val="0"/>
      <w:divBdr>
        <w:top w:val="none" w:sz="0" w:space="0" w:color="auto"/>
        <w:left w:val="none" w:sz="0" w:space="0" w:color="auto"/>
        <w:bottom w:val="none" w:sz="0" w:space="0" w:color="auto"/>
        <w:right w:val="none" w:sz="0" w:space="0" w:color="auto"/>
      </w:divBdr>
    </w:div>
    <w:div w:id="941573404">
      <w:bodyDiv w:val="1"/>
      <w:marLeft w:val="0"/>
      <w:marRight w:val="0"/>
      <w:marTop w:val="0"/>
      <w:marBottom w:val="0"/>
      <w:divBdr>
        <w:top w:val="none" w:sz="0" w:space="0" w:color="auto"/>
        <w:left w:val="none" w:sz="0" w:space="0" w:color="auto"/>
        <w:bottom w:val="none" w:sz="0" w:space="0" w:color="auto"/>
        <w:right w:val="none" w:sz="0" w:space="0" w:color="auto"/>
      </w:divBdr>
    </w:div>
    <w:div w:id="1579709251">
      <w:bodyDiv w:val="1"/>
      <w:marLeft w:val="0"/>
      <w:marRight w:val="0"/>
      <w:marTop w:val="0"/>
      <w:marBottom w:val="0"/>
      <w:divBdr>
        <w:top w:val="none" w:sz="0" w:space="0" w:color="auto"/>
        <w:left w:val="none" w:sz="0" w:space="0" w:color="auto"/>
        <w:bottom w:val="none" w:sz="0" w:space="0" w:color="auto"/>
        <w:right w:val="none" w:sz="0" w:space="0" w:color="auto"/>
      </w:divBdr>
    </w:div>
    <w:div w:id="1906790674">
      <w:bodyDiv w:val="1"/>
      <w:marLeft w:val="0"/>
      <w:marRight w:val="0"/>
      <w:marTop w:val="0"/>
      <w:marBottom w:val="0"/>
      <w:divBdr>
        <w:top w:val="none" w:sz="0" w:space="0" w:color="auto"/>
        <w:left w:val="none" w:sz="0" w:space="0" w:color="auto"/>
        <w:bottom w:val="none" w:sz="0" w:space="0" w:color="auto"/>
        <w:right w:val="none" w:sz="0" w:space="0" w:color="auto"/>
      </w:divBdr>
      <w:divsChild>
        <w:div w:id="1796095662">
          <w:marLeft w:val="907"/>
          <w:marRight w:val="0"/>
          <w:marTop w:val="200"/>
          <w:marBottom w:val="0"/>
          <w:divBdr>
            <w:top w:val="none" w:sz="0" w:space="0" w:color="auto"/>
            <w:left w:val="none" w:sz="0" w:space="0" w:color="auto"/>
            <w:bottom w:val="none" w:sz="0" w:space="0" w:color="auto"/>
            <w:right w:val="none" w:sz="0" w:space="0" w:color="auto"/>
          </w:divBdr>
        </w:div>
        <w:div w:id="1329209041">
          <w:marLeft w:val="907"/>
          <w:marRight w:val="0"/>
          <w:marTop w:val="200"/>
          <w:marBottom w:val="0"/>
          <w:divBdr>
            <w:top w:val="none" w:sz="0" w:space="0" w:color="auto"/>
            <w:left w:val="none" w:sz="0" w:space="0" w:color="auto"/>
            <w:bottom w:val="none" w:sz="0" w:space="0" w:color="auto"/>
            <w:right w:val="none" w:sz="0" w:space="0" w:color="auto"/>
          </w:divBdr>
        </w:div>
        <w:div w:id="728303339">
          <w:marLeft w:val="907"/>
          <w:marRight w:val="0"/>
          <w:marTop w:val="200"/>
          <w:marBottom w:val="0"/>
          <w:divBdr>
            <w:top w:val="none" w:sz="0" w:space="0" w:color="auto"/>
            <w:left w:val="none" w:sz="0" w:space="0" w:color="auto"/>
            <w:bottom w:val="none" w:sz="0" w:space="0" w:color="auto"/>
            <w:right w:val="none" w:sz="0" w:space="0" w:color="auto"/>
          </w:divBdr>
        </w:div>
        <w:div w:id="271522931">
          <w:marLeft w:val="90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jpeg"/><Relationship Id="rId16" Type="http://schemas.openxmlformats.org/officeDocument/2006/relationships/image" Target="media/image6.jpeg"/><Relationship Id="rId11" Type="http://schemas.openxmlformats.org/officeDocument/2006/relationships/image" Target="media/image1.jpe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emf"/><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image" Target="media/image4.emf"/><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image" Target="media/image67.jpeg"/><Relationship Id="rId8" Type="http://schemas.openxmlformats.org/officeDocument/2006/relationships/webSettings" Target="webSettings.xml"/><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s>
</file>

<file path=word/theme/theme1.xml><?xml version="1.0" encoding="utf-8"?>
<a:theme xmlns:a="http://schemas.openxmlformats.org/drawingml/2006/main" name="Office Theme">
  <a:themeElements>
    <a:clrScheme name="Passages Project">
      <a:dk1>
        <a:sysClr val="windowText" lastClr="000000"/>
      </a:dk1>
      <a:lt1>
        <a:sysClr val="window" lastClr="FFFFFF"/>
      </a:lt1>
      <a:dk2>
        <a:srgbClr val="44546A"/>
      </a:dk2>
      <a:lt2>
        <a:srgbClr val="E7E6E6"/>
      </a:lt2>
      <a:accent1>
        <a:srgbClr val="2BB673"/>
      </a:accent1>
      <a:accent2>
        <a:srgbClr val="009457"/>
      </a:accent2>
      <a:accent3>
        <a:srgbClr val="A5A5A5"/>
      </a:accent3>
      <a:accent4>
        <a:srgbClr val="11A5B5"/>
      </a:accent4>
      <a:accent5>
        <a:srgbClr val="285388"/>
      </a:accent5>
      <a:accent6>
        <a:srgbClr val="595959"/>
      </a:accent6>
      <a:hlink>
        <a:srgbClr val="FFC000"/>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c6dacaa-8659-40a6-ae4b-db94d906a001" xsi:nil="true"/>
    <lcf76f155ced4ddcb4097134ff3c332f xmlns="b3e394f4-7e1b-40dc-9710-f85171a654f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AF04E58DDB1147BACE8AD971ACB810" ma:contentTypeVersion="16" ma:contentTypeDescription="Create a new document." ma:contentTypeScope="" ma:versionID="165779e993b81606853fcae254bdc6c6">
  <xsd:schema xmlns:xsd="http://www.w3.org/2001/XMLSchema" xmlns:xs="http://www.w3.org/2001/XMLSchema" xmlns:p="http://schemas.microsoft.com/office/2006/metadata/properties" xmlns:ns2="b3e394f4-7e1b-40dc-9710-f85171a654f0" xmlns:ns3="9c6dacaa-8659-40a6-ae4b-db94d906a001" targetNamespace="http://schemas.microsoft.com/office/2006/metadata/properties" ma:root="true" ma:fieldsID="9ad812ca541bd85cc4953484cbcd9895" ns2:_="" ns3:_="">
    <xsd:import namespace="b3e394f4-7e1b-40dc-9710-f85171a654f0"/>
    <xsd:import namespace="9c6dacaa-8659-40a6-ae4b-db94d906a0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e394f4-7e1b-40dc-9710-f85171a654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6dacaa-8659-40a6-ae4b-db94d906a0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e0e095-a9ee-45a3-ad98-fc47b39f0f4e}" ma:internalName="TaxCatchAll" ma:showField="CatchAllData" ma:web="9c6dacaa-8659-40a6-ae4b-db94d906a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77447-73C7-492F-ACA1-F2846E070D37}">
  <ds:schemaRefs>
    <ds:schemaRef ds:uri="http://schemas.microsoft.com/office/2006/metadata/properties"/>
    <ds:schemaRef ds:uri="http://schemas.microsoft.com/office/infopath/2007/PartnerControls"/>
    <ds:schemaRef ds:uri="9c6dacaa-8659-40a6-ae4b-db94d906a001"/>
    <ds:schemaRef ds:uri="b3e394f4-7e1b-40dc-9710-f85171a654f0"/>
  </ds:schemaRefs>
</ds:datastoreItem>
</file>

<file path=customXml/itemProps2.xml><?xml version="1.0" encoding="utf-8"?>
<ds:datastoreItem xmlns:ds="http://schemas.openxmlformats.org/officeDocument/2006/customXml" ds:itemID="{E467F8DB-FF00-4E05-A8AE-580FC64E2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e394f4-7e1b-40dc-9710-f85171a654f0"/>
    <ds:schemaRef ds:uri="9c6dacaa-8659-40a6-ae4b-db94d906a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61F0BE-6D58-4904-956B-FB9B96CB247B}">
  <ds:schemaRefs>
    <ds:schemaRef ds:uri="http://schemas.microsoft.com/sharepoint/v3/contenttype/forms"/>
  </ds:schemaRefs>
</ds:datastoreItem>
</file>

<file path=customXml/itemProps4.xml><?xml version="1.0" encoding="utf-8"?>
<ds:datastoreItem xmlns:ds="http://schemas.openxmlformats.org/officeDocument/2006/customXml" ds:itemID="{474BFA17-9752-4A37-BB21-65CFDE1DA8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9313</Words>
  <Characters>53086</Characters>
  <Application>Microsoft Office Word</Application>
  <DocSecurity>0</DocSecurity>
  <Lines>442</Lines>
  <Paragraphs>124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62275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Huber Savage</dc:creator>
  <cp:keywords>, docId:2F2B071B84FE8F76E040A924D890203B</cp:keywords>
  <dc:description/>
  <cp:lastModifiedBy>Catherine Marie Tier</cp:lastModifiedBy>
  <cp:revision>2</cp:revision>
  <dcterms:created xsi:type="dcterms:W3CDTF">2022-09-27T20:17:00Z</dcterms:created>
  <dcterms:modified xsi:type="dcterms:W3CDTF">2022-09-27T20:17:00Z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0x0101003CAF04E58DDB1147BACE8AD971ACB810</vt:lpwstr>
  </property>
  <property fmtid="{D5CDD505-2E9C-101B-9397-08002B2CF9AE}" pid="3" name="Order">
    <vt:r8>21500</vt:r8>
  </property>
  <property fmtid="{D5CDD505-2E9C-101B-9397-08002B2CF9AE}" pid="4" name="MediaServiceImageTags">
    <vt:lpwstr/>
  </property>
</Properties>
</file>