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4BFD94" w14:textId="1A1DF48F" w:rsidR="007D66B8" w:rsidRPr="005625FE" w:rsidRDefault="003A73E6">
      <w:pPr>
        <w:jc w:val="center"/>
        <w:rPr>
          <w:rFonts w:asciiTheme="minorHAnsi" w:hAnsiTheme="minorHAnsi" w:cstheme="minorHAnsi"/>
          <w:spacing w:val="20"/>
          <w:lang w:val="fr-FR"/>
        </w:rPr>
      </w:pPr>
      <w:bookmarkStart w:id="0" w:name="_GoBack"/>
      <w:bookmarkEnd w:id="0"/>
      <w:r>
        <w:rPr>
          <w:rFonts w:asciiTheme="minorHAnsi" w:hAnsiTheme="minorHAnsi" w:cstheme="minorHAnsi"/>
          <w:spacing w:val="20"/>
          <w:lang w:val="fr-FR"/>
        </w:rPr>
        <w:t xml:space="preserve"> </w:t>
      </w:r>
      <w:r w:rsidR="001168B9" w:rsidRPr="005625FE">
        <w:rPr>
          <w:rFonts w:asciiTheme="minorHAnsi" w:hAnsiTheme="minorHAnsi" w:cstheme="minorHAnsi"/>
          <w:spacing w:val="20"/>
          <w:lang w:val="fr-FR"/>
        </w:rPr>
        <w:t xml:space="preserve">MODULE </w:t>
      </w:r>
      <w:r w:rsidR="00E518F5" w:rsidRPr="005625FE">
        <w:rPr>
          <w:rFonts w:asciiTheme="minorHAnsi" w:hAnsiTheme="minorHAnsi" w:cstheme="minorHAnsi"/>
          <w:spacing w:val="20"/>
          <w:lang w:val="fr-FR"/>
        </w:rPr>
        <w:t>1</w:t>
      </w:r>
    </w:p>
    <w:p w14:paraId="4A4BE404" w14:textId="77777777" w:rsidR="007D66B8" w:rsidRPr="005625FE" w:rsidRDefault="001168B9">
      <w:pPr>
        <w:spacing w:after="120"/>
        <w:jc w:val="center"/>
        <w:rPr>
          <w:rFonts w:asciiTheme="minorHAnsi" w:hAnsiTheme="minorHAnsi" w:cstheme="minorHAnsi"/>
          <w:b/>
          <w:bCs/>
          <w:sz w:val="44"/>
          <w:szCs w:val="44"/>
          <w:lang w:val="fr-FR"/>
        </w:rPr>
      </w:pPr>
      <w:r w:rsidRPr="005625FE">
        <w:rPr>
          <w:rFonts w:asciiTheme="minorHAnsi" w:hAnsiTheme="minorHAnsi" w:cstheme="minorHAnsi"/>
          <w:b/>
          <w:bCs/>
          <w:sz w:val="44"/>
          <w:szCs w:val="44"/>
          <w:lang w:val="fr-FR"/>
        </w:rPr>
        <w:t>Pourquoi les normes sociales sont importantes</w:t>
      </w:r>
    </w:p>
    <w:p w14:paraId="5C7751B5" w14:textId="77777777" w:rsidR="007D66B8" w:rsidRPr="005625FE" w:rsidRDefault="00895D34">
      <w:pPr>
        <w:jc w:val="center"/>
        <w:rPr>
          <w:rFonts w:asciiTheme="minorHAnsi" w:hAnsiTheme="minorHAnsi" w:cstheme="minorHAnsi"/>
          <w:spacing w:val="20"/>
          <w:lang w:val="fr-FR"/>
        </w:rPr>
      </w:pPr>
      <w:r w:rsidRPr="005625FE">
        <w:rPr>
          <w:rFonts w:asciiTheme="minorHAnsi" w:hAnsiTheme="minorHAnsi" w:cstheme="minorHAnsi"/>
          <w:spacing w:val="20"/>
          <w:lang w:val="fr-FR"/>
        </w:rPr>
        <w:t xml:space="preserve">FORMATION </w:t>
      </w:r>
      <w:r w:rsidR="001168B9" w:rsidRPr="005625FE">
        <w:rPr>
          <w:rFonts w:asciiTheme="minorHAnsi" w:hAnsiTheme="minorHAnsi" w:cstheme="minorHAnsi"/>
          <w:spacing w:val="20"/>
          <w:lang w:val="fr-FR"/>
        </w:rPr>
        <w:t>VIRTUELLE</w:t>
      </w:r>
    </w:p>
    <w:p w14:paraId="688667F1" w14:textId="77777777" w:rsidR="00895D34" w:rsidRPr="005625FE" w:rsidRDefault="00895D34" w:rsidP="006807C5">
      <w:pPr>
        <w:spacing w:after="240"/>
        <w:rPr>
          <w:rFonts w:asciiTheme="minorHAnsi" w:hAnsiTheme="minorHAnsi" w:cstheme="minorHAnsi"/>
          <w:b/>
          <w:bCs/>
          <w:sz w:val="44"/>
          <w:szCs w:val="44"/>
          <w:lang w:val="fr-FR"/>
        </w:rPr>
      </w:pPr>
    </w:p>
    <w:tbl>
      <w:tblPr>
        <w:tblStyle w:val="TableGrid"/>
        <w:tblpPr w:leftFromText="180" w:rightFromText="180" w:vertAnchor="text" w:tblpY="1"/>
        <w:tblOverlap w:val="never"/>
        <w:tblW w:w="9476" w:type="dxa"/>
        <w:tblBorders>
          <w:top w:val="single" w:sz="4" w:space="0" w:color="C3C3C3" w:themeColor="text1" w:themeShade="E6"/>
          <w:left w:val="none" w:sz="0" w:space="0" w:color="auto"/>
          <w:bottom w:val="single" w:sz="4" w:space="0" w:color="C3C3C3" w:themeColor="text1" w:themeShade="E6"/>
          <w:right w:val="none" w:sz="0" w:space="0" w:color="auto"/>
          <w:insideH w:val="single" w:sz="4" w:space="0" w:color="C3C3C3" w:themeColor="text1" w:themeShade="E6"/>
          <w:insideV w:val="none" w:sz="0" w:space="0" w:color="auto"/>
        </w:tblBorders>
        <w:tblLayout w:type="fixed"/>
        <w:tblCellMar>
          <w:top w:w="144" w:type="dxa"/>
          <w:left w:w="144" w:type="dxa"/>
          <w:bottom w:w="144" w:type="dxa"/>
          <w:right w:w="0" w:type="dxa"/>
        </w:tblCellMar>
        <w:tblLook w:val="04A0" w:firstRow="1" w:lastRow="0" w:firstColumn="1" w:lastColumn="0" w:noHBand="0" w:noVBand="1"/>
      </w:tblPr>
      <w:tblGrid>
        <w:gridCol w:w="26"/>
        <w:gridCol w:w="540"/>
        <w:gridCol w:w="4049"/>
        <w:gridCol w:w="10"/>
        <w:gridCol w:w="171"/>
        <w:gridCol w:w="4498"/>
        <w:gridCol w:w="12"/>
        <w:gridCol w:w="170"/>
      </w:tblGrid>
      <w:tr w:rsidR="00966F20" w:rsidRPr="00F74993" w14:paraId="3FA1440A" w14:textId="77777777" w:rsidTr="00766F00">
        <w:trPr>
          <w:gridBefore w:val="1"/>
          <w:gridAfter w:val="2"/>
          <w:wBefore w:w="26" w:type="dxa"/>
          <w:wAfter w:w="182" w:type="dxa"/>
          <w:trHeight w:val="1152"/>
        </w:trPr>
        <w:tc>
          <w:tcPr>
            <w:tcW w:w="540" w:type="dxa"/>
          </w:tcPr>
          <w:p w14:paraId="074E6491" w14:textId="77777777" w:rsidR="007D66B8" w:rsidRPr="005625FE" w:rsidRDefault="001168B9" w:rsidP="00766F00">
            <w:pPr>
              <w:ind w:right="1771"/>
              <w:rPr>
                <w:rFonts w:asciiTheme="minorHAnsi" w:hAnsiTheme="minorHAnsi" w:cstheme="minorHAnsi"/>
                <w:b/>
                <w:bCs/>
                <w:noProof/>
                <w:sz w:val="21"/>
                <w:szCs w:val="21"/>
                <w:lang w:val="fr-FR"/>
              </w:rPr>
            </w:pPr>
            <w:r w:rsidRPr="005625FE">
              <w:rPr>
                <w:rFonts w:asciiTheme="minorHAnsi" w:hAnsiTheme="minorHAnsi" w:cstheme="minorHAnsi"/>
                <w:b/>
                <w:bCs/>
                <w:noProof/>
                <w:sz w:val="21"/>
                <w:szCs w:val="21"/>
                <w:lang w:val="fr-FR"/>
              </w:rPr>
              <w:t>1</w:t>
            </w:r>
          </w:p>
        </w:tc>
        <w:tc>
          <w:tcPr>
            <w:tcW w:w="4049" w:type="dxa"/>
          </w:tcPr>
          <w:p w14:paraId="6574C43F" w14:textId="77777777" w:rsidR="006944A8" w:rsidRPr="005625FE" w:rsidRDefault="00895D34" w:rsidP="00766F00">
            <w:pPr>
              <w:ind w:right="1771"/>
              <w:jc w:val="center"/>
              <w:rPr>
                <w:rFonts w:asciiTheme="minorHAnsi" w:hAnsiTheme="minorHAnsi" w:cstheme="minorHAnsi"/>
                <w:b/>
                <w:bCs/>
                <w:lang w:val="fr-FR"/>
              </w:rPr>
            </w:pPr>
            <w:r w:rsidRPr="005625FE">
              <w:rPr>
                <w:rFonts w:asciiTheme="minorHAnsi" w:hAnsiTheme="minorHAnsi" w:cstheme="minorHAnsi"/>
                <w:b/>
                <w:bCs/>
                <w:noProof/>
                <w:lang w:val="fr-FR" w:eastAsia="fr-FR"/>
              </w:rPr>
              <w:drawing>
                <wp:inline distT="0" distB="0" distL="0" distR="0" wp14:anchorId="52F76444" wp14:editId="77CE63DC">
                  <wp:extent cx="2441447" cy="1373314"/>
                  <wp:effectExtent l="12700" t="12700" r="1016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441447" cy="1373314"/>
                          </a:xfrm>
                          <a:prstGeom prst="rect">
                            <a:avLst/>
                          </a:prstGeom>
                          <a:noFill/>
                          <a:ln>
                            <a:solidFill>
                              <a:schemeClr val="bg1">
                                <a:lumMod val="40000"/>
                                <a:lumOff val="60000"/>
                              </a:schemeClr>
                            </a:solidFill>
                          </a:ln>
                        </pic:spPr>
                      </pic:pic>
                    </a:graphicData>
                  </a:graphic>
                </wp:inline>
              </w:drawing>
            </w:r>
          </w:p>
          <w:p w14:paraId="4B99A038" w14:textId="77777777" w:rsidR="006807C5" w:rsidRPr="005625FE" w:rsidRDefault="006807C5" w:rsidP="00766F00">
            <w:pPr>
              <w:ind w:right="1771"/>
              <w:jc w:val="center"/>
              <w:rPr>
                <w:rFonts w:asciiTheme="minorHAnsi" w:hAnsiTheme="minorHAnsi" w:cstheme="minorHAnsi"/>
                <w:b/>
                <w:bCs/>
                <w:sz w:val="6"/>
                <w:szCs w:val="6"/>
                <w:lang w:val="fr-FR"/>
              </w:rPr>
            </w:pPr>
          </w:p>
        </w:tc>
        <w:tc>
          <w:tcPr>
            <w:tcW w:w="4679" w:type="dxa"/>
            <w:gridSpan w:val="3"/>
          </w:tcPr>
          <w:p w14:paraId="5FA45D6F" w14:textId="26C57383" w:rsidR="007D66B8" w:rsidRPr="005625FE" w:rsidRDefault="003C7819" w:rsidP="00766F00">
            <w:pPr>
              <w:spacing w:after="160"/>
              <w:rPr>
                <w:rFonts w:asciiTheme="minorHAnsi" w:hAnsiTheme="minorHAnsi" w:cstheme="minorHAnsi"/>
                <w:sz w:val="18"/>
                <w:szCs w:val="18"/>
                <w:lang w:val="fr-FR"/>
              </w:rPr>
            </w:pPr>
            <w:r w:rsidRPr="005625FE">
              <w:rPr>
                <w:rFonts w:asciiTheme="minorHAnsi" w:eastAsia="Helvetica Neue" w:hAnsiTheme="minorHAnsi" w:cstheme="minorHAnsi"/>
                <w:b/>
                <w:bCs/>
                <w:sz w:val="18"/>
                <w:szCs w:val="18"/>
                <w:lang w:val="fr-FR"/>
              </w:rPr>
              <w:t xml:space="preserve">REMARQUE POUR LE FACILITATEUR </w:t>
            </w:r>
            <w:r w:rsidR="001168B9" w:rsidRPr="005625FE">
              <w:rPr>
                <w:rFonts w:asciiTheme="minorHAnsi" w:eastAsia="Helvetica Neue" w:hAnsiTheme="minorHAnsi" w:cstheme="minorHAnsi"/>
                <w:b/>
                <w:bCs/>
                <w:sz w:val="18"/>
                <w:szCs w:val="18"/>
                <w:lang w:val="fr-FR"/>
              </w:rPr>
              <w:t xml:space="preserve">: </w:t>
            </w:r>
            <w:r w:rsidR="00216A10" w:rsidRPr="005625FE">
              <w:rPr>
                <w:rFonts w:asciiTheme="minorHAnsi" w:hAnsiTheme="minorHAnsi" w:cstheme="minorHAnsi"/>
                <w:sz w:val="18"/>
                <w:szCs w:val="18"/>
                <w:lang w:val="fr-FR"/>
              </w:rPr>
              <w:t xml:space="preserve">N'utilisez cette diapositive comme point de départ que si vous présentez les cinq modules </w:t>
            </w:r>
            <w:r w:rsidR="00216A10" w:rsidRPr="005625FE">
              <w:rPr>
                <w:rFonts w:asciiTheme="minorHAnsi" w:hAnsiTheme="minorHAnsi" w:cstheme="minorHAnsi"/>
                <w:b/>
                <w:bCs/>
                <w:sz w:val="18"/>
                <w:szCs w:val="18"/>
                <w:lang w:val="fr-FR"/>
              </w:rPr>
              <w:t xml:space="preserve">ou si vous </w:t>
            </w:r>
            <w:r w:rsidR="00216A10" w:rsidRPr="005625FE">
              <w:rPr>
                <w:rFonts w:asciiTheme="minorHAnsi" w:hAnsiTheme="minorHAnsi" w:cstheme="minorHAnsi"/>
                <w:sz w:val="18"/>
                <w:szCs w:val="18"/>
                <w:lang w:val="fr-FR"/>
              </w:rPr>
              <w:t xml:space="preserve">souhaitez situer ce module dans le cadre d'un programme plus large. Si vous utilisez cette diapositive, </w:t>
            </w:r>
            <w:r w:rsidR="003E5CA6" w:rsidRPr="005625FE">
              <w:rPr>
                <w:rFonts w:asciiTheme="minorHAnsi" w:hAnsiTheme="minorHAnsi" w:cstheme="minorHAnsi"/>
                <w:sz w:val="18"/>
                <w:szCs w:val="18"/>
                <w:lang w:val="fr-FR"/>
              </w:rPr>
              <w:t>veuillez indiquer</w:t>
            </w:r>
            <w:r w:rsidR="00216A10" w:rsidRPr="005625FE">
              <w:rPr>
                <w:rFonts w:asciiTheme="minorHAnsi" w:hAnsiTheme="minorHAnsi" w:cstheme="minorHAnsi"/>
                <w:sz w:val="18"/>
                <w:szCs w:val="18"/>
                <w:lang w:val="fr-FR"/>
              </w:rPr>
              <w:t xml:space="preserve"> le nom du présentateur et de l'organisation.</w:t>
            </w:r>
          </w:p>
        </w:tc>
      </w:tr>
      <w:tr w:rsidR="00966F20" w:rsidRPr="00F74993" w14:paraId="1B5FA708" w14:textId="77777777" w:rsidTr="00766F00">
        <w:trPr>
          <w:gridBefore w:val="1"/>
          <w:gridAfter w:val="2"/>
          <w:wBefore w:w="26" w:type="dxa"/>
          <w:wAfter w:w="182" w:type="dxa"/>
          <w:trHeight w:val="2375"/>
        </w:trPr>
        <w:tc>
          <w:tcPr>
            <w:tcW w:w="540" w:type="dxa"/>
          </w:tcPr>
          <w:p w14:paraId="28BC0FDF" w14:textId="77777777" w:rsidR="007D66B8" w:rsidRPr="005625FE" w:rsidRDefault="001168B9" w:rsidP="00766F00">
            <w:pPr>
              <w:ind w:right="1771"/>
              <w:rPr>
                <w:rFonts w:asciiTheme="minorHAnsi" w:hAnsiTheme="minorHAnsi" w:cstheme="minorHAnsi"/>
                <w:b/>
                <w:bCs/>
                <w:noProof/>
                <w:sz w:val="21"/>
                <w:szCs w:val="21"/>
                <w:lang w:val="fr-FR"/>
              </w:rPr>
            </w:pPr>
            <w:r w:rsidRPr="005625FE">
              <w:rPr>
                <w:rFonts w:asciiTheme="minorHAnsi" w:hAnsiTheme="minorHAnsi" w:cstheme="minorHAnsi"/>
                <w:b/>
                <w:bCs/>
                <w:noProof/>
                <w:sz w:val="21"/>
                <w:szCs w:val="21"/>
                <w:lang w:val="fr-FR"/>
              </w:rPr>
              <w:t>2</w:t>
            </w:r>
          </w:p>
        </w:tc>
        <w:tc>
          <w:tcPr>
            <w:tcW w:w="4049" w:type="dxa"/>
          </w:tcPr>
          <w:p w14:paraId="51B9A87D" w14:textId="77777777" w:rsidR="00895D34" w:rsidRPr="005625FE" w:rsidRDefault="00895D34"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inline distT="0" distB="0" distL="0" distR="0" wp14:anchorId="43D9E2FC" wp14:editId="18E5C553">
                  <wp:extent cx="2441447" cy="1373314"/>
                  <wp:effectExtent l="12700" t="12700" r="10160" b="1143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441447" cy="1373314"/>
                          </a:xfrm>
                          <a:prstGeom prst="rect">
                            <a:avLst/>
                          </a:prstGeom>
                          <a:noFill/>
                          <a:ln>
                            <a:solidFill>
                              <a:schemeClr val="bg1">
                                <a:lumMod val="40000"/>
                                <a:lumOff val="60000"/>
                              </a:schemeClr>
                            </a:solidFill>
                          </a:ln>
                        </pic:spPr>
                      </pic:pic>
                    </a:graphicData>
                  </a:graphic>
                </wp:inline>
              </w:drawing>
            </w:r>
          </w:p>
        </w:tc>
        <w:tc>
          <w:tcPr>
            <w:tcW w:w="4679" w:type="dxa"/>
            <w:gridSpan w:val="3"/>
          </w:tcPr>
          <w:p w14:paraId="5A81B261" w14:textId="2BC559FE" w:rsidR="007D66B8" w:rsidRPr="005625FE" w:rsidRDefault="003C7819" w:rsidP="00766F00">
            <w:pPr>
              <w:rPr>
                <w:rFonts w:asciiTheme="minorHAnsi" w:hAnsiTheme="minorHAnsi" w:cstheme="minorHAnsi"/>
                <w:sz w:val="18"/>
                <w:szCs w:val="18"/>
                <w:lang w:val="fr-FR"/>
              </w:rPr>
            </w:pPr>
            <w:r w:rsidRPr="005625FE">
              <w:rPr>
                <w:rFonts w:asciiTheme="minorHAnsi" w:eastAsia="Helvetica Neue" w:hAnsiTheme="minorHAnsi" w:cstheme="minorHAnsi"/>
                <w:b/>
                <w:bCs/>
                <w:sz w:val="18"/>
                <w:szCs w:val="18"/>
                <w:lang w:val="fr-FR"/>
              </w:rPr>
              <w:t xml:space="preserve">REMARQUE POUR LE FACILITATEUR </w:t>
            </w:r>
            <w:r w:rsidR="001168B9" w:rsidRPr="005625FE">
              <w:rPr>
                <w:rFonts w:asciiTheme="minorHAnsi" w:eastAsia="Helvetica Neue" w:hAnsiTheme="minorHAnsi" w:cstheme="minorHAnsi"/>
                <w:b/>
                <w:bCs/>
                <w:sz w:val="18"/>
                <w:szCs w:val="18"/>
                <w:lang w:val="fr-FR"/>
              </w:rPr>
              <w:t xml:space="preserve">: Il s'agit des </w:t>
            </w:r>
            <w:r w:rsidR="00E518F5" w:rsidRPr="005625FE">
              <w:rPr>
                <w:rFonts w:asciiTheme="minorHAnsi" w:hAnsiTheme="minorHAnsi" w:cstheme="minorHAnsi"/>
                <w:sz w:val="18"/>
                <w:szCs w:val="18"/>
                <w:lang w:val="fr-FR"/>
              </w:rPr>
              <w:t xml:space="preserve">objectifs de la formation sur les normes sociales qui </w:t>
            </w:r>
            <w:r w:rsidR="003E5CA6" w:rsidRPr="005625FE">
              <w:rPr>
                <w:rFonts w:asciiTheme="minorHAnsi" w:hAnsiTheme="minorHAnsi" w:cstheme="minorHAnsi"/>
                <w:sz w:val="18"/>
                <w:szCs w:val="18"/>
                <w:lang w:val="fr-FR"/>
              </w:rPr>
              <w:t>compren</w:t>
            </w:r>
            <w:r w:rsidR="003E5CA6">
              <w:rPr>
                <w:rFonts w:asciiTheme="minorHAnsi" w:hAnsiTheme="minorHAnsi" w:cstheme="minorHAnsi"/>
                <w:sz w:val="18"/>
                <w:szCs w:val="18"/>
                <w:lang w:val="fr-FR"/>
              </w:rPr>
              <w:t xml:space="preserve">nent </w:t>
            </w:r>
            <w:r w:rsidR="003E5CA6" w:rsidRPr="005625FE">
              <w:rPr>
                <w:rFonts w:asciiTheme="minorHAnsi" w:hAnsiTheme="minorHAnsi" w:cstheme="minorHAnsi"/>
                <w:sz w:val="18"/>
                <w:szCs w:val="18"/>
                <w:lang w:val="fr-FR"/>
              </w:rPr>
              <w:t>plusieurs</w:t>
            </w:r>
            <w:r w:rsidR="00E518F5" w:rsidRPr="005625FE">
              <w:rPr>
                <w:rFonts w:asciiTheme="minorHAnsi" w:hAnsiTheme="minorHAnsi" w:cstheme="minorHAnsi"/>
                <w:sz w:val="18"/>
                <w:szCs w:val="18"/>
                <w:lang w:val="fr-FR"/>
              </w:rPr>
              <w:t xml:space="preserve"> modules. Ne les utilisez comme diapositives de départ que si vous présentez les cinq modules ou si vous souhaitez situer ce module dans le cadre d'un programme plus large. </w:t>
            </w:r>
          </w:p>
          <w:p w14:paraId="3CA50D74" w14:textId="77777777" w:rsidR="0042149B" w:rsidRPr="005625FE" w:rsidRDefault="0042149B" w:rsidP="00766F00">
            <w:pPr>
              <w:rPr>
                <w:rFonts w:asciiTheme="minorHAnsi" w:hAnsiTheme="minorHAnsi" w:cstheme="minorHAnsi"/>
                <w:sz w:val="18"/>
                <w:szCs w:val="18"/>
                <w:lang w:val="fr-FR"/>
              </w:rPr>
            </w:pPr>
          </w:p>
          <w:p w14:paraId="2301E94B" w14:textId="743AF27C" w:rsidR="007D66B8" w:rsidRPr="005625FE" w:rsidRDefault="000771CA" w:rsidP="00766F00">
            <w:pPr>
              <w:rPr>
                <w:rFonts w:asciiTheme="minorHAnsi" w:hAnsiTheme="minorHAnsi" w:cstheme="minorHAnsi"/>
                <w:b/>
                <w:bCs/>
                <w:sz w:val="18"/>
                <w:szCs w:val="18"/>
                <w:lang w:val="fr-FR"/>
              </w:rPr>
            </w:pPr>
            <w:r w:rsidRPr="005625FE">
              <w:rPr>
                <w:rFonts w:asciiTheme="minorHAnsi" w:eastAsia="Helvetica Neue" w:hAnsiTheme="minorHAnsi" w:cstheme="minorHAnsi"/>
                <w:b/>
                <w:bCs/>
                <w:sz w:val="18"/>
                <w:szCs w:val="18"/>
                <w:lang w:val="fr-FR"/>
              </w:rPr>
              <w:t>REMARQUES POUR LE PRÉSENTATEUR</w:t>
            </w:r>
            <w:r w:rsidR="00556E07">
              <w:rPr>
                <w:rFonts w:asciiTheme="minorHAnsi" w:eastAsia="Helvetica Neue" w:hAnsiTheme="minorHAnsi" w:cstheme="minorHAnsi"/>
                <w:b/>
                <w:bCs/>
                <w:sz w:val="18"/>
                <w:szCs w:val="18"/>
                <w:lang w:val="fr-FR"/>
              </w:rPr>
              <w:t xml:space="preserve"> </w:t>
            </w:r>
            <w:r w:rsidR="001168B9" w:rsidRPr="005625FE">
              <w:rPr>
                <w:rFonts w:asciiTheme="minorHAnsi" w:eastAsia="Helvetica Neue" w:hAnsiTheme="minorHAnsi" w:cstheme="minorHAnsi"/>
                <w:sz w:val="18"/>
                <w:szCs w:val="18"/>
                <w:lang w:val="fr-FR"/>
              </w:rPr>
              <w:t xml:space="preserve">: </w:t>
            </w:r>
            <w:r w:rsidR="00B4454B" w:rsidRPr="005625FE">
              <w:rPr>
                <w:rFonts w:asciiTheme="minorHAnsi" w:eastAsia="Helvetica Neue" w:hAnsiTheme="minorHAnsi" w:cstheme="minorHAnsi"/>
                <w:sz w:val="18"/>
                <w:szCs w:val="18"/>
                <w:lang w:val="fr-FR"/>
              </w:rPr>
              <w:t>[</w:t>
            </w:r>
            <w:r w:rsidR="00127A34" w:rsidRPr="005625FE">
              <w:rPr>
                <w:rFonts w:asciiTheme="minorHAnsi" w:hAnsiTheme="minorHAnsi" w:cstheme="minorHAnsi"/>
                <w:i/>
                <w:iCs/>
                <w:sz w:val="18"/>
                <w:szCs w:val="18"/>
                <w:lang w:val="fr-FR"/>
              </w:rPr>
              <w:t>Lire le contenu de la diapositive</w:t>
            </w:r>
            <w:r w:rsidR="00556E07" w:rsidRPr="005625FE">
              <w:rPr>
                <w:rFonts w:asciiTheme="minorHAnsi" w:hAnsiTheme="minorHAnsi" w:cstheme="minorHAnsi"/>
                <w:i/>
                <w:iCs/>
                <w:sz w:val="18"/>
                <w:szCs w:val="18"/>
                <w:lang w:val="fr-FR"/>
              </w:rPr>
              <w:t>]</w:t>
            </w:r>
            <w:r w:rsidR="00556E07">
              <w:rPr>
                <w:rFonts w:asciiTheme="minorHAnsi" w:hAnsiTheme="minorHAnsi" w:cstheme="minorHAnsi"/>
                <w:i/>
                <w:iCs/>
                <w:sz w:val="18"/>
                <w:szCs w:val="18"/>
                <w:lang w:val="fr-FR"/>
              </w:rPr>
              <w:t>.</w:t>
            </w:r>
          </w:p>
        </w:tc>
      </w:tr>
      <w:tr w:rsidR="00966F20" w:rsidRPr="00F74993" w14:paraId="3BA06112" w14:textId="77777777" w:rsidTr="00766F00">
        <w:trPr>
          <w:gridBefore w:val="1"/>
          <w:gridAfter w:val="2"/>
          <w:wBefore w:w="26" w:type="dxa"/>
          <w:wAfter w:w="182" w:type="dxa"/>
          <w:trHeight w:val="1152"/>
        </w:trPr>
        <w:tc>
          <w:tcPr>
            <w:tcW w:w="540" w:type="dxa"/>
          </w:tcPr>
          <w:p w14:paraId="3F97AE01" w14:textId="77777777" w:rsidR="007D66B8" w:rsidRPr="005625FE" w:rsidRDefault="001168B9" w:rsidP="00766F00">
            <w:pPr>
              <w:ind w:right="1771"/>
              <w:rPr>
                <w:rFonts w:asciiTheme="minorHAnsi" w:hAnsiTheme="minorHAnsi" w:cstheme="minorHAnsi"/>
                <w:b/>
                <w:bCs/>
                <w:noProof/>
                <w:sz w:val="21"/>
                <w:szCs w:val="21"/>
                <w:lang w:val="fr-FR"/>
              </w:rPr>
            </w:pPr>
            <w:r w:rsidRPr="005625FE">
              <w:rPr>
                <w:rFonts w:asciiTheme="minorHAnsi" w:hAnsiTheme="minorHAnsi" w:cstheme="minorHAnsi"/>
                <w:b/>
                <w:bCs/>
                <w:noProof/>
                <w:sz w:val="21"/>
                <w:szCs w:val="21"/>
                <w:lang w:val="fr-FR"/>
              </w:rPr>
              <w:t>3</w:t>
            </w:r>
          </w:p>
        </w:tc>
        <w:tc>
          <w:tcPr>
            <w:tcW w:w="4049" w:type="dxa"/>
          </w:tcPr>
          <w:p w14:paraId="38FB3CDF" w14:textId="77777777" w:rsidR="00895D34" w:rsidRPr="005625FE" w:rsidRDefault="00895D34"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inline distT="0" distB="0" distL="0" distR="0" wp14:anchorId="41CFCA95" wp14:editId="5B9B9044">
                  <wp:extent cx="2441447" cy="1373314"/>
                  <wp:effectExtent l="12700" t="12700" r="10160" b="1143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441447" cy="1373314"/>
                          </a:xfrm>
                          <a:prstGeom prst="rect">
                            <a:avLst/>
                          </a:prstGeom>
                          <a:noFill/>
                          <a:ln>
                            <a:solidFill>
                              <a:schemeClr val="bg1">
                                <a:lumMod val="40000"/>
                                <a:lumOff val="60000"/>
                              </a:schemeClr>
                            </a:solidFill>
                          </a:ln>
                        </pic:spPr>
                      </pic:pic>
                    </a:graphicData>
                  </a:graphic>
                </wp:inline>
              </w:drawing>
            </w:r>
          </w:p>
        </w:tc>
        <w:tc>
          <w:tcPr>
            <w:tcW w:w="4679" w:type="dxa"/>
            <w:gridSpan w:val="3"/>
          </w:tcPr>
          <w:p w14:paraId="195B0F0E" w14:textId="44D2FE10" w:rsidR="007D66B8" w:rsidRPr="005625FE" w:rsidRDefault="003C7819" w:rsidP="00766F00">
            <w:pPr>
              <w:rPr>
                <w:rFonts w:asciiTheme="minorHAnsi" w:hAnsiTheme="minorHAnsi" w:cstheme="minorHAnsi"/>
                <w:sz w:val="18"/>
                <w:szCs w:val="18"/>
                <w:lang w:val="fr-FR"/>
              </w:rPr>
            </w:pPr>
            <w:r w:rsidRPr="005625FE">
              <w:rPr>
                <w:rFonts w:asciiTheme="minorHAnsi" w:eastAsia="Helvetica Neue" w:hAnsiTheme="minorHAnsi" w:cstheme="minorHAnsi"/>
                <w:b/>
                <w:bCs/>
                <w:sz w:val="18"/>
                <w:szCs w:val="18"/>
                <w:lang w:val="fr-FR"/>
              </w:rPr>
              <w:t xml:space="preserve">REMARQUE POUR LE FACILITATEUR </w:t>
            </w:r>
            <w:r w:rsidR="001168B9" w:rsidRPr="005625FE">
              <w:rPr>
                <w:rFonts w:asciiTheme="minorHAnsi" w:eastAsia="Helvetica Neue" w:hAnsiTheme="minorHAnsi" w:cstheme="minorHAnsi"/>
                <w:b/>
                <w:bCs/>
                <w:sz w:val="18"/>
                <w:szCs w:val="18"/>
                <w:lang w:val="fr-FR"/>
              </w:rPr>
              <w:t xml:space="preserve">: </w:t>
            </w:r>
            <w:r w:rsidR="00FB4D9A" w:rsidRPr="005625FE">
              <w:rPr>
                <w:rFonts w:asciiTheme="minorHAnsi" w:hAnsiTheme="minorHAnsi" w:cstheme="minorHAnsi"/>
                <w:sz w:val="18"/>
                <w:szCs w:val="18"/>
                <w:lang w:val="fr-FR"/>
              </w:rPr>
              <w:t xml:space="preserve">N'utilisez cette diapositive comme point de départ que si vous présentez les cinq modules ou si vous souhaitez situer ce module dans le cadre d'un programme plus large. </w:t>
            </w:r>
          </w:p>
          <w:p w14:paraId="555D4FF8" w14:textId="77777777" w:rsidR="00520FA9" w:rsidRPr="005625FE" w:rsidRDefault="00520FA9" w:rsidP="00766F00">
            <w:pPr>
              <w:rPr>
                <w:rFonts w:asciiTheme="minorHAnsi" w:hAnsiTheme="minorHAnsi" w:cstheme="minorHAnsi"/>
                <w:sz w:val="18"/>
                <w:szCs w:val="18"/>
                <w:lang w:val="fr-FR"/>
              </w:rPr>
            </w:pPr>
          </w:p>
          <w:p w14:paraId="77D1CCA9" w14:textId="03629FE5" w:rsidR="007D66B8" w:rsidRPr="005625FE" w:rsidRDefault="000771CA" w:rsidP="00766F00">
            <w:pPr>
              <w:rPr>
                <w:rFonts w:asciiTheme="minorHAnsi" w:hAnsiTheme="minorHAnsi" w:cstheme="minorHAnsi"/>
                <w:sz w:val="18"/>
                <w:szCs w:val="18"/>
                <w:lang w:val="fr-FR"/>
              </w:rPr>
            </w:pPr>
            <w:r w:rsidRPr="005625FE">
              <w:rPr>
                <w:rFonts w:asciiTheme="minorHAnsi" w:eastAsia="Helvetica Neue" w:hAnsiTheme="minorHAnsi" w:cstheme="minorHAnsi"/>
                <w:b/>
                <w:bCs/>
                <w:sz w:val="18"/>
                <w:szCs w:val="18"/>
                <w:lang w:val="fr-FR"/>
              </w:rPr>
              <w:t xml:space="preserve">REMARQUES POUR LE </w:t>
            </w:r>
            <w:r w:rsidR="0019277D" w:rsidRPr="005625FE">
              <w:rPr>
                <w:rFonts w:asciiTheme="minorHAnsi" w:eastAsia="Helvetica Neue" w:hAnsiTheme="minorHAnsi" w:cstheme="minorHAnsi"/>
                <w:b/>
                <w:bCs/>
                <w:sz w:val="18"/>
                <w:szCs w:val="18"/>
                <w:lang w:val="fr-FR"/>
              </w:rPr>
              <w:t>PRÉSENTATEUR :</w:t>
            </w:r>
            <w:r w:rsidR="001168B9" w:rsidRPr="005625FE">
              <w:rPr>
                <w:rFonts w:asciiTheme="minorHAnsi" w:eastAsia="Helvetica Neue" w:hAnsiTheme="minorHAnsi" w:cstheme="minorHAnsi"/>
                <w:b/>
                <w:bCs/>
                <w:sz w:val="18"/>
                <w:szCs w:val="18"/>
                <w:lang w:val="fr-FR"/>
              </w:rPr>
              <w:t xml:space="preserve"> </w:t>
            </w:r>
            <w:r w:rsidR="00E518F5" w:rsidRPr="005625FE">
              <w:rPr>
                <w:rFonts w:asciiTheme="minorHAnsi" w:hAnsiTheme="minorHAnsi" w:cstheme="minorHAnsi"/>
                <w:sz w:val="18"/>
                <w:szCs w:val="18"/>
                <w:lang w:val="fr-FR"/>
              </w:rPr>
              <w:t xml:space="preserve">Cette formation fait partie d'un cours en 5 modules sur les interventions visant à faire évoluer les normes ; à titre d'information, lorsque nous parlons d'interventions visant à faire évoluer les normes, ou INS, nous entendons celles qui peuvent être autonomes ou être des activités intégrées dans une intervention SBC plus large. Les modules suivants couvrent l'introduction, l'évaluation, la conception, la mesure et la mise à l'échelle des interventions de changement des normes. </w:t>
            </w:r>
          </w:p>
          <w:p w14:paraId="46A55AFE" w14:textId="77777777" w:rsidR="006C7157" w:rsidRPr="005625FE" w:rsidRDefault="006C7157" w:rsidP="00766F00">
            <w:pPr>
              <w:rPr>
                <w:rFonts w:asciiTheme="minorHAnsi" w:hAnsiTheme="minorHAnsi" w:cstheme="minorHAnsi"/>
                <w:sz w:val="18"/>
                <w:szCs w:val="18"/>
                <w:lang w:val="fr-FR"/>
              </w:rPr>
            </w:pPr>
          </w:p>
          <w:p w14:paraId="50A095D1" w14:textId="77777777"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Maintenant, commençons notre introduction aux normes sociales et pourquoi elles sont importantes pour les efforts du SBC.</w:t>
            </w:r>
          </w:p>
        </w:tc>
      </w:tr>
      <w:tr w:rsidR="00966F20" w:rsidRPr="00F74993" w14:paraId="19A5313F" w14:textId="77777777" w:rsidTr="00766F00">
        <w:trPr>
          <w:gridBefore w:val="1"/>
          <w:gridAfter w:val="2"/>
          <w:wBefore w:w="26" w:type="dxa"/>
          <w:wAfter w:w="182" w:type="dxa"/>
          <w:trHeight w:val="1152"/>
        </w:trPr>
        <w:tc>
          <w:tcPr>
            <w:tcW w:w="540" w:type="dxa"/>
          </w:tcPr>
          <w:p w14:paraId="12B8C9D5" w14:textId="0D711193" w:rsidR="007D66B8" w:rsidRPr="005625FE" w:rsidRDefault="001B30E2" w:rsidP="00766F00">
            <w:pPr>
              <w:ind w:right="1771"/>
              <w:rPr>
                <w:rFonts w:asciiTheme="minorHAnsi" w:hAnsiTheme="minorHAnsi" w:cstheme="minorHAnsi"/>
                <w:b/>
                <w:bCs/>
                <w:noProof/>
                <w:sz w:val="21"/>
                <w:szCs w:val="21"/>
                <w:lang w:val="fr-FR"/>
              </w:rPr>
            </w:pPr>
            <w:r>
              <w:rPr>
                <w:rFonts w:asciiTheme="minorHAnsi" w:hAnsiTheme="minorHAnsi" w:cstheme="minorHAnsi"/>
                <w:b/>
                <w:bCs/>
                <w:noProof/>
                <w:sz w:val="21"/>
                <w:szCs w:val="21"/>
                <w:lang w:val="fr-FR"/>
              </w:rPr>
              <w:lastRenderedPageBreak/>
              <w:t xml:space="preserve"> </w:t>
            </w:r>
            <w:r w:rsidR="001168B9" w:rsidRPr="005625FE">
              <w:rPr>
                <w:rFonts w:asciiTheme="minorHAnsi" w:hAnsiTheme="minorHAnsi" w:cstheme="minorHAnsi"/>
                <w:b/>
                <w:bCs/>
                <w:noProof/>
                <w:sz w:val="21"/>
                <w:szCs w:val="21"/>
                <w:lang w:val="fr-FR"/>
              </w:rPr>
              <w:t>4</w:t>
            </w:r>
          </w:p>
        </w:tc>
        <w:tc>
          <w:tcPr>
            <w:tcW w:w="4049" w:type="dxa"/>
          </w:tcPr>
          <w:p w14:paraId="56239F22" w14:textId="77777777" w:rsidR="007D66B8" w:rsidRPr="005625FE" w:rsidRDefault="001168B9"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anchor distT="0" distB="0" distL="114300" distR="114300" simplePos="0" relativeHeight="251570176" behindDoc="0" locked="0" layoutInCell="1" allowOverlap="1" wp14:anchorId="79FA6E3F" wp14:editId="17645628">
                  <wp:simplePos x="0" y="0"/>
                  <wp:positionH relativeFrom="margin">
                    <wp:posOffset>-32385</wp:posOffset>
                  </wp:positionH>
                  <wp:positionV relativeFrom="margin">
                    <wp:posOffset>26670</wp:posOffset>
                  </wp:positionV>
                  <wp:extent cx="2440305" cy="13728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40305" cy="1372870"/>
                          </a:xfrm>
                          <a:prstGeom prst="rect">
                            <a:avLst/>
                          </a:prstGeom>
                        </pic:spPr>
                      </pic:pic>
                    </a:graphicData>
                  </a:graphic>
                  <wp14:sizeRelH relativeFrom="margin">
                    <wp14:pctWidth>0</wp14:pctWidth>
                  </wp14:sizeRelH>
                  <wp14:sizeRelV relativeFrom="margin">
                    <wp14:pctHeight>0</wp14:pctHeight>
                  </wp14:sizeRelV>
                </wp:anchor>
              </w:drawing>
            </w:r>
          </w:p>
        </w:tc>
        <w:tc>
          <w:tcPr>
            <w:tcW w:w="4679" w:type="dxa"/>
            <w:gridSpan w:val="3"/>
          </w:tcPr>
          <w:p w14:paraId="2F9CC261" w14:textId="21B74641" w:rsidR="007D66B8" w:rsidRPr="005625FE" w:rsidRDefault="003C7819" w:rsidP="00766F00">
            <w:pPr>
              <w:rPr>
                <w:rFonts w:asciiTheme="minorHAnsi" w:hAnsiTheme="minorHAnsi" w:cstheme="minorHAnsi"/>
                <w:sz w:val="18"/>
                <w:szCs w:val="18"/>
                <w:lang w:val="fr-FR"/>
              </w:rPr>
            </w:pPr>
            <w:r w:rsidRPr="005625FE">
              <w:rPr>
                <w:rFonts w:asciiTheme="minorHAnsi" w:eastAsia="Helvetica Neue" w:hAnsiTheme="minorHAnsi" w:cstheme="minorHAnsi"/>
                <w:b/>
                <w:bCs/>
                <w:sz w:val="18"/>
                <w:szCs w:val="18"/>
                <w:lang w:val="fr-FR"/>
              </w:rPr>
              <w:t xml:space="preserve">REMARQUE POUR LE FACILITATEUR </w:t>
            </w:r>
            <w:r w:rsidR="001168B9" w:rsidRPr="005625FE">
              <w:rPr>
                <w:rFonts w:asciiTheme="minorHAnsi" w:eastAsia="Helvetica Neue" w:hAnsiTheme="minorHAnsi" w:cstheme="minorHAnsi"/>
                <w:b/>
                <w:bCs/>
                <w:sz w:val="18"/>
                <w:szCs w:val="18"/>
                <w:lang w:val="fr-FR"/>
              </w:rPr>
              <w:t xml:space="preserve">: </w:t>
            </w:r>
            <w:r w:rsidR="00E518F5" w:rsidRPr="005625FE">
              <w:rPr>
                <w:rFonts w:asciiTheme="minorHAnsi" w:hAnsiTheme="minorHAnsi" w:cstheme="minorHAnsi"/>
                <w:sz w:val="18"/>
                <w:szCs w:val="18"/>
                <w:lang w:val="fr-FR"/>
              </w:rPr>
              <w:t xml:space="preserve">En faisant le tour de la salle </w:t>
            </w:r>
            <w:r w:rsidR="00030085" w:rsidRPr="005625FE">
              <w:rPr>
                <w:rFonts w:asciiTheme="minorHAnsi" w:hAnsiTheme="minorHAnsi" w:cstheme="minorHAnsi"/>
                <w:sz w:val="18"/>
                <w:szCs w:val="18"/>
                <w:lang w:val="fr-FR"/>
              </w:rPr>
              <w:t>virtuelle</w:t>
            </w:r>
            <w:r w:rsidR="00E518F5" w:rsidRPr="005625FE">
              <w:rPr>
                <w:rFonts w:asciiTheme="minorHAnsi" w:hAnsiTheme="minorHAnsi" w:cstheme="minorHAnsi"/>
                <w:sz w:val="18"/>
                <w:szCs w:val="18"/>
                <w:lang w:val="fr-FR"/>
              </w:rPr>
              <w:t xml:space="preserve">, </w:t>
            </w:r>
            <w:r w:rsidR="00030085" w:rsidRPr="005625FE">
              <w:rPr>
                <w:rFonts w:asciiTheme="minorHAnsi" w:hAnsiTheme="minorHAnsi" w:cstheme="minorHAnsi"/>
                <w:sz w:val="18"/>
                <w:szCs w:val="18"/>
                <w:lang w:val="fr-FR"/>
              </w:rPr>
              <w:t>demandez aux participants de se présenter.</w:t>
            </w:r>
          </w:p>
          <w:p w14:paraId="2BD9D3B6" w14:textId="77777777" w:rsidR="00216A10" w:rsidRPr="005625FE" w:rsidRDefault="00216A10" w:rsidP="00766F00">
            <w:pPr>
              <w:rPr>
                <w:rFonts w:asciiTheme="minorHAnsi" w:hAnsiTheme="minorHAnsi" w:cstheme="minorHAnsi"/>
                <w:sz w:val="18"/>
                <w:szCs w:val="18"/>
                <w:lang w:val="fr-FR"/>
              </w:rPr>
            </w:pPr>
          </w:p>
          <w:p w14:paraId="5E9BCA1A" w14:textId="77777777" w:rsidR="007D66B8" w:rsidRPr="005625FE" w:rsidRDefault="001168B9" w:rsidP="00766F00">
            <w:pPr>
              <w:rPr>
                <w:rFonts w:asciiTheme="minorHAnsi" w:hAnsiTheme="minorHAnsi" w:cstheme="minorHAnsi"/>
                <w:b/>
                <w:bCs/>
                <w:sz w:val="18"/>
                <w:szCs w:val="18"/>
                <w:lang w:val="fr-FR"/>
              </w:rPr>
            </w:pPr>
            <w:r w:rsidRPr="005625FE">
              <w:rPr>
                <w:rFonts w:asciiTheme="minorHAnsi" w:hAnsiTheme="minorHAnsi" w:cstheme="minorHAnsi"/>
                <w:sz w:val="18"/>
                <w:szCs w:val="18"/>
                <w:lang w:val="fr-FR"/>
              </w:rPr>
              <w:t xml:space="preserve">Facultatif : Demandez-leur d'inclure une chose qu'ils espèrent apprendre sur les normes sociales. </w:t>
            </w:r>
          </w:p>
        </w:tc>
      </w:tr>
      <w:tr w:rsidR="00966F20" w:rsidRPr="00F74993" w14:paraId="56F32ABE" w14:textId="77777777" w:rsidTr="00766F00">
        <w:trPr>
          <w:gridBefore w:val="1"/>
          <w:gridAfter w:val="2"/>
          <w:wBefore w:w="26" w:type="dxa"/>
          <w:wAfter w:w="182" w:type="dxa"/>
          <w:trHeight w:val="1152"/>
        </w:trPr>
        <w:tc>
          <w:tcPr>
            <w:tcW w:w="540" w:type="dxa"/>
          </w:tcPr>
          <w:p w14:paraId="715F03A4" w14:textId="77777777" w:rsidR="007D66B8" w:rsidRPr="005625FE" w:rsidRDefault="001168B9" w:rsidP="00766F00">
            <w:pPr>
              <w:ind w:right="1771"/>
              <w:rPr>
                <w:rFonts w:asciiTheme="minorHAnsi" w:hAnsiTheme="minorHAnsi" w:cstheme="minorHAnsi"/>
                <w:b/>
                <w:bCs/>
                <w:noProof/>
                <w:sz w:val="21"/>
                <w:szCs w:val="21"/>
                <w:lang w:val="fr-FR"/>
              </w:rPr>
            </w:pPr>
            <w:r w:rsidRPr="005625FE">
              <w:rPr>
                <w:rFonts w:asciiTheme="minorHAnsi" w:hAnsiTheme="minorHAnsi" w:cstheme="minorHAnsi"/>
                <w:b/>
                <w:bCs/>
                <w:noProof/>
                <w:sz w:val="21"/>
                <w:szCs w:val="21"/>
                <w:lang w:val="fr-FR"/>
              </w:rPr>
              <w:t>5</w:t>
            </w:r>
          </w:p>
        </w:tc>
        <w:tc>
          <w:tcPr>
            <w:tcW w:w="4049" w:type="dxa"/>
          </w:tcPr>
          <w:p w14:paraId="651BAEE6" w14:textId="77777777" w:rsidR="00E518F5" w:rsidRPr="005625FE" w:rsidRDefault="00E518F5" w:rsidP="00766F00">
            <w:pPr>
              <w:ind w:right="1771"/>
              <w:rPr>
                <w:rFonts w:asciiTheme="minorHAnsi" w:hAnsiTheme="minorHAnsi" w:cstheme="minorHAnsi"/>
                <w:b/>
                <w:bCs/>
                <w:lang w:val="fr-FR"/>
              </w:rPr>
            </w:pPr>
            <w:r w:rsidRPr="005625FE">
              <w:rPr>
                <w:rFonts w:asciiTheme="minorHAnsi" w:hAnsiTheme="minorHAnsi" w:cstheme="minorHAnsi"/>
                <w:b/>
                <w:bCs/>
                <w:noProof/>
                <w:shd w:val="clear" w:color="auto" w:fill="A6A7AC" w:themeFill="background1"/>
                <w:lang w:val="fr-FR" w:eastAsia="fr-FR"/>
              </w:rPr>
              <w:drawing>
                <wp:inline distT="0" distB="0" distL="0" distR="0" wp14:anchorId="7F4A0C54" wp14:editId="56C7DD83">
                  <wp:extent cx="2441445" cy="1373313"/>
                  <wp:effectExtent l="12700" t="12700" r="10160"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7211A55D" w14:textId="77777777" w:rsidR="000A5F38" w:rsidRPr="005625FE" w:rsidRDefault="000A5F38" w:rsidP="00766F00">
            <w:pPr>
              <w:ind w:right="1771"/>
              <w:rPr>
                <w:rFonts w:asciiTheme="minorHAnsi" w:hAnsiTheme="minorHAnsi" w:cstheme="minorHAnsi"/>
                <w:b/>
                <w:bCs/>
                <w:lang w:val="fr-FR"/>
              </w:rPr>
            </w:pPr>
          </w:p>
        </w:tc>
        <w:tc>
          <w:tcPr>
            <w:tcW w:w="4679" w:type="dxa"/>
            <w:gridSpan w:val="3"/>
          </w:tcPr>
          <w:p w14:paraId="2A01CBA2" w14:textId="3CCF0D37" w:rsidR="007D66B8" w:rsidRPr="005625FE" w:rsidRDefault="003C7819" w:rsidP="00766F00">
            <w:pPr>
              <w:rPr>
                <w:rFonts w:asciiTheme="minorHAnsi" w:hAnsiTheme="minorHAnsi" w:cstheme="minorHAnsi"/>
                <w:sz w:val="18"/>
                <w:szCs w:val="18"/>
                <w:lang w:val="fr-FR"/>
              </w:rPr>
            </w:pPr>
            <w:r w:rsidRPr="005625FE">
              <w:rPr>
                <w:rFonts w:asciiTheme="minorHAnsi" w:eastAsia="Helvetica Neue" w:hAnsiTheme="minorHAnsi" w:cstheme="minorHAnsi"/>
                <w:b/>
                <w:bCs/>
                <w:sz w:val="18"/>
                <w:szCs w:val="18"/>
                <w:lang w:val="fr-FR"/>
              </w:rPr>
              <w:t xml:space="preserve">REMARQUE POUR LE FACILITATEUR </w:t>
            </w:r>
            <w:r w:rsidR="001168B9" w:rsidRPr="005625FE">
              <w:rPr>
                <w:rFonts w:asciiTheme="minorHAnsi" w:eastAsia="Helvetica Neue" w:hAnsiTheme="minorHAnsi" w:cstheme="minorHAnsi"/>
                <w:b/>
                <w:bCs/>
                <w:sz w:val="18"/>
                <w:szCs w:val="18"/>
                <w:lang w:val="fr-FR"/>
              </w:rPr>
              <w:t xml:space="preserve">: </w:t>
            </w:r>
            <w:r w:rsidR="00216A10" w:rsidRPr="005625FE">
              <w:rPr>
                <w:rFonts w:asciiTheme="minorHAnsi" w:hAnsiTheme="minorHAnsi" w:cstheme="minorHAnsi"/>
                <w:sz w:val="18"/>
                <w:szCs w:val="18"/>
                <w:lang w:val="fr-FR"/>
              </w:rPr>
              <w:t xml:space="preserve">Cette diapositive énumère les différentes modalités qui peuvent être utilisées dans cette session pour engager les participants. </w:t>
            </w:r>
          </w:p>
          <w:p w14:paraId="21EDE098" w14:textId="77777777" w:rsidR="00216A10" w:rsidRPr="005625FE" w:rsidRDefault="00216A10" w:rsidP="00766F00">
            <w:pPr>
              <w:rPr>
                <w:rFonts w:asciiTheme="minorHAnsi" w:hAnsiTheme="minorHAnsi" w:cstheme="minorHAnsi"/>
                <w:sz w:val="18"/>
                <w:szCs w:val="18"/>
                <w:lang w:val="fr-FR"/>
              </w:rPr>
            </w:pPr>
          </w:p>
          <w:p w14:paraId="3DCDD96C" w14:textId="06C215D9" w:rsidR="007D66B8" w:rsidRPr="005625FE" w:rsidRDefault="000771CA" w:rsidP="00766F00">
            <w:pPr>
              <w:rPr>
                <w:rFonts w:asciiTheme="minorHAnsi" w:hAnsiTheme="minorHAnsi" w:cstheme="minorHAnsi"/>
                <w:sz w:val="18"/>
                <w:szCs w:val="18"/>
                <w:lang w:val="fr-FR"/>
              </w:rPr>
            </w:pPr>
            <w:r w:rsidRPr="005625FE">
              <w:rPr>
                <w:rFonts w:asciiTheme="minorHAnsi" w:eastAsia="Helvetica Neue" w:hAnsiTheme="minorHAnsi" w:cstheme="minorHAnsi"/>
                <w:b/>
                <w:bCs/>
                <w:sz w:val="18"/>
                <w:szCs w:val="18"/>
                <w:lang w:val="fr-FR"/>
              </w:rPr>
              <w:t xml:space="preserve">REMARQUES POUR </w:t>
            </w:r>
            <w:r w:rsidR="0019277D" w:rsidRPr="005625FE">
              <w:rPr>
                <w:rFonts w:asciiTheme="minorHAnsi" w:eastAsia="Helvetica Neue" w:hAnsiTheme="minorHAnsi" w:cstheme="minorHAnsi"/>
                <w:b/>
                <w:bCs/>
                <w:sz w:val="18"/>
                <w:szCs w:val="18"/>
                <w:lang w:val="fr-FR"/>
              </w:rPr>
              <w:t>LE PRÉSENTATEUR</w:t>
            </w:r>
            <w:r w:rsidR="001168B9" w:rsidRPr="005625FE">
              <w:rPr>
                <w:rFonts w:asciiTheme="minorHAnsi" w:eastAsia="Helvetica Neue" w:hAnsiTheme="minorHAnsi" w:cstheme="minorHAnsi"/>
                <w:b/>
                <w:bCs/>
                <w:sz w:val="18"/>
                <w:szCs w:val="18"/>
                <w:lang w:val="fr-FR"/>
              </w:rPr>
              <w:t xml:space="preserve"> : </w:t>
            </w:r>
            <w:r w:rsidR="00216A10" w:rsidRPr="005625FE">
              <w:rPr>
                <w:rFonts w:asciiTheme="minorHAnsi" w:hAnsiTheme="minorHAnsi" w:cstheme="minorHAnsi"/>
                <w:sz w:val="18"/>
                <w:szCs w:val="18"/>
                <w:lang w:val="fr-FR"/>
              </w:rPr>
              <w:t>Comme d'habitude dans les webinaires, nous nous appuierons sur des diapositives pour présenter le contenu essentiel de ce sujet, mais nous utiliserons également une variété d'activités pour vous faire participer à des discussions et à des travaux de groupe. Ces activités comprennent :</w:t>
            </w:r>
          </w:p>
          <w:p w14:paraId="1D1AD289" w14:textId="77777777" w:rsidR="007D66B8" w:rsidRPr="005625FE" w:rsidRDefault="001168B9" w:rsidP="00766F00">
            <w:pPr>
              <w:pStyle w:val="ListParagraph"/>
              <w:numPr>
                <w:ilvl w:val="0"/>
                <w:numId w:val="8"/>
              </w:numPr>
              <w:rPr>
                <w:rFonts w:cstheme="minorHAnsi"/>
                <w:sz w:val="18"/>
                <w:szCs w:val="18"/>
                <w:lang w:val="fr-FR"/>
              </w:rPr>
            </w:pPr>
            <w:r w:rsidRPr="005625FE">
              <w:rPr>
                <w:rFonts w:cstheme="minorHAnsi"/>
                <w:sz w:val="18"/>
                <w:szCs w:val="18"/>
                <w:lang w:val="fr-FR"/>
              </w:rPr>
              <w:t>Utiliser la boîte de discussion pour noter des questions et des commentaires.</w:t>
            </w:r>
          </w:p>
          <w:p w14:paraId="290BA47E" w14:textId="1667CA6A" w:rsidR="007D66B8" w:rsidRPr="005625FE" w:rsidRDefault="003E5CA6" w:rsidP="00766F00">
            <w:pPr>
              <w:pStyle w:val="ListParagraph"/>
              <w:numPr>
                <w:ilvl w:val="0"/>
                <w:numId w:val="8"/>
              </w:numPr>
              <w:rPr>
                <w:rFonts w:cstheme="minorHAnsi"/>
                <w:sz w:val="18"/>
                <w:szCs w:val="18"/>
                <w:lang w:val="fr-FR"/>
              </w:rPr>
            </w:pPr>
            <w:r>
              <w:rPr>
                <w:rFonts w:cstheme="minorHAnsi"/>
                <w:sz w:val="18"/>
                <w:szCs w:val="18"/>
                <w:lang w:val="fr-FR"/>
              </w:rPr>
              <w:t>Faire des</w:t>
            </w:r>
            <w:r w:rsidR="001168B9" w:rsidRPr="005625FE">
              <w:rPr>
                <w:rFonts w:cstheme="minorHAnsi"/>
                <w:sz w:val="18"/>
                <w:szCs w:val="18"/>
                <w:lang w:val="fr-FR"/>
              </w:rPr>
              <w:t xml:space="preserve"> pauses pour vous poser des questions, ouvrir le micro pour une discussion ouverte ou vous demander de répondre à des questions via un sondage que nous projetterons sur l'écran.</w:t>
            </w:r>
          </w:p>
          <w:p w14:paraId="3EB23DA1" w14:textId="73BD2753" w:rsidR="007D66B8" w:rsidRPr="005625FE" w:rsidRDefault="00AF02C6" w:rsidP="00766F00">
            <w:pPr>
              <w:pStyle w:val="ListParagraph"/>
              <w:numPr>
                <w:ilvl w:val="0"/>
                <w:numId w:val="8"/>
              </w:numPr>
              <w:rPr>
                <w:rFonts w:cstheme="minorHAnsi"/>
                <w:sz w:val="18"/>
                <w:szCs w:val="18"/>
                <w:lang w:val="fr-FR"/>
              </w:rPr>
            </w:pPr>
            <w:r>
              <w:rPr>
                <w:rFonts w:cstheme="minorHAnsi"/>
                <w:sz w:val="18"/>
                <w:szCs w:val="18"/>
                <w:lang w:val="fr-FR"/>
              </w:rPr>
              <w:t xml:space="preserve">Travailler </w:t>
            </w:r>
            <w:r w:rsidR="00452955">
              <w:rPr>
                <w:rFonts w:cstheme="minorHAnsi"/>
                <w:sz w:val="18"/>
                <w:szCs w:val="18"/>
                <w:lang w:val="fr-FR"/>
              </w:rPr>
              <w:t>en groupe</w:t>
            </w:r>
            <w:r w:rsidR="001168B9" w:rsidRPr="005625FE">
              <w:rPr>
                <w:rFonts w:cstheme="minorHAnsi"/>
                <w:sz w:val="18"/>
                <w:szCs w:val="18"/>
                <w:lang w:val="fr-FR"/>
              </w:rPr>
              <w:t xml:space="preserve"> dans des salles de repos où de petites équipes pourront travailler conjointement sur une feuille Google ou partager des contributions sur un tableau blanc.</w:t>
            </w:r>
          </w:p>
        </w:tc>
      </w:tr>
      <w:tr w:rsidR="00966F20" w:rsidRPr="00F74993" w14:paraId="19F00AD1" w14:textId="77777777" w:rsidTr="00766F00">
        <w:trPr>
          <w:gridBefore w:val="1"/>
          <w:gridAfter w:val="2"/>
          <w:wBefore w:w="26" w:type="dxa"/>
          <w:wAfter w:w="182" w:type="dxa"/>
          <w:trHeight w:val="1152"/>
        </w:trPr>
        <w:tc>
          <w:tcPr>
            <w:tcW w:w="540" w:type="dxa"/>
          </w:tcPr>
          <w:p w14:paraId="49BBB262" w14:textId="77777777" w:rsidR="007D66B8" w:rsidRPr="005625FE" w:rsidRDefault="001168B9" w:rsidP="00766F00">
            <w:pPr>
              <w:ind w:right="1771"/>
              <w:rPr>
                <w:rFonts w:asciiTheme="minorHAnsi" w:hAnsiTheme="minorHAnsi" w:cstheme="minorHAnsi"/>
                <w:b/>
                <w:bCs/>
                <w:noProof/>
                <w:sz w:val="21"/>
                <w:szCs w:val="21"/>
                <w:lang w:val="fr-FR"/>
              </w:rPr>
            </w:pPr>
            <w:r w:rsidRPr="005625FE">
              <w:rPr>
                <w:rFonts w:asciiTheme="minorHAnsi" w:hAnsiTheme="minorHAnsi" w:cstheme="minorHAnsi"/>
                <w:b/>
                <w:bCs/>
                <w:noProof/>
                <w:sz w:val="21"/>
                <w:szCs w:val="21"/>
                <w:lang w:val="fr-FR"/>
              </w:rPr>
              <w:t>6</w:t>
            </w:r>
          </w:p>
        </w:tc>
        <w:tc>
          <w:tcPr>
            <w:tcW w:w="4049" w:type="dxa"/>
          </w:tcPr>
          <w:p w14:paraId="40B74101" w14:textId="77777777" w:rsidR="00E518F5" w:rsidRPr="005625FE" w:rsidRDefault="00E518F5"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inline distT="0" distB="0" distL="0" distR="0" wp14:anchorId="4C89D31D" wp14:editId="5E74E849">
                  <wp:extent cx="2441445" cy="137331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pic:spPr>
                      </pic:pic>
                    </a:graphicData>
                  </a:graphic>
                </wp:inline>
              </w:drawing>
            </w:r>
          </w:p>
          <w:p w14:paraId="51459050" w14:textId="77777777" w:rsidR="000A5F38" w:rsidRPr="005625FE" w:rsidRDefault="000A5F38" w:rsidP="00766F00">
            <w:pPr>
              <w:ind w:right="1771"/>
              <w:rPr>
                <w:rFonts w:asciiTheme="minorHAnsi" w:hAnsiTheme="minorHAnsi" w:cstheme="minorHAnsi"/>
                <w:b/>
                <w:bCs/>
                <w:noProof/>
                <w:lang w:val="fr-FR"/>
              </w:rPr>
            </w:pPr>
          </w:p>
        </w:tc>
        <w:tc>
          <w:tcPr>
            <w:tcW w:w="4679" w:type="dxa"/>
            <w:gridSpan w:val="3"/>
          </w:tcPr>
          <w:p w14:paraId="74BE3BCE" w14:textId="2D47F1B8" w:rsidR="007D66B8" w:rsidRPr="005625FE" w:rsidRDefault="003C7819" w:rsidP="00766F00">
            <w:pPr>
              <w:rPr>
                <w:rFonts w:asciiTheme="minorHAnsi" w:hAnsiTheme="minorHAnsi" w:cstheme="minorHAnsi"/>
                <w:sz w:val="18"/>
                <w:szCs w:val="18"/>
                <w:lang w:val="fr-FR"/>
              </w:rPr>
            </w:pPr>
            <w:r w:rsidRPr="005625FE">
              <w:rPr>
                <w:rFonts w:asciiTheme="minorHAnsi" w:eastAsia="Helvetica Neue" w:hAnsiTheme="minorHAnsi" w:cstheme="minorHAnsi"/>
                <w:b/>
                <w:bCs/>
                <w:sz w:val="18"/>
                <w:szCs w:val="18"/>
                <w:lang w:val="fr-FR"/>
              </w:rPr>
              <w:t xml:space="preserve">REMARQUE POUR LE FACILITATEUR </w:t>
            </w:r>
            <w:r w:rsidR="001168B9" w:rsidRPr="005625FE">
              <w:rPr>
                <w:rFonts w:asciiTheme="minorHAnsi" w:eastAsia="Helvetica Neue" w:hAnsiTheme="minorHAnsi" w:cstheme="minorHAnsi"/>
                <w:b/>
                <w:bCs/>
                <w:sz w:val="18"/>
                <w:szCs w:val="18"/>
                <w:lang w:val="fr-FR"/>
              </w:rPr>
              <w:t xml:space="preserve">: </w:t>
            </w:r>
            <w:r w:rsidR="00216A10" w:rsidRPr="005625FE">
              <w:rPr>
                <w:rFonts w:asciiTheme="minorHAnsi" w:hAnsiTheme="minorHAnsi" w:cstheme="minorHAnsi"/>
                <w:sz w:val="18"/>
                <w:szCs w:val="18"/>
                <w:lang w:val="fr-FR"/>
              </w:rPr>
              <w:t xml:space="preserve">Retirez la diapositive si vous utilisez une autre activité. Cet exercice vise à aider les participants à évaluer eux-mêmes leur niveau de compréhension des concepts </w:t>
            </w:r>
            <w:r w:rsidR="00AF02C6">
              <w:rPr>
                <w:rFonts w:asciiTheme="minorHAnsi" w:hAnsiTheme="minorHAnsi" w:cstheme="minorHAnsi"/>
                <w:sz w:val="18"/>
                <w:szCs w:val="18"/>
                <w:lang w:val="fr-FR"/>
              </w:rPr>
              <w:t xml:space="preserve">sur </w:t>
            </w:r>
            <w:r w:rsidR="00452955">
              <w:rPr>
                <w:rFonts w:asciiTheme="minorHAnsi" w:hAnsiTheme="minorHAnsi" w:cstheme="minorHAnsi"/>
                <w:sz w:val="18"/>
                <w:szCs w:val="18"/>
                <w:lang w:val="fr-FR"/>
              </w:rPr>
              <w:t xml:space="preserve">les </w:t>
            </w:r>
            <w:r w:rsidR="00452955" w:rsidRPr="005625FE">
              <w:rPr>
                <w:rFonts w:asciiTheme="minorHAnsi" w:hAnsiTheme="minorHAnsi" w:cstheme="minorHAnsi"/>
                <w:sz w:val="18"/>
                <w:szCs w:val="18"/>
                <w:lang w:val="fr-FR"/>
              </w:rPr>
              <w:t>normes</w:t>
            </w:r>
            <w:r w:rsidR="00216A10" w:rsidRPr="005625FE">
              <w:rPr>
                <w:rFonts w:asciiTheme="minorHAnsi" w:hAnsiTheme="minorHAnsi" w:cstheme="minorHAnsi"/>
                <w:sz w:val="18"/>
                <w:szCs w:val="18"/>
                <w:lang w:val="fr-FR"/>
              </w:rPr>
              <w:t xml:space="preserve"> sociales. Les résultats de l'exercice peuvent aider l'animateur à faire des ajustements "en cours de route" ou à décider de mettre l'accent sur certains points ou de les atténuer en fonction du niveau d'expérience des participants. Une fois que vous avez déterminé sur quel aspect de la session vous souhaitez interroger le groupe, créez un sondage et insérez un lien dans le chat ou utilisez la fonction sondage de Zoom.</w:t>
            </w:r>
          </w:p>
          <w:p w14:paraId="41093982" w14:textId="77777777" w:rsidR="00E518F5" w:rsidRPr="005625FE" w:rsidRDefault="00E518F5" w:rsidP="00766F00">
            <w:pPr>
              <w:rPr>
                <w:rFonts w:asciiTheme="minorHAnsi" w:hAnsiTheme="minorHAnsi" w:cstheme="minorHAnsi"/>
                <w:b/>
                <w:bCs/>
                <w:sz w:val="18"/>
                <w:szCs w:val="18"/>
                <w:lang w:val="fr-FR"/>
              </w:rPr>
            </w:pPr>
          </w:p>
        </w:tc>
      </w:tr>
      <w:tr w:rsidR="00966F20" w:rsidRPr="00F74993" w14:paraId="24865FCF" w14:textId="77777777" w:rsidTr="00766F00">
        <w:trPr>
          <w:gridBefore w:val="1"/>
          <w:gridAfter w:val="2"/>
          <w:wBefore w:w="26" w:type="dxa"/>
          <w:wAfter w:w="182" w:type="dxa"/>
          <w:trHeight w:val="1152"/>
        </w:trPr>
        <w:tc>
          <w:tcPr>
            <w:tcW w:w="540" w:type="dxa"/>
          </w:tcPr>
          <w:p w14:paraId="28DBBE8E" w14:textId="77777777" w:rsidR="007D66B8" w:rsidRPr="005625FE" w:rsidRDefault="001168B9" w:rsidP="00766F00">
            <w:pPr>
              <w:ind w:right="1771"/>
              <w:rPr>
                <w:rFonts w:asciiTheme="minorHAnsi" w:hAnsiTheme="minorHAnsi" w:cstheme="minorHAnsi"/>
                <w:b/>
                <w:bCs/>
                <w:noProof/>
                <w:sz w:val="21"/>
                <w:szCs w:val="21"/>
                <w:lang w:val="fr-FR"/>
              </w:rPr>
            </w:pPr>
            <w:r w:rsidRPr="005625FE">
              <w:rPr>
                <w:rFonts w:asciiTheme="minorHAnsi" w:hAnsiTheme="minorHAnsi" w:cstheme="minorHAnsi"/>
                <w:b/>
                <w:bCs/>
                <w:noProof/>
                <w:sz w:val="21"/>
                <w:szCs w:val="21"/>
                <w:lang w:val="fr-FR"/>
              </w:rPr>
              <w:t>7</w:t>
            </w:r>
          </w:p>
        </w:tc>
        <w:tc>
          <w:tcPr>
            <w:tcW w:w="4049" w:type="dxa"/>
          </w:tcPr>
          <w:p w14:paraId="112A2422" w14:textId="77777777" w:rsidR="00E518F5" w:rsidRPr="005625FE" w:rsidRDefault="00E518F5"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inline distT="0" distB="0" distL="0" distR="0" wp14:anchorId="46000FD0" wp14:editId="0B6B697F">
                  <wp:extent cx="2441445" cy="1373313"/>
                  <wp:effectExtent l="12700" t="12700" r="1016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679" w:type="dxa"/>
            <w:gridSpan w:val="3"/>
          </w:tcPr>
          <w:p w14:paraId="18B8D7F6" w14:textId="12660996" w:rsidR="007D66B8" w:rsidRPr="005625FE" w:rsidRDefault="003C7819" w:rsidP="00766F00">
            <w:pPr>
              <w:rPr>
                <w:rFonts w:asciiTheme="minorHAnsi" w:hAnsiTheme="minorHAnsi" w:cstheme="minorHAnsi"/>
                <w:sz w:val="18"/>
                <w:szCs w:val="18"/>
                <w:lang w:val="fr-FR"/>
              </w:rPr>
            </w:pPr>
            <w:r w:rsidRPr="005625FE">
              <w:rPr>
                <w:rFonts w:asciiTheme="minorHAnsi" w:eastAsia="Helvetica Neue" w:hAnsiTheme="minorHAnsi" w:cstheme="minorHAnsi"/>
                <w:b/>
                <w:bCs/>
                <w:sz w:val="18"/>
                <w:szCs w:val="18"/>
                <w:lang w:val="fr-FR"/>
              </w:rPr>
              <w:t xml:space="preserve">REMARQUE POUR LE FACILITATEUR </w:t>
            </w:r>
            <w:r w:rsidR="001168B9" w:rsidRPr="005625FE">
              <w:rPr>
                <w:rFonts w:asciiTheme="minorHAnsi" w:eastAsia="Helvetica Neue" w:hAnsiTheme="minorHAnsi" w:cstheme="minorHAnsi"/>
                <w:b/>
                <w:bCs/>
                <w:sz w:val="18"/>
                <w:szCs w:val="18"/>
                <w:lang w:val="fr-FR"/>
              </w:rPr>
              <w:t xml:space="preserve">: </w:t>
            </w:r>
            <w:r w:rsidR="00216A10" w:rsidRPr="005625FE">
              <w:rPr>
                <w:rFonts w:asciiTheme="minorHAnsi" w:hAnsiTheme="minorHAnsi" w:cstheme="minorHAnsi"/>
                <w:sz w:val="18"/>
                <w:szCs w:val="18"/>
                <w:lang w:val="fr-FR"/>
              </w:rPr>
              <w:t xml:space="preserve">Cet exercice vise à aider les participants à évaluer eux-mêmes leur niveau de compréhension des concepts </w:t>
            </w:r>
            <w:r w:rsidR="00AF02C6">
              <w:rPr>
                <w:rFonts w:asciiTheme="minorHAnsi" w:hAnsiTheme="minorHAnsi" w:cstheme="minorHAnsi"/>
                <w:sz w:val="18"/>
                <w:szCs w:val="18"/>
                <w:lang w:val="fr-FR"/>
              </w:rPr>
              <w:t>sur les</w:t>
            </w:r>
            <w:r w:rsidR="00AF02C6" w:rsidRPr="005625FE">
              <w:rPr>
                <w:rFonts w:asciiTheme="minorHAnsi" w:hAnsiTheme="minorHAnsi" w:cstheme="minorHAnsi"/>
                <w:sz w:val="18"/>
                <w:szCs w:val="18"/>
                <w:lang w:val="fr-FR"/>
              </w:rPr>
              <w:t xml:space="preserve"> </w:t>
            </w:r>
            <w:r w:rsidR="00216A10" w:rsidRPr="005625FE">
              <w:rPr>
                <w:rFonts w:asciiTheme="minorHAnsi" w:hAnsiTheme="minorHAnsi" w:cstheme="minorHAnsi"/>
                <w:sz w:val="18"/>
                <w:szCs w:val="18"/>
                <w:lang w:val="fr-FR"/>
              </w:rPr>
              <w:t>normes sociales. Les résultats de l'exercice peuvent aider l'animateur à faire des ajustements "en cours de route" ou à décider de mettre l'accent sur certains points ou de les atténuer en fonction du niveau d'expérience des participants. Demandez aux participants d'écrire leur nom et ce qu'ils aimeraient savoir sur le tableau blanc.</w:t>
            </w:r>
          </w:p>
          <w:p w14:paraId="0641C745" w14:textId="77777777" w:rsidR="00E518F5" w:rsidRPr="005625FE" w:rsidRDefault="00E518F5" w:rsidP="00766F00">
            <w:pPr>
              <w:rPr>
                <w:rFonts w:asciiTheme="minorHAnsi" w:hAnsiTheme="minorHAnsi" w:cstheme="minorHAnsi"/>
                <w:sz w:val="18"/>
                <w:szCs w:val="18"/>
                <w:lang w:val="fr-FR"/>
              </w:rPr>
            </w:pPr>
          </w:p>
        </w:tc>
      </w:tr>
      <w:tr w:rsidR="00966F20" w:rsidRPr="0041421B" w14:paraId="013EA148" w14:textId="77777777" w:rsidTr="00766F00">
        <w:trPr>
          <w:gridBefore w:val="1"/>
          <w:gridAfter w:val="2"/>
          <w:wBefore w:w="26" w:type="dxa"/>
          <w:wAfter w:w="182" w:type="dxa"/>
          <w:trHeight w:val="1152"/>
        </w:trPr>
        <w:tc>
          <w:tcPr>
            <w:tcW w:w="540" w:type="dxa"/>
          </w:tcPr>
          <w:p w14:paraId="52165573" w14:textId="77777777" w:rsidR="007D66B8" w:rsidRPr="005625FE" w:rsidRDefault="001168B9" w:rsidP="00766F00">
            <w:pPr>
              <w:ind w:right="1771"/>
              <w:rPr>
                <w:rFonts w:asciiTheme="minorHAnsi" w:hAnsiTheme="minorHAnsi" w:cstheme="minorHAnsi"/>
                <w:b/>
                <w:bCs/>
                <w:noProof/>
                <w:sz w:val="21"/>
                <w:szCs w:val="21"/>
                <w:lang w:val="fr-FR"/>
              </w:rPr>
            </w:pPr>
            <w:r w:rsidRPr="005625FE">
              <w:rPr>
                <w:rFonts w:asciiTheme="minorHAnsi" w:hAnsiTheme="minorHAnsi" w:cstheme="minorHAnsi"/>
                <w:b/>
                <w:bCs/>
                <w:noProof/>
                <w:sz w:val="21"/>
                <w:szCs w:val="21"/>
                <w:lang w:val="fr-FR"/>
              </w:rPr>
              <w:lastRenderedPageBreak/>
              <w:t>8</w:t>
            </w:r>
          </w:p>
        </w:tc>
        <w:tc>
          <w:tcPr>
            <w:tcW w:w="4049" w:type="dxa"/>
          </w:tcPr>
          <w:p w14:paraId="3DD90108" w14:textId="77777777" w:rsidR="007D66B8" w:rsidRPr="005625FE" w:rsidRDefault="001168B9"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anchor distT="0" distB="0" distL="114300" distR="114300" simplePos="0" relativeHeight="251574272" behindDoc="0" locked="0" layoutInCell="1" allowOverlap="1" wp14:anchorId="32BAD2D4" wp14:editId="4436D081">
                  <wp:simplePos x="0" y="0"/>
                  <wp:positionH relativeFrom="margin">
                    <wp:posOffset>-31115</wp:posOffset>
                  </wp:positionH>
                  <wp:positionV relativeFrom="margin">
                    <wp:posOffset>27305</wp:posOffset>
                  </wp:positionV>
                  <wp:extent cx="2439035" cy="1372235"/>
                  <wp:effectExtent l="12700" t="12700" r="12065" b="1206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79" w:type="dxa"/>
            <w:gridSpan w:val="3"/>
          </w:tcPr>
          <w:p w14:paraId="49096B18" w14:textId="0F97C8C0" w:rsidR="007D66B8" w:rsidRPr="005625FE" w:rsidRDefault="003C7819" w:rsidP="00766F00">
            <w:pPr>
              <w:rPr>
                <w:rFonts w:asciiTheme="minorHAnsi" w:hAnsiTheme="minorHAnsi" w:cstheme="minorHAnsi"/>
                <w:sz w:val="18"/>
                <w:szCs w:val="18"/>
                <w:lang w:val="fr-FR"/>
              </w:rPr>
            </w:pPr>
            <w:r w:rsidRPr="005625FE">
              <w:rPr>
                <w:rFonts w:asciiTheme="minorHAnsi" w:eastAsia="Helvetica Neue" w:hAnsiTheme="minorHAnsi" w:cstheme="minorHAnsi"/>
                <w:b/>
                <w:bCs/>
                <w:sz w:val="18"/>
                <w:szCs w:val="18"/>
                <w:lang w:val="fr-FR"/>
              </w:rPr>
              <w:t xml:space="preserve">REMARQUE POUR LE FACILITATEUR </w:t>
            </w:r>
            <w:r w:rsidR="0042149B" w:rsidRPr="005625FE">
              <w:rPr>
                <w:rFonts w:asciiTheme="minorHAnsi" w:eastAsia="Helvetica Neue" w:hAnsiTheme="minorHAnsi" w:cstheme="minorHAnsi"/>
                <w:b/>
                <w:bCs/>
                <w:sz w:val="18"/>
                <w:szCs w:val="18"/>
                <w:lang w:val="fr-FR"/>
              </w:rPr>
              <w:t xml:space="preserve">: </w:t>
            </w:r>
            <w:r w:rsidR="00216A10" w:rsidRPr="005625FE">
              <w:rPr>
                <w:rFonts w:asciiTheme="minorHAnsi" w:hAnsiTheme="minorHAnsi" w:cstheme="minorHAnsi"/>
                <w:sz w:val="18"/>
                <w:szCs w:val="18"/>
                <w:lang w:val="fr-FR"/>
              </w:rPr>
              <w:t>Il s'agit de la diapositive titre de ce module. Si vous ne positionnez pas ce module dans le cadre d'un programme d'études plus large, cette diapositive doit être la première.</w:t>
            </w:r>
          </w:p>
          <w:p w14:paraId="095E53BC" w14:textId="77777777" w:rsidR="00216A10" w:rsidRPr="005625FE" w:rsidRDefault="00216A10" w:rsidP="00766F00">
            <w:pPr>
              <w:rPr>
                <w:rFonts w:asciiTheme="minorHAnsi" w:hAnsiTheme="minorHAnsi" w:cstheme="minorHAnsi"/>
                <w:sz w:val="18"/>
                <w:szCs w:val="18"/>
                <w:lang w:val="fr-FR"/>
              </w:rPr>
            </w:pPr>
          </w:p>
          <w:p w14:paraId="02BF08E0" w14:textId="09CB0DF8"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Ve</w:t>
            </w:r>
            <w:r w:rsidR="00452955">
              <w:rPr>
                <w:rFonts w:asciiTheme="minorHAnsi" w:hAnsiTheme="minorHAnsi" w:cstheme="minorHAnsi"/>
                <w:sz w:val="18"/>
                <w:szCs w:val="18"/>
                <w:lang w:val="fr-FR"/>
              </w:rPr>
              <w:t>u</w:t>
            </w:r>
            <w:r w:rsidRPr="005625FE">
              <w:rPr>
                <w:rFonts w:asciiTheme="minorHAnsi" w:hAnsiTheme="minorHAnsi" w:cstheme="minorHAnsi"/>
                <w:sz w:val="18"/>
                <w:szCs w:val="18"/>
                <w:lang w:val="fr-FR"/>
              </w:rPr>
              <w:t>illez</w:t>
            </w:r>
            <w:r w:rsidR="00452955">
              <w:rPr>
                <w:rFonts w:asciiTheme="minorHAnsi" w:hAnsiTheme="minorHAnsi" w:cstheme="minorHAnsi"/>
                <w:sz w:val="18"/>
                <w:szCs w:val="18"/>
                <w:lang w:val="fr-FR"/>
              </w:rPr>
              <w:t xml:space="preserve"> préciser</w:t>
            </w:r>
            <w:r w:rsidRPr="005625FE">
              <w:rPr>
                <w:rFonts w:asciiTheme="minorHAnsi" w:hAnsiTheme="minorHAnsi" w:cstheme="minorHAnsi"/>
                <w:sz w:val="18"/>
                <w:szCs w:val="18"/>
                <w:lang w:val="fr-FR"/>
              </w:rPr>
              <w:t xml:space="preserve"> le</w:t>
            </w:r>
            <w:r w:rsidR="00452955">
              <w:rPr>
                <w:rFonts w:asciiTheme="minorHAnsi" w:hAnsiTheme="minorHAnsi" w:cstheme="minorHAnsi"/>
                <w:sz w:val="18"/>
                <w:szCs w:val="18"/>
                <w:lang w:val="fr-FR"/>
              </w:rPr>
              <w:t xml:space="preserve">s informations </w:t>
            </w:r>
            <w:r w:rsidR="00452955" w:rsidRPr="005625FE">
              <w:rPr>
                <w:rFonts w:asciiTheme="minorHAnsi" w:hAnsiTheme="minorHAnsi" w:cstheme="minorHAnsi"/>
                <w:sz w:val="18"/>
                <w:szCs w:val="18"/>
                <w:lang w:val="fr-FR"/>
              </w:rPr>
              <w:t>de</w:t>
            </w:r>
            <w:r w:rsidRPr="005625FE">
              <w:rPr>
                <w:rFonts w:asciiTheme="minorHAnsi" w:hAnsiTheme="minorHAnsi" w:cstheme="minorHAnsi"/>
                <w:sz w:val="18"/>
                <w:szCs w:val="18"/>
                <w:lang w:val="fr-FR"/>
              </w:rPr>
              <w:t xml:space="preserve"> la formation (c'est-à-dire les détails sur le lieu et le moment où le module est utilisé). Par exemple, "Population Reference Bureau- Formation Passages février 2021".</w:t>
            </w:r>
          </w:p>
          <w:p w14:paraId="75C427FA" w14:textId="77777777" w:rsidR="00E518F5" w:rsidRPr="005625FE" w:rsidRDefault="00E518F5" w:rsidP="00766F00">
            <w:pPr>
              <w:rPr>
                <w:rFonts w:asciiTheme="minorHAnsi" w:hAnsiTheme="minorHAnsi" w:cstheme="minorHAnsi"/>
                <w:b/>
                <w:bCs/>
                <w:sz w:val="18"/>
                <w:szCs w:val="18"/>
                <w:lang w:val="fr-FR"/>
              </w:rPr>
            </w:pPr>
          </w:p>
        </w:tc>
      </w:tr>
      <w:tr w:rsidR="00966F20" w:rsidRPr="00F74993" w14:paraId="5F5A905E" w14:textId="77777777" w:rsidTr="00766F00">
        <w:trPr>
          <w:gridBefore w:val="1"/>
          <w:gridAfter w:val="2"/>
          <w:wBefore w:w="26" w:type="dxa"/>
          <w:wAfter w:w="182" w:type="dxa"/>
          <w:trHeight w:val="1152"/>
        </w:trPr>
        <w:tc>
          <w:tcPr>
            <w:tcW w:w="540" w:type="dxa"/>
          </w:tcPr>
          <w:p w14:paraId="5ABDEA25" w14:textId="77777777" w:rsidR="007D66B8" w:rsidRPr="005625FE" w:rsidRDefault="001168B9" w:rsidP="00766F00">
            <w:pPr>
              <w:ind w:right="1771"/>
              <w:rPr>
                <w:rFonts w:asciiTheme="minorHAnsi" w:hAnsiTheme="minorHAnsi" w:cstheme="minorHAnsi"/>
                <w:b/>
                <w:bCs/>
                <w:noProof/>
                <w:sz w:val="21"/>
                <w:szCs w:val="21"/>
                <w:lang w:val="fr-FR"/>
              </w:rPr>
            </w:pPr>
            <w:r w:rsidRPr="005625FE">
              <w:rPr>
                <w:rFonts w:asciiTheme="minorHAnsi" w:hAnsiTheme="minorHAnsi" w:cstheme="minorHAnsi"/>
                <w:b/>
                <w:bCs/>
                <w:noProof/>
                <w:sz w:val="21"/>
                <w:szCs w:val="21"/>
                <w:lang w:val="fr-FR"/>
              </w:rPr>
              <w:t>9</w:t>
            </w:r>
          </w:p>
        </w:tc>
        <w:tc>
          <w:tcPr>
            <w:tcW w:w="4049" w:type="dxa"/>
          </w:tcPr>
          <w:p w14:paraId="42CC86FA" w14:textId="77777777" w:rsidR="007D66B8" w:rsidRPr="005625FE" w:rsidRDefault="001168B9"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anchor distT="0" distB="0" distL="114300" distR="114300" simplePos="0" relativeHeight="251578368" behindDoc="0" locked="0" layoutInCell="1" allowOverlap="1" wp14:anchorId="05E9B544" wp14:editId="71DBA15B">
                  <wp:simplePos x="0" y="0"/>
                  <wp:positionH relativeFrom="margin">
                    <wp:posOffset>-32385</wp:posOffset>
                  </wp:positionH>
                  <wp:positionV relativeFrom="margin">
                    <wp:posOffset>26670</wp:posOffset>
                  </wp:positionV>
                  <wp:extent cx="2439035" cy="137223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pic:spPr>
                      </pic:pic>
                    </a:graphicData>
                  </a:graphic>
                  <wp14:sizeRelH relativeFrom="margin">
                    <wp14:pctWidth>0</wp14:pctWidth>
                  </wp14:sizeRelH>
                  <wp14:sizeRelV relativeFrom="margin">
                    <wp14:pctHeight>0</wp14:pctHeight>
                  </wp14:sizeRelV>
                </wp:anchor>
              </w:drawing>
            </w:r>
          </w:p>
        </w:tc>
        <w:tc>
          <w:tcPr>
            <w:tcW w:w="4679" w:type="dxa"/>
            <w:gridSpan w:val="3"/>
          </w:tcPr>
          <w:p w14:paraId="3B62FB96" w14:textId="1EEC07BA" w:rsidR="007D66B8" w:rsidRPr="005625FE" w:rsidRDefault="003C7819" w:rsidP="00766F00">
            <w:pPr>
              <w:rPr>
                <w:rFonts w:asciiTheme="minorHAnsi" w:hAnsiTheme="minorHAnsi" w:cstheme="minorHAnsi"/>
                <w:sz w:val="18"/>
                <w:szCs w:val="18"/>
                <w:lang w:val="fr-FR"/>
              </w:rPr>
            </w:pPr>
            <w:r w:rsidRPr="005625FE">
              <w:rPr>
                <w:rFonts w:asciiTheme="minorHAnsi" w:eastAsia="Helvetica Neue" w:hAnsiTheme="minorHAnsi" w:cstheme="minorHAnsi"/>
                <w:b/>
                <w:bCs/>
                <w:sz w:val="18"/>
                <w:szCs w:val="18"/>
                <w:lang w:val="fr-FR"/>
              </w:rPr>
              <w:t xml:space="preserve">REMARQUE POUR LE FACILITATEUR </w:t>
            </w:r>
            <w:r w:rsidR="0042149B" w:rsidRPr="005625FE">
              <w:rPr>
                <w:rFonts w:asciiTheme="minorHAnsi" w:eastAsia="Helvetica Neue" w:hAnsiTheme="minorHAnsi" w:cstheme="minorHAnsi"/>
                <w:b/>
                <w:bCs/>
                <w:sz w:val="18"/>
                <w:szCs w:val="18"/>
                <w:lang w:val="fr-FR"/>
              </w:rPr>
              <w:t xml:space="preserve">: </w:t>
            </w:r>
            <w:r w:rsidR="00216A10" w:rsidRPr="005625FE">
              <w:rPr>
                <w:rFonts w:asciiTheme="minorHAnsi" w:hAnsiTheme="minorHAnsi" w:cstheme="minorHAnsi"/>
                <w:sz w:val="18"/>
                <w:szCs w:val="18"/>
                <w:lang w:val="fr-FR"/>
              </w:rPr>
              <w:t>Cette diapositive est cachée et n'est destinée à être utilisée que si vous choisissez de diviser la formation en deux sessions</w:t>
            </w:r>
            <w:r w:rsidR="00AF02C6">
              <w:rPr>
                <w:rFonts w:asciiTheme="minorHAnsi" w:hAnsiTheme="minorHAnsi" w:cstheme="minorHAnsi"/>
                <w:sz w:val="18"/>
                <w:szCs w:val="18"/>
                <w:lang w:val="fr-FR"/>
              </w:rPr>
              <w:t>,</w:t>
            </w:r>
            <w:r w:rsidR="00216A10" w:rsidRPr="005625FE">
              <w:rPr>
                <w:rFonts w:asciiTheme="minorHAnsi" w:hAnsiTheme="minorHAnsi" w:cstheme="minorHAnsi"/>
                <w:sz w:val="18"/>
                <w:szCs w:val="18"/>
                <w:lang w:val="fr-FR"/>
              </w:rPr>
              <w:t xml:space="preserve"> si nécessaire.</w:t>
            </w:r>
          </w:p>
        </w:tc>
      </w:tr>
      <w:tr w:rsidR="00966F20" w:rsidRPr="00F74993" w14:paraId="572D028F" w14:textId="77777777" w:rsidTr="00766F00">
        <w:trPr>
          <w:gridAfter w:val="1"/>
          <w:wAfter w:w="170" w:type="dxa"/>
          <w:trHeight w:val="2150"/>
        </w:trPr>
        <w:tc>
          <w:tcPr>
            <w:tcW w:w="566" w:type="dxa"/>
            <w:gridSpan w:val="2"/>
          </w:tcPr>
          <w:p w14:paraId="30614F0D"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10</w:t>
            </w:r>
          </w:p>
          <w:p w14:paraId="20226497" w14:textId="77777777" w:rsidR="00966F20" w:rsidRPr="005625FE" w:rsidRDefault="00966F20" w:rsidP="00766F00">
            <w:pPr>
              <w:ind w:right="1728"/>
              <w:rPr>
                <w:rFonts w:asciiTheme="minorHAnsi" w:hAnsiTheme="minorHAnsi" w:cstheme="minorHAnsi"/>
                <w:b/>
                <w:bCs/>
                <w:noProof/>
                <w:sz w:val="21"/>
                <w:szCs w:val="21"/>
                <w:lang w:val="fr-FR"/>
              </w:rPr>
            </w:pPr>
          </w:p>
        </w:tc>
        <w:tc>
          <w:tcPr>
            <w:tcW w:w="4059" w:type="dxa"/>
            <w:gridSpan w:val="2"/>
          </w:tcPr>
          <w:p w14:paraId="6279B78A" w14:textId="77777777" w:rsidR="00E518F5" w:rsidRPr="005625FE" w:rsidRDefault="00E518F5" w:rsidP="00766F00">
            <w:pPr>
              <w:ind w:right="1771"/>
              <w:rPr>
                <w:rFonts w:asciiTheme="minorHAnsi" w:hAnsiTheme="minorHAnsi" w:cstheme="minorHAnsi"/>
                <w:b/>
                <w:bCs/>
                <w:sz w:val="18"/>
                <w:szCs w:val="18"/>
                <w:lang w:val="fr-FR"/>
              </w:rPr>
            </w:pPr>
            <w:r w:rsidRPr="005625FE">
              <w:rPr>
                <w:rFonts w:asciiTheme="minorHAnsi" w:hAnsiTheme="minorHAnsi" w:cstheme="minorHAnsi"/>
                <w:b/>
                <w:bCs/>
                <w:noProof/>
                <w:sz w:val="18"/>
                <w:szCs w:val="18"/>
                <w:lang w:val="fr-FR" w:eastAsia="fr-FR"/>
              </w:rPr>
              <w:drawing>
                <wp:inline distT="0" distB="0" distL="0" distR="0" wp14:anchorId="11CA0DFB" wp14:editId="0F871BA5">
                  <wp:extent cx="2441445" cy="1373313"/>
                  <wp:effectExtent l="12700" t="12700" r="10160"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60000"/>
                                <a:lumOff val="40000"/>
                              </a:schemeClr>
                            </a:solidFill>
                          </a:ln>
                        </pic:spPr>
                      </pic:pic>
                    </a:graphicData>
                  </a:graphic>
                </wp:inline>
              </w:drawing>
            </w:r>
          </w:p>
          <w:p w14:paraId="72831C4B" w14:textId="77777777" w:rsidR="00265E74" w:rsidRPr="005625FE" w:rsidRDefault="00265E74" w:rsidP="00766F00">
            <w:pPr>
              <w:ind w:right="1771"/>
              <w:rPr>
                <w:rFonts w:asciiTheme="minorHAnsi" w:hAnsiTheme="minorHAnsi" w:cstheme="minorHAnsi"/>
                <w:b/>
                <w:bCs/>
                <w:sz w:val="18"/>
                <w:szCs w:val="18"/>
                <w:lang w:val="fr-FR"/>
              </w:rPr>
            </w:pPr>
          </w:p>
        </w:tc>
        <w:tc>
          <w:tcPr>
            <w:tcW w:w="4681" w:type="dxa"/>
            <w:gridSpan w:val="3"/>
          </w:tcPr>
          <w:p w14:paraId="2AE1706B" w14:textId="647565D9" w:rsidR="007D66B8" w:rsidRPr="005625FE" w:rsidRDefault="003C7819" w:rsidP="00766F00">
            <w:pPr>
              <w:rPr>
                <w:rFonts w:asciiTheme="minorHAnsi" w:hAnsiTheme="minorHAnsi" w:cstheme="minorHAnsi"/>
                <w:sz w:val="18"/>
                <w:szCs w:val="18"/>
                <w:lang w:val="fr-FR"/>
              </w:rPr>
            </w:pPr>
            <w:r w:rsidRPr="005625FE">
              <w:rPr>
                <w:rFonts w:asciiTheme="minorHAnsi" w:eastAsia="Helvetica Neue" w:hAnsiTheme="minorHAnsi" w:cstheme="minorHAnsi"/>
                <w:b/>
                <w:bCs/>
                <w:sz w:val="18"/>
                <w:szCs w:val="18"/>
                <w:lang w:val="fr-FR"/>
              </w:rPr>
              <w:t xml:space="preserve">REMARQUE POUR LE FACILITATEUR </w:t>
            </w:r>
            <w:r w:rsidR="0042149B" w:rsidRPr="005625FE">
              <w:rPr>
                <w:rFonts w:asciiTheme="minorHAnsi" w:eastAsia="Helvetica Neue" w:hAnsiTheme="minorHAnsi" w:cstheme="minorHAnsi"/>
                <w:b/>
                <w:bCs/>
                <w:sz w:val="18"/>
                <w:szCs w:val="18"/>
                <w:lang w:val="fr-FR"/>
              </w:rPr>
              <w:t xml:space="preserve">: </w:t>
            </w:r>
            <w:r w:rsidR="00216A10" w:rsidRPr="005625FE">
              <w:rPr>
                <w:rFonts w:asciiTheme="minorHAnsi" w:hAnsiTheme="minorHAnsi" w:cstheme="minorHAnsi"/>
                <w:sz w:val="18"/>
                <w:szCs w:val="18"/>
                <w:lang w:val="fr-FR"/>
              </w:rPr>
              <w:t>Il s'agit de la diapositive titre de ce module. Si vous ne positionnez pas ce module dans le cadre d'un programme plus large, cette diapositive doit être la n°2. Cette diapositive présente la feuille de route pour cette section de la formation.</w:t>
            </w:r>
          </w:p>
          <w:p w14:paraId="25A2866C" w14:textId="77777777" w:rsidR="00216A10" w:rsidRPr="005625FE" w:rsidRDefault="00216A10" w:rsidP="00766F00">
            <w:pPr>
              <w:rPr>
                <w:rFonts w:asciiTheme="minorHAnsi" w:hAnsiTheme="minorHAnsi" w:cstheme="minorHAnsi"/>
                <w:sz w:val="18"/>
                <w:szCs w:val="18"/>
                <w:lang w:val="fr-FR"/>
              </w:rPr>
            </w:pPr>
          </w:p>
          <w:p w14:paraId="670BB6FF" w14:textId="4D155175" w:rsidR="007D66B8" w:rsidRPr="005625FE" w:rsidRDefault="000771CA" w:rsidP="00766F00">
            <w:pPr>
              <w:rPr>
                <w:rFonts w:asciiTheme="minorHAnsi" w:hAnsiTheme="minorHAnsi" w:cstheme="minorHAnsi"/>
                <w:sz w:val="18"/>
                <w:szCs w:val="18"/>
                <w:lang w:val="fr-FR"/>
              </w:rPr>
            </w:pPr>
            <w:r w:rsidRPr="005625FE">
              <w:rPr>
                <w:rFonts w:asciiTheme="minorHAnsi" w:eastAsia="Helvetica Neue" w:hAnsiTheme="minorHAnsi" w:cstheme="minorHAnsi"/>
                <w:b/>
                <w:bCs/>
                <w:sz w:val="18"/>
                <w:szCs w:val="18"/>
                <w:lang w:val="fr-FR"/>
              </w:rPr>
              <w:t xml:space="preserve">REMARQUES POUR </w:t>
            </w:r>
            <w:r w:rsidR="0019277D" w:rsidRPr="005625FE">
              <w:rPr>
                <w:rFonts w:asciiTheme="minorHAnsi" w:eastAsia="Helvetica Neue" w:hAnsiTheme="minorHAnsi" w:cstheme="minorHAnsi"/>
                <w:b/>
                <w:bCs/>
                <w:sz w:val="18"/>
                <w:szCs w:val="18"/>
                <w:lang w:val="fr-FR"/>
              </w:rPr>
              <w:t>LE PRÉSENTATEUR</w:t>
            </w:r>
            <w:r w:rsidR="001168B9" w:rsidRPr="005625FE">
              <w:rPr>
                <w:rFonts w:asciiTheme="minorHAnsi" w:eastAsia="Helvetica Neue" w:hAnsiTheme="minorHAnsi" w:cstheme="minorHAnsi"/>
                <w:b/>
                <w:bCs/>
                <w:sz w:val="18"/>
                <w:szCs w:val="18"/>
                <w:lang w:val="fr-FR"/>
              </w:rPr>
              <w:t xml:space="preserve"> </w:t>
            </w:r>
            <w:r w:rsidR="001168B9" w:rsidRPr="005625FE">
              <w:rPr>
                <w:rFonts w:asciiTheme="minorHAnsi" w:hAnsiTheme="minorHAnsi" w:cstheme="minorHAnsi"/>
                <w:b/>
                <w:bCs/>
                <w:sz w:val="18"/>
                <w:szCs w:val="18"/>
                <w:lang w:val="fr-FR"/>
              </w:rPr>
              <w:t xml:space="preserve">: </w:t>
            </w:r>
            <w:r w:rsidR="00216A10" w:rsidRPr="005625FE">
              <w:rPr>
                <w:rFonts w:asciiTheme="minorHAnsi" w:hAnsiTheme="minorHAnsi" w:cstheme="minorHAnsi"/>
                <w:sz w:val="18"/>
                <w:szCs w:val="18"/>
                <w:lang w:val="fr-FR"/>
              </w:rPr>
              <w:t xml:space="preserve">Cette section établit la base conceptuelle des normes sociales, discute de la manière dont les normes influencent les attitudes et les comportements, et établit comment les normes sont maintenues en place par les groupes de référence. </w:t>
            </w:r>
          </w:p>
          <w:p w14:paraId="477845B4" w14:textId="77777777" w:rsidR="00216A10" w:rsidRPr="005625FE" w:rsidRDefault="00216A10" w:rsidP="00766F00">
            <w:pPr>
              <w:rPr>
                <w:rFonts w:asciiTheme="minorHAnsi" w:hAnsiTheme="minorHAnsi" w:cstheme="minorHAnsi"/>
                <w:sz w:val="18"/>
                <w:szCs w:val="18"/>
                <w:lang w:val="fr-FR"/>
              </w:rPr>
            </w:pPr>
          </w:p>
          <w:p w14:paraId="6C16E7E6" w14:textId="65C7D7BA"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 xml:space="preserve">Au cours de cette présentation, nous parlerons des interventions de changement de normes, que nous définissons, sur la base du travail </w:t>
            </w:r>
            <w:r w:rsidR="0019277D" w:rsidRPr="005625FE">
              <w:rPr>
                <w:rFonts w:asciiTheme="minorHAnsi" w:hAnsiTheme="minorHAnsi" w:cstheme="minorHAnsi"/>
                <w:sz w:val="18"/>
                <w:szCs w:val="18"/>
                <w:lang w:val="fr-FR"/>
              </w:rPr>
              <w:t>de</w:t>
            </w:r>
            <w:r w:rsidR="0019277D">
              <w:rPr>
                <w:rFonts w:asciiTheme="minorHAnsi" w:hAnsiTheme="minorHAnsi" w:cstheme="minorHAnsi"/>
                <w:sz w:val="18"/>
                <w:szCs w:val="18"/>
                <w:lang w:val="fr-FR"/>
              </w:rPr>
              <w:t xml:space="preserve"> «</w:t>
            </w:r>
            <w:r w:rsidR="00AF02C6">
              <w:rPr>
                <w:rFonts w:asciiTheme="minorHAnsi" w:hAnsiTheme="minorHAnsi" w:cstheme="minorHAnsi"/>
                <w:sz w:val="18"/>
                <w:szCs w:val="18"/>
                <w:lang w:val="fr-FR"/>
              </w:rPr>
              <w:t> </w:t>
            </w:r>
            <w:r w:rsidRPr="005625FE">
              <w:rPr>
                <w:rFonts w:asciiTheme="minorHAnsi" w:hAnsiTheme="minorHAnsi" w:cstheme="minorHAnsi"/>
                <w:sz w:val="18"/>
                <w:szCs w:val="18"/>
                <w:lang w:val="fr-FR"/>
              </w:rPr>
              <w:t>Learning Collaborative</w:t>
            </w:r>
            <w:r w:rsidR="00AF02C6">
              <w:rPr>
                <w:rFonts w:asciiTheme="minorHAnsi" w:hAnsiTheme="minorHAnsi" w:cstheme="minorHAnsi"/>
                <w:sz w:val="18"/>
                <w:szCs w:val="18"/>
                <w:lang w:val="fr-FR"/>
              </w:rPr>
              <w:t> »</w:t>
            </w:r>
            <w:r w:rsidRPr="005625FE">
              <w:rPr>
                <w:rFonts w:asciiTheme="minorHAnsi" w:hAnsiTheme="minorHAnsi" w:cstheme="minorHAnsi"/>
                <w:sz w:val="18"/>
                <w:szCs w:val="18"/>
                <w:lang w:val="fr-FR"/>
              </w:rPr>
              <w:t>, comme "une intervention qui cherche à améliorer un ou plusieurs résultats d'intérêt, au moins en partie</w:t>
            </w:r>
            <w:r w:rsidR="000E7C54">
              <w:rPr>
                <w:rFonts w:asciiTheme="minorHAnsi" w:hAnsiTheme="minorHAnsi" w:cstheme="minorHAnsi"/>
                <w:sz w:val="18"/>
                <w:szCs w:val="18"/>
                <w:lang w:val="fr-FR"/>
              </w:rPr>
              <w:t>,</w:t>
            </w:r>
            <w:r w:rsidRPr="005625FE">
              <w:rPr>
                <w:rFonts w:asciiTheme="minorHAnsi" w:hAnsiTheme="minorHAnsi" w:cstheme="minorHAnsi"/>
                <w:sz w:val="18"/>
                <w:szCs w:val="18"/>
                <w:lang w:val="fr-FR"/>
              </w:rPr>
              <w:t xml:space="preserve"> en transformant les normes sociales qui soutiennent les comportements n</w:t>
            </w:r>
            <w:r w:rsidR="00D57F0E">
              <w:rPr>
                <w:rFonts w:asciiTheme="minorHAnsi" w:hAnsiTheme="minorHAnsi" w:cstheme="minorHAnsi"/>
                <w:sz w:val="18"/>
                <w:szCs w:val="18"/>
                <w:lang w:val="fr-FR"/>
              </w:rPr>
              <w:t>éfastes</w:t>
            </w:r>
            <w:r w:rsidRPr="005625FE">
              <w:rPr>
                <w:rFonts w:asciiTheme="minorHAnsi" w:hAnsiTheme="minorHAnsi" w:cstheme="minorHAnsi"/>
                <w:sz w:val="18"/>
                <w:szCs w:val="18"/>
                <w:lang w:val="fr-FR"/>
              </w:rPr>
              <w:t xml:space="preserve"> liés". Ces interventions s'appuient sur une analyse des normes sociales et sont menées par les communautés à travers un processus de réflexion critique, aboutissant à de nouvelles normes positives ancrées dans les valeurs de ce groupe.  Les interventions visant à modifier les normes complètent d'autres stratégies de changement de comportement, telles que la transformation des attitudes individuelles et le traitement des conditions structurelles et matérielles."</w:t>
            </w:r>
          </w:p>
          <w:p w14:paraId="45CB56C5" w14:textId="77777777" w:rsidR="00216A10" w:rsidRPr="005625FE" w:rsidRDefault="00216A10" w:rsidP="00766F00">
            <w:pPr>
              <w:rPr>
                <w:rFonts w:asciiTheme="minorHAnsi" w:hAnsiTheme="minorHAnsi" w:cstheme="minorHAnsi"/>
                <w:sz w:val="18"/>
                <w:szCs w:val="18"/>
                <w:lang w:val="fr-FR"/>
              </w:rPr>
            </w:pPr>
          </w:p>
          <w:p w14:paraId="24CC92EB" w14:textId="6F7A2716" w:rsidR="007D66B8" w:rsidRPr="005625FE" w:rsidRDefault="001168B9" w:rsidP="00623643">
            <w:pPr>
              <w:rPr>
                <w:rFonts w:asciiTheme="minorHAnsi" w:hAnsiTheme="minorHAnsi" w:cstheme="minorHAnsi"/>
                <w:sz w:val="18"/>
                <w:szCs w:val="18"/>
                <w:lang w:val="fr-FR"/>
              </w:rPr>
            </w:pPr>
            <w:r w:rsidRPr="005625FE">
              <w:rPr>
                <w:rFonts w:asciiTheme="minorHAnsi" w:hAnsiTheme="minorHAnsi" w:cstheme="minorHAnsi"/>
                <w:sz w:val="18"/>
                <w:szCs w:val="18"/>
                <w:lang w:val="fr-FR"/>
              </w:rPr>
              <w:t xml:space="preserve">En ce qui concerne les interventions visant à modifier les normes, la section offre un aperçu des théories sur la façon dont les normes influencent le changement de comportement. Elle examine également l'importance d'articuler les effets intermédiaires du changement normatif </w:t>
            </w:r>
            <w:r w:rsidRPr="005625FE">
              <w:rPr>
                <w:rFonts w:asciiTheme="minorHAnsi" w:hAnsiTheme="minorHAnsi" w:cstheme="minorHAnsi"/>
                <w:sz w:val="18"/>
                <w:szCs w:val="18"/>
                <w:lang w:val="fr-FR"/>
              </w:rPr>
              <w:lastRenderedPageBreak/>
              <w:t>pour guider la conception, le suivi et l'évaluation des interventions de changement de normes.</w:t>
            </w:r>
          </w:p>
        </w:tc>
      </w:tr>
      <w:tr w:rsidR="00966F20" w:rsidRPr="00F74993" w14:paraId="6777B025" w14:textId="77777777" w:rsidTr="00766F00">
        <w:trPr>
          <w:gridBefore w:val="1"/>
          <w:gridAfter w:val="2"/>
          <w:wBefore w:w="26" w:type="dxa"/>
          <w:wAfter w:w="182" w:type="dxa"/>
          <w:trHeight w:val="1152"/>
        </w:trPr>
        <w:tc>
          <w:tcPr>
            <w:tcW w:w="540" w:type="dxa"/>
          </w:tcPr>
          <w:p w14:paraId="74C802D6"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lastRenderedPageBreak/>
              <w:t>11</w:t>
            </w:r>
          </w:p>
        </w:tc>
        <w:tc>
          <w:tcPr>
            <w:tcW w:w="4049" w:type="dxa"/>
          </w:tcPr>
          <w:p w14:paraId="3821B23F" w14:textId="77777777" w:rsidR="00E518F5" w:rsidRPr="005625FE" w:rsidRDefault="00E518F5"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inline distT="0" distB="0" distL="0" distR="0" wp14:anchorId="4D3C4B07" wp14:editId="1D172D54">
                  <wp:extent cx="2441445" cy="1373313"/>
                  <wp:effectExtent l="12700" t="12700" r="10160" b="114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60000"/>
                                <a:lumOff val="40000"/>
                              </a:schemeClr>
                            </a:solidFill>
                          </a:ln>
                        </pic:spPr>
                      </pic:pic>
                    </a:graphicData>
                  </a:graphic>
                </wp:inline>
              </w:drawing>
            </w:r>
          </w:p>
        </w:tc>
        <w:tc>
          <w:tcPr>
            <w:tcW w:w="4679" w:type="dxa"/>
            <w:gridSpan w:val="3"/>
          </w:tcPr>
          <w:p w14:paraId="7FBFE0F1" w14:textId="7AEA4A9F" w:rsidR="007D66B8" w:rsidRPr="005625FE" w:rsidRDefault="003C7819" w:rsidP="00766F00">
            <w:pPr>
              <w:rPr>
                <w:rFonts w:asciiTheme="minorHAnsi" w:hAnsiTheme="minorHAnsi" w:cstheme="minorHAnsi"/>
                <w:sz w:val="18"/>
                <w:szCs w:val="18"/>
                <w:lang w:val="fr-FR"/>
              </w:rPr>
            </w:pPr>
            <w:r w:rsidRPr="005625FE">
              <w:rPr>
                <w:rFonts w:asciiTheme="minorHAnsi" w:eastAsia="Helvetica Neue" w:hAnsiTheme="minorHAnsi" w:cstheme="minorHAnsi"/>
                <w:sz w:val="18"/>
                <w:szCs w:val="18"/>
                <w:lang w:val="fr-FR"/>
              </w:rPr>
              <w:t xml:space="preserve">REMARQUE POUR LE FACILITATEUR </w:t>
            </w:r>
            <w:r w:rsidR="001168B9" w:rsidRPr="005625FE">
              <w:rPr>
                <w:rFonts w:asciiTheme="minorHAnsi" w:eastAsia="Helvetica Neue" w:hAnsiTheme="minorHAnsi" w:cstheme="minorHAnsi"/>
                <w:b/>
                <w:bCs/>
                <w:sz w:val="18"/>
                <w:szCs w:val="18"/>
                <w:lang w:val="fr-FR"/>
              </w:rPr>
              <w:t xml:space="preserve">: Après avoir </w:t>
            </w:r>
            <w:r w:rsidR="00216A10" w:rsidRPr="005625FE">
              <w:rPr>
                <w:rFonts w:asciiTheme="minorHAnsi" w:hAnsiTheme="minorHAnsi" w:cstheme="minorHAnsi"/>
                <w:sz w:val="18"/>
                <w:szCs w:val="18"/>
                <w:lang w:val="fr-FR"/>
              </w:rPr>
              <w:t xml:space="preserve">lu les notes de cette diapositive lors de la présentation, arrêtez-vous et laissez du temps pour des questions ou des clarifications de la part du groupe. </w:t>
            </w:r>
          </w:p>
          <w:p w14:paraId="7F257761" w14:textId="77777777" w:rsidR="00216A10" w:rsidRPr="005625FE" w:rsidRDefault="00216A10" w:rsidP="00766F00">
            <w:pPr>
              <w:rPr>
                <w:rFonts w:asciiTheme="minorHAnsi" w:hAnsiTheme="minorHAnsi" w:cstheme="minorHAnsi"/>
                <w:sz w:val="18"/>
                <w:szCs w:val="18"/>
                <w:lang w:val="fr-FR"/>
              </w:rPr>
            </w:pPr>
          </w:p>
          <w:p w14:paraId="5B61D1ED" w14:textId="202EADC8" w:rsidR="007D66B8" w:rsidRPr="005625FE" w:rsidRDefault="00D15419" w:rsidP="00766F00">
            <w:pPr>
              <w:rPr>
                <w:rFonts w:asciiTheme="minorHAnsi" w:hAnsiTheme="minorHAnsi" w:cstheme="minorHAnsi"/>
                <w:sz w:val="18"/>
                <w:szCs w:val="18"/>
                <w:lang w:val="fr-FR"/>
              </w:rPr>
            </w:pPr>
            <w:r w:rsidRPr="005625FE">
              <w:rPr>
                <w:rFonts w:asciiTheme="minorHAnsi" w:eastAsia="Helvetica Neue" w:hAnsiTheme="minorHAnsi" w:cstheme="minorHAnsi"/>
                <w:b/>
                <w:bCs/>
                <w:sz w:val="18"/>
                <w:szCs w:val="18"/>
                <w:lang w:val="fr-FR"/>
              </w:rPr>
              <w:t xml:space="preserve">REMARQUES POUR LE </w:t>
            </w:r>
            <w:r w:rsidR="0019277D" w:rsidRPr="005625FE">
              <w:rPr>
                <w:rFonts w:asciiTheme="minorHAnsi" w:eastAsia="Helvetica Neue" w:hAnsiTheme="minorHAnsi" w:cstheme="minorHAnsi"/>
                <w:b/>
                <w:bCs/>
                <w:sz w:val="18"/>
                <w:szCs w:val="18"/>
                <w:lang w:val="fr-FR"/>
              </w:rPr>
              <w:t>PRÉSENTATEUR</w:t>
            </w:r>
            <w:r w:rsidR="0019277D" w:rsidRPr="005625FE">
              <w:rPr>
                <w:rFonts w:asciiTheme="minorHAnsi" w:hAnsiTheme="minorHAnsi" w:cstheme="minorHAnsi"/>
                <w:b/>
                <w:bCs/>
                <w:sz w:val="18"/>
                <w:szCs w:val="18"/>
                <w:lang w:val="fr-FR"/>
              </w:rPr>
              <w:t xml:space="preserve"> :</w:t>
            </w:r>
            <w:r w:rsidR="001168B9" w:rsidRPr="005625FE">
              <w:rPr>
                <w:rFonts w:asciiTheme="minorHAnsi" w:hAnsiTheme="minorHAnsi" w:cstheme="minorHAnsi"/>
                <w:b/>
                <w:bCs/>
                <w:sz w:val="18"/>
                <w:szCs w:val="18"/>
                <w:lang w:val="fr-FR"/>
              </w:rPr>
              <w:t xml:space="preserve"> </w:t>
            </w:r>
            <w:r w:rsidR="00216A10" w:rsidRPr="005625FE">
              <w:rPr>
                <w:rFonts w:asciiTheme="minorHAnsi" w:hAnsiTheme="minorHAnsi" w:cstheme="minorHAnsi"/>
                <w:sz w:val="18"/>
                <w:szCs w:val="18"/>
                <w:lang w:val="fr-FR"/>
              </w:rPr>
              <w:t>Cette présentation permettra de :</w:t>
            </w:r>
          </w:p>
          <w:p w14:paraId="52BF5D85" w14:textId="77777777" w:rsidR="007D66B8" w:rsidRPr="005625FE" w:rsidRDefault="001168B9" w:rsidP="00766F00">
            <w:pPr>
              <w:pStyle w:val="ListParagraph"/>
              <w:numPr>
                <w:ilvl w:val="0"/>
                <w:numId w:val="30"/>
              </w:numPr>
              <w:rPr>
                <w:rFonts w:cstheme="minorHAnsi"/>
                <w:sz w:val="18"/>
                <w:szCs w:val="18"/>
                <w:lang w:val="fr-FR"/>
              </w:rPr>
            </w:pPr>
            <w:r w:rsidRPr="005625FE">
              <w:rPr>
                <w:rFonts w:cstheme="minorHAnsi"/>
                <w:sz w:val="18"/>
                <w:szCs w:val="18"/>
                <w:lang w:val="fr-FR"/>
              </w:rPr>
              <w:t>Distinguer les normes des attitudes/croyances et des comportements.</w:t>
            </w:r>
          </w:p>
          <w:p w14:paraId="12738ACA" w14:textId="77777777" w:rsidR="007D66B8" w:rsidRPr="005625FE" w:rsidRDefault="001168B9" w:rsidP="00766F00">
            <w:pPr>
              <w:pStyle w:val="ListParagraph"/>
              <w:numPr>
                <w:ilvl w:val="0"/>
                <w:numId w:val="30"/>
              </w:numPr>
              <w:rPr>
                <w:rFonts w:cstheme="minorHAnsi"/>
                <w:sz w:val="18"/>
                <w:szCs w:val="18"/>
                <w:lang w:val="fr-FR"/>
              </w:rPr>
            </w:pPr>
            <w:r w:rsidRPr="005625FE">
              <w:rPr>
                <w:rFonts w:cstheme="minorHAnsi"/>
                <w:sz w:val="18"/>
                <w:szCs w:val="18"/>
                <w:lang w:val="fr-FR"/>
              </w:rPr>
              <w:t xml:space="preserve">Identifier l'importance de l'influence normative entre et dans les différentes couches du cadre socio-écologique de la santé et du bien-être. </w:t>
            </w:r>
          </w:p>
          <w:p w14:paraId="75A02831" w14:textId="77777777" w:rsidR="007D66B8" w:rsidRPr="005625FE" w:rsidRDefault="001168B9" w:rsidP="00766F00">
            <w:pPr>
              <w:pStyle w:val="ListParagraph"/>
              <w:numPr>
                <w:ilvl w:val="0"/>
                <w:numId w:val="30"/>
              </w:numPr>
              <w:rPr>
                <w:rFonts w:cstheme="minorHAnsi"/>
                <w:sz w:val="18"/>
                <w:szCs w:val="18"/>
                <w:lang w:val="fr-FR"/>
              </w:rPr>
            </w:pPr>
            <w:r w:rsidRPr="005625FE">
              <w:rPr>
                <w:rFonts w:cstheme="minorHAnsi"/>
                <w:sz w:val="18"/>
                <w:szCs w:val="18"/>
                <w:lang w:val="fr-FR"/>
              </w:rPr>
              <w:t xml:space="preserve">Expliquez en termes pratiques comment les normes sociales influencent les comportements de santé. </w:t>
            </w:r>
          </w:p>
          <w:p w14:paraId="1C32E494" w14:textId="0BB125D9" w:rsidR="007D66B8" w:rsidRPr="005625FE" w:rsidRDefault="001168B9" w:rsidP="00766F00">
            <w:pPr>
              <w:pStyle w:val="ListParagraph"/>
              <w:numPr>
                <w:ilvl w:val="0"/>
                <w:numId w:val="30"/>
              </w:numPr>
              <w:rPr>
                <w:rFonts w:cstheme="minorHAnsi"/>
                <w:sz w:val="18"/>
                <w:szCs w:val="18"/>
                <w:lang w:val="fr-FR"/>
              </w:rPr>
            </w:pPr>
            <w:r w:rsidRPr="005625FE">
              <w:rPr>
                <w:rFonts w:cstheme="minorHAnsi"/>
                <w:sz w:val="18"/>
                <w:szCs w:val="18"/>
                <w:lang w:val="fr-FR"/>
              </w:rPr>
              <w:t xml:space="preserve">Comprendre comment les théories du changement fondées sur la recherche et définies par le programme situent l'influence normative sur le comportement et sont des outils importants pour concevoir et évaluer les INS. </w:t>
            </w:r>
          </w:p>
        </w:tc>
      </w:tr>
      <w:tr w:rsidR="00966F20" w:rsidRPr="005625FE" w14:paraId="51194829" w14:textId="77777777" w:rsidTr="00766F00">
        <w:trPr>
          <w:gridBefore w:val="1"/>
          <w:gridAfter w:val="2"/>
          <w:wBefore w:w="26" w:type="dxa"/>
          <w:wAfter w:w="182" w:type="dxa"/>
          <w:trHeight w:val="1152"/>
        </w:trPr>
        <w:tc>
          <w:tcPr>
            <w:tcW w:w="540" w:type="dxa"/>
          </w:tcPr>
          <w:p w14:paraId="75AD65FD"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12</w:t>
            </w:r>
          </w:p>
        </w:tc>
        <w:tc>
          <w:tcPr>
            <w:tcW w:w="4049" w:type="dxa"/>
          </w:tcPr>
          <w:p w14:paraId="182E7FFE" w14:textId="77777777" w:rsidR="00E518F5" w:rsidRPr="005625FE" w:rsidRDefault="00E518F5"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inline distT="0" distB="0" distL="0" distR="0" wp14:anchorId="1D32A491" wp14:editId="3AE0193B">
                  <wp:extent cx="2441445" cy="1373313"/>
                  <wp:effectExtent l="12700" t="12700" r="10160"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679" w:type="dxa"/>
            <w:gridSpan w:val="3"/>
          </w:tcPr>
          <w:p w14:paraId="4AF0E819" w14:textId="2FB03CCC" w:rsidR="007D66B8" w:rsidRPr="005625FE" w:rsidRDefault="003C7819" w:rsidP="00766F00">
            <w:pPr>
              <w:rPr>
                <w:rFonts w:asciiTheme="minorHAnsi" w:hAnsiTheme="minorHAnsi" w:cstheme="minorHAnsi"/>
                <w:sz w:val="18"/>
                <w:szCs w:val="18"/>
                <w:lang w:val="fr-FR"/>
              </w:rPr>
            </w:pPr>
            <w:r w:rsidRPr="005625FE">
              <w:rPr>
                <w:rFonts w:asciiTheme="minorHAnsi" w:eastAsiaTheme="minorHAnsi" w:hAnsiTheme="minorHAnsi" w:cstheme="minorHAnsi"/>
                <w:b/>
                <w:bCs/>
                <w:sz w:val="18"/>
                <w:szCs w:val="18"/>
                <w:lang w:val="fr-FR"/>
              </w:rPr>
              <w:t xml:space="preserve">REMARQUE POUR LE FACILITATEUR </w:t>
            </w:r>
            <w:r w:rsidR="001168B9" w:rsidRPr="005625FE">
              <w:rPr>
                <w:rFonts w:asciiTheme="minorHAnsi" w:eastAsiaTheme="minorHAnsi" w:hAnsiTheme="minorHAnsi" w:cstheme="minorHAnsi"/>
                <w:b/>
                <w:bCs/>
                <w:sz w:val="18"/>
                <w:szCs w:val="18"/>
                <w:lang w:val="fr-FR"/>
              </w:rPr>
              <w:t xml:space="preserve">: </w:t>
            </w:r>
            <w:r w:rsidR="00AE3BE3" w:rsidRPr="005625FE">
              <w:rPr>
                <w:rFonts w:asciiTheme="minorHAnsi" w:hAnsiTheme="minorHAnsi" w:cstheme="minorHAnsi"/>
                <w:sz w:val="18"/>
                <w:szCs w:val="18"/>
                <w:lang w:val="fr-FR"/>
              </w:rPr>
              <w:t>Cette diapositive est animée. Affichez d'abord le titre, puis posez des questions sur la diapositive pour expliquer l'activité. Cette activité a pour but de lancer la discussion afin d'amener les participants à s'intéresser aux normes et à prendre conscience de la façon dont nous sommes tous influencés par les normes. Cette activité peut être réalisée en utilisant les salles de réunion (options 1 et 2) ou le chat (option 3) :</w:t>
            </w:r>
          </w:p>
          <w:p w14:paraId="1704E319" w14:textId="77777777" w:rsidR="00AE3BE3" w:rsidRPr="005625FE" w:rsidRDefault="00AE3BE3" w:rsidP="00766F00">
            <w:pPr>
              <w:rPr>
                <w:rFonts w:asciiTheme="minorHAnsi" w:hAnsiTheme="minorHAnsi" w:cstheme="minorHAnsi"/>
                <w:sz w:val="18"/>
                <w:szCs w:val="18"/>
                <w:lang w:val="fr-FR"/>
              </w:rPr>
            </w:pPr>
          </w:p>
          <w:p w14:paraId="3188EBA8" w14:textId="77777777"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b/>
                <w:bCs/>
                <w:sz w:val="18"/>
                <w:szCs w:val="18"/>
                <w:u w:val="single"/>
                <w:lang w:val="fr-FR"/>
              </w:rPr>
              <w:t xml:space="preserve">OPTION 1 : </w:t>
            </w:r>
            <w:r w:rsidRPr="005625FE">
              <w:rPr>
                <w:rFonts w:asciiTheme="minorHAnsi" w:hAnsiTheme="minorHAnsi" w:cstheme="minorHAnsi"/>
                <w:sz w:val="18"/>
                <w:szCs w:val="18"/>
                <w:lang w:val="fr-FR"/>
              </w:rPr>
              <w:t>[Si vous utilisez cette option, changez le nom de l'activité/les points à l'écran] Utilisez l'exemple indiqué dans les notes de l'intervenant ci-dessous. Ajoutez le texte sur le "petit-déjeuner" à la diapositive pour l'adapter à cette activité. Exemple tiré de l'atelier "Advancing Nutrition". À leur table, les participants sont invités à discuter d'une série de questions présentées sur une diapositive :</w:t>
            </w:r>
          </w:p>
          <w:p w14:paraId="6CC560FF" w14:textId="77777777" w:rsidR="00AE3BE3" w:rsidRPr="005625FE" w:rsidRDefault="00AE3BE3" w:rsidP="00766F00">
            <w:pPr>
              <w:rPr>
                <w:rFonts w:asciiTheme="minorHAnsi" w:hAnsiTheme="minorHAnsi" w:cstheme="minorHAnsi"/>
                <w:sz w:val="18"/>
                <w:szCs w:val="18"/>
                <w:lang w:val="fr-FR"/>
              </w:rPr>
            </w:pPr>
          </w:p>
          <w:p w14:paraId="6B271616" w14:textId="77777777"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C'est l'heure du petit-déjeuner !</w:t>
            </w:r>
          </w:p>
          <w:p w14:paraId="55874925" w14:textId="0FE067E3" w:rsidR="007D66B8" w:rsidRPr="005625FE" w:rsidRDefault="001168B9" w:rsidP="00766F00">
            <w:pPr>
              <w:pStyle w:val="ListParagraph"/>
              <w:numPr>
                <w:ilvl w:val="0"/>
                <w:numId w:val="10"/>
              </w:numPr>
              <w:rPr>
                <w:rFonts w:cstheme="minorHAnsi"/>
                <w:sz w:val="18"/>
                <w:szCs w:val="18"/>
                <w:lang w:val="fr-FR"/>
              </w:rPr>
            </w:pPr>
            <w:r w:rsidRPr="005625FE">
              <w:rPr>
                <w:rFonts w:cstheme="minorHAnsi"/>
                <w:sz w:val="18"/>
                <w:szCs w:val="18"/>
                <w:lang w:val="fr-FR"/>
              </w:rPr>
              <w:t>Quand tu avais six ans, qu'est-ce que t</w:t>
            </w:r>
            <w:r w:rsidR="00F74993">
              <w:rPr>
                <w:rFonts w:cstheme="minorHAnsi"/>
                <w:sz w:val="18"/>
                <w:szCs w:val="18"/>
                <w:lang w:val="fr-FR"/>
              </w:rPr>
              <w:t>es amis et toi</w:t>
            </w:r>
            <w:r w:rsidRPr="005625FE">
              <w:rPr>
                <w:rFonts w:cstheme="minorHAnsi"/>
                <w:sz w:val="18"/>
                <w:szCs w:val="18"/>
                <w:lang w:val="fr-FR"/>
              </w:rPr>
              <w:t xml:space="preserve"> mangiez au petit-déjeuner ?</w:t>
            </w:r>
          </w:p>
          <w:p w14:paraId="420DF3B9" w14:textId="77777777" w:rsidR="007D66B8" w:rsidRPr="005625FE" w:rsidRDefault="001168B9" w:rsidP="00766F00">
            <w:pPr>
              <w:pStyle w:val="ListParagraph"/>
              <w:numPr>
                <w:ilvl w:val="0"/>
                <w:numId w:val="10"/>
              </w:numPr>
              <w:rPr>
                <w:rFonts w:cstheme="minorHAnsi"/>
                <w:sz w:val="18"/>
                <w:szCs w:val="18"/>
                <w:lang w:val="fr-FR"/>
              </w:rPr>
            </w:pPr>
            <w:r w:rsidRPr="005625FE">
              <w:rPr>
                <w:rFonts w:cstheme="minorHAnsi"/>
                <w:sz w:val="18"/>
                <w:szCs w:val="18"/>
                <w:lang w:val="fr-FR"/>
              </w:rPr>
              <w:t>Comment votre famille a-t-elle pris cette décision ?</w:t>
            </w:r>
          </w:p>
          <w:p w14:paraId="2C4BCD89" w14:textId="77777777" w:rsidR="007D66B8" w:rsidRPr="005625FE" w:rsidRDefault="001168B9" w:rsidP="00766F00">
            <w:pPr>
              <w:pStyle w:val="ListParagraph"/>
              <w:numPr>
                <w:ilvl w:val="0"/>
                <w:numId w:val="10"/>
              </w:numPr>
              <w:rPr>
                <w:rFonts w:cstheme="minorHAnsi"/>
                <w:sz w:val="18"/>
                <w:szCs w:val="18"/>
                <w:lang w:val="fr-FR"/>
              </w:rPr>
            </w:pPr>
            <w:r w:rsidRPr="005625FE">
              <w:rPr>
                <w:rFonts w:cstheme="minorHAnsi"/>
                <w:sz w:val="18"/>
                <w:szCs w:val="18"/>
                <w:lang w:val="fr-FR"/>
              </w:rPr>
              <w:t>Si votre famille avait décidé de vous nourrir autrement, qu'auraient pensé ou dit les autres ?</w:t>
            </w:r>
          </w:p>
          <w:p w14:paraId="7318C5A0" w14:textId="77777777" w:rsidR="007D66B8" w:rsidRPr="005625FE" w:rsidRDefault="001168B9" w:rsidP="00766F00">
            <w:pPr>
              <w:pStyle w:val="ListParagraph"/>
              <w:numPr>
                <w:ilvl w:val="0"/>
                <w:numId w:val="10"/>
              </w:numPr>
              <w:rPr>
                <w:rFonts w:cstheme="minorHAnsi"/>
                <w:sz w:val="18"/>
                <w:szCs w:val="18"/>
                <w:lang w:val="fr-FR"/>
              </w:rPr>
            </w:pPr>
            <w:r w:rsidRPr="005625FE">
              <w:rPr>
                <w:rFonts w:cstheme="minorHAnsi"/>
                <w:sz w:val="18"/>
                <w:szCs w:val="18"/>
                <w:lang w:val="fr-FR"/>
              </w:rPr>
              <w:t>Que mangez-vous au petit-déjeuner maintenant ?</w:t>
            </w:r>
          </w:p>
          <w:p w14:paraId="1862888F" w14:textId="77777777" w:rsidR="007D66B8" w:rsidRPr="005625FE" w:rsidRDefault="001168B9" w:rsidP="00766F00">
            <w:pPr>
              <w:pStyle w:val="ListParagraph"/>
              <w:numPr>
                <w:ilvl w:val="0"/>
                <w:numId w:val="10"/>
              </w:numPr>
              <w:rPr>
                <w:rFonts w:cstheme="minorHAnsi"/>
                <w:sz w:val="18"/>
                <w:szCs w:val="18"/>
                <w:lang w:val="fr-FR"/>
              </w:rPr>
            </w:pPr>
            <w:r w:rsidRPr="005625FE">
              <w:rPr>
                <w:rFonts w:cstheme="minorHAnsi"/>
                <w:sz w:val="18"/>
                <w:szCs w:val="18"/>
                <w:lang w:val="fr-FR"/>
              </w:rPr>
              <w:t>Comment prenez-vous cette décision ?</w:t>
            </w:r>
          </w:p>
          <w:p w14:paraId="171D8C20" w14:textId="77777777" w:rsidR="007D66B8" w:rsidRPr="005625FE" w:rsidRDefault="001168B9" w:rsidP="00766F00">
            <w:pPr>
              <w:pStyle w:val="ListParagraph"/>
              <w:numPr>
                <w:ilvl w:val="0"/>
                <w:numId w:val="10"/>
              </w:numPr>
              <w:rPr>
                <w:rFonts w:cstheme="minorHAnsi"/>
                <w:sz w:val="18"/>
                <w:szCs w:val="18"/>
                <w:lang w:val="fr-FR"/>
              </w:rPr>
            </w:pPr>
            <w:r w:rsidRPr="005625FE">
              <w:rPr>
                <w:rFonts w:cstheme="minorHAnsi"/>
                <w:sz w:val="18"/>
                <w:szCs w:val="18"/>
                <w:lang w:val="fr-FR"/>
              </w:rPr>
              <w:lastRenderedPageBreak/>
              <w:t>Si vous décidiez de manger autre chose, que penseraient ou diraient les autres ?</w:t>
            </w:r>
            <w:r w:rsidRPr="005625FE">
              <w:rPr>
                <w:rFonts w:cstheme="minorHAnsi"/>
                <w:sz w:val="18"/>
                <w:szCs w:val="18"/>
                <w:lang w:val="fr-FR"/>
              </w:rPr>
              <w:br/>
            </w:r>
          </w:p>
          <w:p w14:paraId="6395679D" w14:textId="77777777"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b/>
                <w:bCs/>
                <w:sz w:val="18"/>
                <w:szCs w:val="18"/>
                <w:u w:val="single"/>
                <w:lang w:val="fr-FR"/>
              </w:rPr>
              <w:t xml:space="preserve">OPTION 2 </w:t>
            </w:r>
            <w:r w:rsidRPr="005625FE">
              <w:rPr>
                <w:rFonts w:asciiTheme="minorHAnsi" w:hAnsiTheme="minorHAnsi" w:cstheme="minorHAnsi"/>
                <w:sz w:val="18"/>
                <w:szCs w:val="18"/>
                <w:lang w:val="fr-FR"/>
              </w:rPr>
              <w:t xml:space="preserve">: Faites parler les gens en petits groupes d'une norme à laquelle ils adhèrent chaque jour ; rendez-la personnelle et attachez le contenu à la réalité. </w:t>
            </w:r>
          </w:p>
          <w:p w14:paraId="75B4D084" w14:textId="77777777"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b/>
                <w:bCs/>
                <w:sz w:val="18"/>
                <w:szCs w:val="18"/>
                <w:u w:val="single"/>
                <w:lang w:val="fr-FR"/>
              </w:rPr>
              <w:t xml:space="preserve">OPTION 3 : </w:t>
            </w:r>
            <w:r w:rsidRPr="005625FE">
              <w:rPr>
                <w:rFonts w:asciiTheme="minorHAnsi" w:hAnsiTheme="minorHAnsi" w:cstheme="minorHAnsi"/>
                <w:sz w:val="18"/>
                <w:szCs w:val="18"/>
                <w:lang w:val="fr-FR"/>
              </w:rPr>
              <w:t>Repensez à l'époque où vous étiez adolescent....</w:t>
            </w:r>
          </w:p>
          <w:p w14:paraId="34B05A08" w14:textId="77777777"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Prenez un moment pour réfléchir à la manière dont les normes sociales ont influencé les décisions relatives aux soins de santé dans votre famille et partagez cette réflexion dans le cadre du chat.</w:t>
            </w:r>
          </w:p>
          <w:p w14:paraId="6C7AA4F8" w14:textId="77777777" w:rsidR="00AE3BE3" w:rsidRPr="005625FE" w:rsidRDefault="00AE3BE3" w:rsidP="00766F00">
            <w:pPr>
              <w:rPr>
                <w:rFonts w:asciiTheme="minorHAnsi" w:hAnsiTheme="minorHAnsi" w:cstheme="minorHAnsi"/>
                <w:sz w:val="18"/>
                <w:szCs w:val="18"/>
                <w:lang w:val="fr-FR"/>
              </w:rPr>
            </w:pPr>
          </w:p>
          <w:p w14:paraId="3817A38C" w14:textId="78F94A65" w:rsidR="007D66B8" w:rsidRPr="005625FE" w:rsidRDefault="000771CA"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 xml:space="preserve">REMARQUES POUR </w:t>
            </w:r>
            <w:r w:rsidR="0019277D" w:rsidRPr="005625FE">
              <w:rPr>
                <w:rFonts w:asciiTheme="minorHAnsi" w:hAnsiTheme="minorHAnsi" w:cstheme="minorHAnsi"/>
                <w:b/>
                <w:bCs/>
                <w:sz w:val="18"/>
                <w:szCs w:val="18"/>
                <w:lang w:val="fr-FR"/>
              </w:rPr>
              <w:t>LE PRÉSENTATEUR</w:t>
            </w:r>
            <w:r w:rsidR="001168B9" w:rsidRPr="005625FE">
              <w:rPr>
                <w:rFonts w:asciiTheme="minorHAnsi" w:hAnsiTheme="minorHAnsi" w:cstheme="minorHAnsi"/>
                <w:b/>
                <w:bCs/>
                <w:sz w:val="18"/>
                <w:szCs w:val="18"/>
                <w:lang w:val="fr-FR"/>
              </w:rPr>
              <w:t xml:space="preserve"> :</w:t>
            </w:r>
          </w:p>
          <w:p w14:paraId="7DEA0999" w14:textId="77777777"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Comment cela a-t-il évolué au fil du temps ?</w:t>
            </w:r>
          </w:p>
          <w:p w14:paraId="167F2753" w14:textId="77777777" w:rsidR="009449F0" w:rsidRPr="005625FE" w:rsidRDefault="009449F0" w:rsidP="00766F00">
            <w:pPr>
              <w:rPr>
                <w:rFonts w:asciiTheme="minorHAnsi" w:hAnsiTheme="minorHAnsi" w:cstheme="minorHAnsi"/>
                <w:sz w:val="18"/>
                <w:szCs w:val="18"/>
                <w:lang w:val="fr-FR"/>
              </w:rPr>
            </w:pPr>
          </w:p>
          <w:p w14:paraId="27144EA1" w14:textId="77777777"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[Êtes-vous convaincu de la façon dont les normes vous influencent de différentes manières - vos attitudes, vos croyances et vos actions/comportements ? Allons de l'avant.</w:t>
            </w:r>
          </w:p>
        </w:tc>
      </w:tr>
      <w:tr w:rsidR="00966F20" w:rsidRPr="005625FE" w14:paraId="4754FC0E" w14:textId="77777777" w:rsidTr="00766F00">
        <w:trPr>
          <w:gridBefore w:val="1"/>
          <w:gridAfter w:val="2"/>
          <w:wBefore w:w="26" w:type="dxa"/>
          <w:wAfter w:w="182" w:type="dxa"/>
          <w:trHeight w:val="1152"/>
        </w:trPr>
        <w:tc>
          <w:tcPr>
            <w:tcW w:w="540" w:type="dxa"/>
            <w:tcBorders>
              <w:bottom w:val="single" w:sz="4" w:space="0" w:color="C3C3C3" w:themeColor="text1" w:themeShade="E6"/>
            </w:tcBorders>
          </w:tcPr>
          <w:p w14:paraId="51F22649"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lastRenderedPageBreak/>
              <w:t>13</w:t>
            </w:r>
          </w:p>
        </w:tc>
        <w:tc>
          <w:tcPr>
            <w:tcW w:w="4049" w:type="dxa"/>
            <w:tcBorders>
              <w:bottom w:val="single" w:sz="4" w:space="0" w:color="C3C3C3" w:themeColor="text1" w:themeShade="E6"/>
            </w:tcBorders>
          </w:tcPr>
          <w:p w14:paraId="51B38CBE" w14:textId="77777777" w:rsidR="007D66B8" w:rsidRPr="005625FE" w:rsidRDefault="001168B9"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anchor distT="0" distB="0" distL="114300" distR="114300" simplePos="0" relativeHeight="251583488" behindDoc="0" locked="0" layoutInCell="1" allowOverlap="1" wp14:anchorId="4234BC02" wp14:editId="7C1D6ED1">
                  <wp:simplePos x="0" y="0"/>
                  <wp:positionH relativeFrom="margin">
                    <wp:posOffset>-31115</wp:posOffset>
                  </wp:positionH>
                  <wp:positionV relativeFrom="margin">
                    <wp:posOffset>23495</wp:posOffset>
                  </wp:positionV>
                  <wp:extent cx="2439035" cy="1372235"/>
                  <wp:effectExtent l="12700" t="12700" r="12065" b="1206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79" w:type="dxa"/>
            <w:gridSpan w:val="3"/>
            <w:tcBorders>
              <w:bottom w:val="single" w:sz="4" w:space="0" w:color="C3C3C3" w:themeColor="text1" w:themeShade="E6"/>
            </w:tcBorders>
          </w:tcPr>
          <w:p w14:paraId="702B4723" w14:textId="77777777" w:rsidR="00E518F5" w:rsidRPr="005625FE" w:rsidRDefault="00E518F5" w:rsidP="00766F00">
            <w:pPr>
              <w:rPr>
                <w:rFonts w:asciiTheme="minorHAnsi" w:hAnsiTheme="minorHAnsi" w:cstheme="minorHAnsi"/>
                <w:sz w:val="18"/>
                <w:szCs w:val="18"/>
                <w:lang w:val="fr-FR"/>
              </w:rPr>
            </w:pPr>
          </w:p>
        </w:tc>
      </w:tr>
      <w:tr w:rsidR="00966F20" w:rsidRPr="00F74993" w14:paraId="2A45FD93" w14:textId="77777777" w:rsidTr="00766F00">
        <w:trPr>
          <w:gridBefore w:val="1"/>
          <w:gridAfter w:val="2"/>
          <w:wBefore w:w="26" w:type="dxa"/>
          <w:wAfter w:w="182" w:type="dxa"/>
          <w:trHeight w:val="1152"/>
        </w:trPr>
        <w:tc>
          <w:tcPr>
            <w:tcW w:w="540" w:type="dxa"/>
            <w:tcBorders>
              <w:bottom w:val="nil"/>
            </w:tcBorders>
          </w:tcPr>
          <w:p w14:paraId="2256861F"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14</w:t>
            </w:r>
          </w:p>
        </w:tc>
        <w:tc>
          <w:tcPr>
            <w:tcW w:w="4049" w:type="dxa"/>
            <w:tcBorders>
              <w:bottom w:val="nil"/>
            </w:tcBorders>
          </w:tcPr>
          <w:p w14:paraId="6C640F5A" w14:textId="77777777" w:rsidR="007D66B8" w:rsidRPr="005625FE" w:rsidRDefault="001168B9"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anchor distT="0" distB="0" distL="114300" distR="114300" simplePos="0" relativeHeight="251588608" behindDoc="0" locked="0" layoutInCell="1" allowOverlap="1" wp14:anchorId="10313CD1" wp14:editId="4BF6DF30">
                  <wp:simplePos x="0" y="0"/>
                  <wp:positionH relativeFrom="margin">
                    <wp:posOffset>-31115</wp:posOffset>
                  </wp:positionH>
                  <wp:positionV relativeFrom="margin">
                    <wp:posOffset>27940</wp:posOffset>
                  </wp:positionV>
                  <wp:extent cx="2439035" cy="1372235"/>
                  <wp:effectExtent l="12700" t="12700" r="12065" b="1206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79" w:type="dxa"/>
            <w:gridSpan w:val="3"/>
            <w:tcBorders>
              <w:bottom w:val="nil"/>
            </w:tcBorders>
          </w:tcPr>
          <w:p w14:paraId="55ADE375" w14:textId="590DB121" w:rsidR="007D66B8" w:rsidRPr="005625FE" w:rsidRDefault="003C7819"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 xml:space="preserve">REMARQUE POUR LE FACILITATEUR </w:t>
            </w:r>
            <w:r w:rsidR="001168B9" w:rsidRPr="005625FE">
              <w:rPr>
                <w:rFonts w:asciiTheme="minorHAnsi" w:hAnsiTheme="minorHAnsi" w:cstheme="minorHAnsi"/>
                <w:sz w:val="18"/>
                <w:szCs w:val="18"/>
                <w:lang w:val="fr-FR"/>
              </w:rPr>
              <w:t xml:space="preserve">: </w:t>
            </w:r>
            <w:r w:rsidR="003B319F" w:rsidRPr="005625FE">
              <w:rPr>
                <w:rFonts w:asciiTheme="minorHAnsi" w:hAnsiTheme="minorHAnsi" w:cstheme="minorHAnsi"/>
                <w:sz w:val="18"/>
                <w:szCs w:val="18"/>
                <w:lang w:val="fr-FR"/>
              </w:rPr>
              <w:t>Il s'agit d'une diapositive animée pour un exercice qui est réalisé en plénière. L'absence de titre sur la diapositive est intentionnelle pour ne pas nuire à l'exploration de l'idée basée sur les connaissances des participants.</w:t>
            </w:r>
          </w:p>
          <w:p w14:paraId="0AFBF1C6" w14:textId="77777777"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 xml:space="preserve">Le but de l'exercice est de développer une première définition des normes sociales. </w:t>
            </w:r>
          </w:p>
          <w:p w14:paraId="7E76EC7A" w14:textId="77777777" w:rsidR="003B319F" w:rsidRPr="005625FE" w:rsidRDefault="003B319F" w:rsidP="00766F00">
            <w:pPr>
              <w:rPr>
                <w:rFonts w:asciiTheme="minorHAnsi" w:hAnsiTheme="minorHAnsi" w:cstheme="minorHAnsi"/>
                <w:sz w:val="18"/>
                <w:szCs w:val="18"/>
                <w:lang w:val="fr-FR"/>
              </w:rPr>
            </w:pPr>
          </w:p>
          <w:p w14:paraId="335B0353" w14:textId="77777777"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Processus d'exercice :</w:t>
            </w:r>
          </w:p>
          <w:p w14:paraId="459B5C7F" w14:textId="77777777" w:rsidR="007D66B8" w:rsidRPr="005625FE" w:rsidRDefault="001168B9" w:rsidP="00766F00">
            <w:pPr>
              <w:pStyle w:val="ListParagraph"/>
              <w:numPr>
                <w:ilvl w:val="0"/>
                <w:numId w:val="11"/>
              </w:numPr>
              <w:rPr>
                <w:rFonts w:cstheme="minorHAnsi"/>
                <w:sz w:val="18"/>
                <w:szCs w:val="18"/>
                <w:lang w:val="fr-FR"/>
              </w:rPr>
            </w:pPr>
            <w:r w:rsidRPr="005625FE">
              <w:rPr>
                <w:rFonts w:cstheme="minorHAnsi"/>
                <w:sz w:val="18"/>
                <w:szCs w:val="18"/>
                <w:lang w:val="fr-FR"/>
              </w:rPr>
              <w:t xml:space="preserve">Montrez d'abord la photo d'un garçon qui va chercher de l'eau. </w:t>
            </w:r>
          </w:p>
          <w:p w14:paraId="743849B4" w14:textId="77777777" w:rsidR="007D66B8" w:rsidRPr="005625FE" w:rsidRDefault="001168B9" w:rsidP="00766F00">
            <w:pPr>
              <w:pStyle w:val="ListParagraph"/>
              <w:numPr>
                <w:ilvl w:val="0"/>
                <w:numId w:val="11"/>
              </w:numPr>
              <w:rPr>
                <w:rFonts w:cstheme="minorHAnsi"/>
                <w:sz w:val="18"/>
                <w:szCs w:val="18"/>
                <w:lang w:val="fr-FR"/>
              </w:rPr>
            </w:pPr>
            <w:r w:rsidRPr="005625FE">
              <w:rPr>
                <w:rFonts w:cstheme="minorHAnsi"/>
                <w:sz w:val="18"/>
                <w:szCs w:val="18"/>
                <w:lang w:val="fr-FR"/>
              </w:rPr>
              <w:t>Invitez les participants à noter dans la boîte de dialogue leurs réponses à la question : Que voyez-vous sur cette photo ? Qu'est-ce que cette photo vous apprend sur les normes sociales ?</w:t>
            </w:r>
          </w:p>
          <w:p w14:paraId="2E7068DD" w14:textId="77777777" w:rsidR="007D66B8" w:rsidRPr="005625FE" w:rsidRDefault="001168B9" w:rsidP="00766F00">
            <w:pPr>
              <w:pStyle w:val="ListParagraph"/>
              <w:numPr>
                <w:ilvl w:val="0"/>
                <w:numId w:val="11"/>
              </w:numPr>
              <w:rPr>
                <w:rFonts w:cstheme="minorHAnsi"/>
                <w:sz w:val="18"/>
                <w:szCs w:val="18"/>
                <w:lang w:val="fr-FR"/>
              </w:rPr>
            </w:pPr>
            <w:r w:rsidRPr="005625FE">
              <w:rPr>
                <w:rFonts w:cstheme="minorHAnsi"/>
                <w:sz w:val="18"/>
                <w:szCs w:val="18"/>
                <w:lang w:val="fr-FR"/>
              </w:rPr>
              <w:t>Lisez à haute voix les soumissions au chat. Demandez des clarifications si nécessaire.</w:t>
            </w:r>
          </w:p>
          <w:p w14:paraId="2973C479" w14:textId="77777777" w:rsidR="007D66B8" w:rsidRPr="005625FE" w:rsidRDefault="001168B9" w:rsidP="00766F00">
            <w:pPr>
              <w:pStyle w:val="ListParagraph"/>
              <w:numPr>
                <w:ilvl w:val="0"/>
                <w:numId w:val="11"/>
              </w:numPr>
              <w:rPr>
                <w:rFonts w:cstheme="minorHAnsi"/>
                <w:sz w:val="18"/>
                <w:szCs w:val="18"/>
                <w:lang w:val="fr-FR"/>
              </w:rPr>
            </w:pPr>
            <w:r w:rsidRPr="005625FE">
              <w:rPr>
                <w:rFonts w:cstheme="minorHAnsi"/>
                <w:sz w:val="18"/>
                <w:szCs w:val="18"/>
                <w:lang w:val="fr-FR"/>
              </w:rPr>
              <w:t xml:space="preserve">Si elles n'ont pas été discutées, apportez ces idées : </w:t>
            </w:r>
          </w:p>
          <w:p w14:paraId="594515CB" w14:textId="77777777" w:rsidR="007D66B8" w:rsidRPr="005625FE" w:rsidRDefault="001168B9" w:rsidP="00766F00">
            <w:pPr>
              <w:pStyle w:val="ListParagraph"/>
              <w:numPr>
                <w:ilvl w:val="0"/>
                <w:numId w:val="12"/>
              </w:numPr>
              <w:rPr>
                <w:rFonts w:cstheme="minorHAnsi"/>
                <w:sz w:val="18"/>
                <w:szCs w:val="18"/>
                <w:lang w:val="fr-FR"/>
              </w:rPr>
            </w:pPr>
            <w:r w:rsidRPr="005625FE">
              <w:rPr>
                <w:rFonts w:cstheme="minorHAnsi"/>
                <w:sz w:val="18"/>
                <w:szCs w:val="18"/>
                <w:lang w:val="fr-FR"/>
              </w:rPr>
              <w:t xml:space="preserve">Les femmes et les filles sont souvent porteuses d'eau, mais pas les garçons. Pourquoi ? </w:t>
            </w:r>
          </w:p>
          <w:p w14:paraId="4A6203A8" w14:textId="77777777" w:rsidR="007D66B8" w:rsidRPr="005625FE" w:rsidRDefault="001168B9" w:rsidP="00766F00">
            <w:pPr>
              <w:pStyle w:val="ListParagraph"/>
              <w:numPr>
                <w:ilvl w:val="0"/>
                <w:numId w:val="12"/>
              </w:numPr>
              <w:rPr>
                <w:rFonts w:cstheme="minorHAnsi"/>
                <w:sz w:val="18"/>
                <w:szCs w:val="18"/>
                <w:lang w:val="fr-FR"/>
              </w:rPr>
            </w:pPr>
            <w:r w:rsidRPr="005625FE">
              <w:rPr>
                <w:rFonts w:cstheme="minorHAnsi"/>
                <w:sz w:val="18"/>
                <w:szCs w:val="18"/>
                <w:lang w:val="fr-FR"/>
              </w:rPr>
              <w:t>Quand il a commencé à porter de l'eau, a-t-il été taquiné par des femmes, des hommes ou d'autres enfants ? Pourquoi ?</w:t>
            </w:r>
          </w:p>
          <w:p w14:paraId="2D3327FD" w14:textId="77777777" w:rsidR="007D66B8" w:rsidRPr="005625FE" w:rsidRDefault="001168B9" w:rsidP="00766F00">
            <w:pPr>
              <w:pStyle w:val="ListParagraph"/>
              <w:numPr>
                <w:ilvl w:val="0"/>
                <w:numId w:val="11"/>
              </w:numPr>
              <w:rPr>
                <w:rFonts w:cstheme="minorHAnsi"/>
                <w:sz w:val="18"/>
                <w:szCs w:val="18"/>
                <w:lang w:val="fr-FR"/>
              </w:rPr>
            </w:pPr>
            <w:r w:rsidRPr="005625FE">
              <w:rPr>
                <w:rFonts w:cstheme="minorHAnsi"/>
                <w:sz w:val="18"/>
                <w:szCs w:val="18"/>
                <w:lang w:val="fr-FR"/>
              </w:rPr>
              <w:t xml:space="preserve">Pour conclure, déplacez l'animation pour partager cette définition de base des normes sociales et demandez : " En connaissant cette définition, que pouvez-vous dire </w:t>
            </w:r>
            <w:r w:rsidRPr="005625FE">
              <w:rPr>
                <w:rFonts w:cstheme="minorHAnsi"/>
                <w:sz w:val="18"/>
                <w:szCs w:val="18"/>
                <w:lang w:val="fr-FR"/>
              </w:rPr>
              <w:lastRenderedPageBreak/>
              <w:t>d'autre sur les normes sociales exposées dans cette photo ? ".</w:t>
            </w:r>
          </w:p>
          <w:p w14:paraId="1E91D43A" w14:textId="77777777" w:rsidR="003B319F" w:rsidRPr="005625FE" w:rsidRDefault="003B319F" w:rsidP="00766F00">
            <w:pPr>
              <w:rPr>
                <w:rFonts w:asciiTheme="minorHAnsi" w:hAnsiTheme="minorHAnsi" w:cstheme="minorHAnsi"/>
                <w:sz w:val="18"/>
                <w:szCs w:val="18"/>
                <w:lang w:val="fr-FR"/>
              </w:rPr>
            </w:pPr>
          </w:p>
          <w:p w14:paraId="5B877B34" w14:textId="77777777"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Adaptation à l'exercice :</w:t>
            </w:r>
          </w:p>
          <w:p w14:paraId="778E5453" w14:textId="5EDC4D3C" w:rsidR="007D66B8" w:rsidRPr="005625FE" w:rsidRDefault="001168B9" w:rsidP="00766F00">
            <w:pPr>
              <w:rPr>
                <w:rFonts w:asciiTheme="minorHAnsi" w:hAnsiTheme="minorHAnsi" w:cstheme="minorHAnsi"/>
                <w:b/>
                <w:bCs/>
                <w:sz w:val="18"/>
                <w:szCs w:val="18"/>
                <w:lang w:val="fr-FR"/>
              </w:rPr>
            </w:pPr>
            <w:r w:rsidRPr="005625FE">
              <w:rPr>
                <w:rFonts w:asciiTheme="minorHAnsi" w:hAnsiTheme="minorHAnsi" w:cstheme="minorHAnsi"/>
                <w:sz w:val="18"/>
                <w:szCs w:val="18"/>
                <w:lang w:val="fr-FR"/>
              </w:rPr>
              <w:t xml:space="preserve">Vous pouvez également utiliser une photo différente, </w:t>
            </w:r>
            <w:r w:rsidR="00EE3535" w:rsidRPr="005625FE">
              <w:rPr>
                <w:rFonts w:asciiTheme="minorHAnsi" w:hAnsiTheme="minorHAnsi" w:cstheme="minorHAnsi"/>
                <w:sz w:val="18"/>
                <w:szCs w:val="18"/>
                <w:lang w:val="fr-FR"/>
              </w:rPr>
              <w:t>caractérisa</w:t>
            </w:r>
            <w:r w:rsidR="00EE3535">
              <w:rPr>
                <w:rFonts w:asciiTheme="minorHAnsi" w:hAnsiTheme="minorHAnsi" w:cstheme="minorHAnsi"/>
                <w:sz w:val="18"/>
                <w:szCs w:val="18"/>
                <w:lang w:val="fr-FR"/>
              </w:rPr>
              <w:t>nt</w:t>
            </w:r>
            <w:r w:rsidRPr="005625FE">
              <w:rPr>
                <w:rFonts w:asciiTheme="minorHAnsi" w:hAnsiTheme="minorHAnsi" w:cstheme="minorHAnsi"/>
                <w:sz w:val="18"/>
                <w:szCs w:val="18"/>
                <w:lang w:val="fr-FR"/>
              </w:rPr>
              <w:t xml:space="preserve"> ce que les participants peuvent voir dans leur environnement domestique typique. La photo doit permettre de discuter des normes que la plupart des gens suivent, de qui et pourquoi les normes sont transgressées, des sanctions en cas de non-respect et (si la question est soulevée) de la manière dont les normes n'influencent pas seulement le comportement, mais aussi les conditions économiques, etc.</w:t>
            </w:r>
          </w:p>
        </w:tc>
      </w:tr>
      <w:tr w:rsidR="00966F20" w:rsidRPr="00F74993" w14:paraId="70DA67C4" w14:textId="77777777" w:rsidTr="00766F00">
        <w:trPr>
          <w:gridBefore w:val="1"/>
          <w:gridAfter w:val="2"/>
          <w:wBefore w:w="26" w:type="dxa"/>
          <w:wAfter w:w="182" w:type="dxa"/>
          <w:trHeight w:val="926"/>
        </w:trPr>
        <w:tc>
          <w:tcPr>
            <w:tcW w:w="540" w:type="dxa"/>
          </w:tcPr>
          <w:p w14:paraId="5A1DA8F9"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lastRenderedPageBreak/>
              <w:t>15</w:t>
            </w:r>
          </w:p>
        </w:tc>
        <w:tc>
          <w:tcPr>
            <w:tcW w:w="4049" w:type="dxa"/>
          </w:tcPr>
          <w:p w14:paraId="3EE8379E" w14:textId="77777777" w:rsidR="00E518F5" w:rsidRPr="005625FE" w:rsidRDefault="00E518F5" w:rsidP="00766F00">
            <w:pPr>
              <w:ind w:right="1771"/>
              <w:rPr>
                <w:rFonts w:asciiTheme="minorHAnsi" w:hAnsiTheme="minorHAnsi" w:cstheme="minorHAnsi"/>
                <w:b/>
                <w:bCs/>
                <w:lang w:val="fr-FR"/>
              </w:rPr>
            </w:pPr>
            <w:r w:rsidRPr="005625FE">
              <w:rPr>
                <w:rFonts w:asciiTheme="minorHAnsi" w:hAnsiTheme="minorHAnsi" w:cstheme="minorHAnsi"/>
                <w:b/>
                <w:bCs/>
                <w:noProof/>
                <w:lang w:val="fr-FR" w:eastAsia="fr-FR"/>
              </w:rPr>
              <w:drawing>
                <wp:inline distT="0" distB="0" distL="0" distR="0" wp14:anchorId="58DD164B" wp14:editId="34AD1DA1">
                  <wp:extent cx="2441445" cy="1373313"/>
                  <wp:effectExtent l="12700" t="12700" r="10160"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679" w:type="dxa"/>
            <w:gridSpan w:val="3"/>
          </w:tcPr>
          <w:p w14:paraId="6DAA7619" w14:textId="4C79E6F7" w:rsidR="007D66B8" w:rsidRPr="005625FE" w:rsidRDefault="003C781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 xml:space="preserve">REMARQUE POUR LE </w:t>
            </w:r>
            <w:r w:rsidR="0019277D" w:rsidRPr="005625FE">
              <w:rPr>
                <w:rFonts w:asciiTheme="minorHAnsi" w:hAnsiTheme="minorHAnsi" w:cstheme="minorHAnsi"/>
                <w:sz w:val="18"/>
                <w:szCs w:val="18"/>
                <w:lang w:val="fr-FR"/>
              </w:rPr>
              <w:t>FACILITATEUR :</w:t>
            </w:r>
            <w:r w:rsidR="001168B9" w:rsidRPr="005625FE">
              <w:rPr>
                <w:rFonts w:asciiTheme="minorHAnsi" w:hAnsiTheme="minorHAnsi" w:cstheme="minorHAnsi"/>
                <w:sz w:val="18"/>
                <w:szCs w:val="18"/>
                <w:lang w:val="fr-FR"/>
              </w:rPr>
              <w:t xml:space="preserve"> Cette diapositive est animée.</w:t>
            </w:r>
          </w:p>
          <w:p w14:paraId="3F8184C8" w14:textId="77777777" w:rsidR="0042149B" w:rsidRPr="005625FE" w:rsidRDefault="0042149B" w:rsidP="00766F00">
            <w:pPr>
              <w:rPr>
                <w:rFonts w:asciiTheme="minorHAnsi" w:hAnsiTheme="minorHAnsi" w:cstheme="minorHAnsi"/>
                <w:sz w:val="18"/>
                <w:szCs w:val="18"/>
                <w:lang w:val="fr-FR"/>
              </w:rPr>
            </w:pPr>
          </w:p>
          <w:p w14:paraId="66CFD57B" w14:textId="2959366B" w:rsidR="007D66B8" w:rsidRPr="005625FE" w:rsidRDefault="000771CA"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 xml:space="preserve">REMARQUES POUR </w:t>
            </w:r>
            <w:r w:rsidR="0019277D" w:rsidRPr="005625FE">
              <w:rPr>
                <w:rFonts w:asciiTheme="minorHAnsi" w:hAnsiTheme="minorHAnsi" w:cstheme="minorHAnsi"/>
                <w:b/>
                <w:bCs/>
                <w:sz w:val="18"/>
                <w:szCs w:val="18"/>
                <w:lang w:val="fr-FR"/>
              </w:rPr>
              <w:t>LE PRÉSENTATEUR</w:t>
            </w:r>
            <w:r w:rsidR="001168B9" w:rsidRPr="005625FE">
              <w:rPr>
                <w:rFonts w:asciiTheme="minorHAnsi" w:hAnsiTheme="minorHAnsi" w:cstheme="minorHAnsi"/>
                <w:b/>
                <w:bCs/>
                <w:sz w:val="18"/>
                <w:szCs w:val="18"/>
                <w:lang w:val="fr-FR"/>
              </w:rPr>
              <w:t xml:space="preserve"> : </w:t>
            </w:r>
            <w:r w:rsidR="003B319F" w:rsidRPr="005625FE">
              <w:rPr>
                <w:rFonts w:asciiTheme="minorHAnsi" w:hAnsiTheme="minorHAnsi" w:cstheme="minorHAnsi"/>
                <w:sz w:val="18"/>
                <w:szCs w:val="18"/>
                <w:lang w:val="fr-FR"/>
              </w:rPr>
              <w:t xml:space="preserve">Il s'agit d'une définition plus formelle des normes sociales. Il est à noter que les normes peuvent être intégrées dans des institutions formelles par la codification dans la loi, ainsi que dans les politiques institutionnelles. </w:t>
            </w:r>
          </w:p>
          <w:p w14:paraId="4E3DADF1" w14:textId="77777777"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 xml:space="preserve">Les sanctions sont les conséquences, négatives ou positives, de la non-adhésion (ou de l'adhésion) à une norme. </w:t>
            </w:r>
          </w:p>
          <w:p w14:paraId="4D9AFCA2" w14:textId="21B36569"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b/>
                <w:bCs/>
                <w:sz w:val="18"/>
                <w:szCs w:val="18"/>
                <w:u w:val="single"/>
                <w:lang w:val="fr-FR"/>
              </w:rPr>
              <w:t>Animation 1 : Référez-vous à l</w:t>
            </w:r>
            <w:r w:rsidRPr="005625FE">
              <w:rPr>
                <w:rFonts w:asciiTheme="minorHAnsi" w:hAnsiTheme="minorHAnsi" w:cstheme="minorHAnsi"/>
                <w:sz w:val="18"/>
                <w:szCs w:val="18"/>
                <w:lang w:val="fr-FR"/>
              </w:rPr>
              <w:t>'exercice/la réflexion de la diapositive précédente comme exemple. (Souvent non conscientes, les normes sont tacites.</w:t>
            </w:r>
            <w:r w:rsidR="00047DFF">
              <w:rPr>
                <w:rFonts w:asciiTheme="minorHAnsi" w:hAnsiTheme="minorHAnsi" w:cstheme="minorHAnsi"/>
                <w:sz w:val="18"/>
                <w:szCs w:val="18"/>
                <w:lang w:val="fr-FR"/>
              </w:rPr>
              <w:t xml:space="preserve"> R</w:t>
            </w:r>
            <w:r w:rsidRPr="005625FE">
              <w:rPr>
                <w:rFonts w:asciiTheme="minorHAnsi" w:hAnsiTheme="minorHAnsi" w:cstheme="minorHAnsi"/>
                <w:sz w:val="18"/>
                <w:szCs w:val="18"/>
                <w:lang w:val="fr-FR"/>
              </w:rPr>
              <w:t>ègles de comportement)</w:t>
            </w:r>
          </w:p>
          <w:p w14:paraId="4DDAB72E" w14:textId="77777777"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b/>
                <w:bCs/>
                <w:sz w:val="18"/>
                <w:szCs w:val="18"/>
                <w:u w:val="single"/>
                <w:lang w:val="fr-FR"/>
              </w:rPr>
              <w:t xml:space="preserve">Animation 2 </w:t>
            </w:r>
            <w:r w:rsidRPr="005625FE">
              <w:rPr>
                <w:rFonts w:asciiTheme="minorHAnsi" w:hAnsiTheme="minorHAnsi" w:cstheme="minorHAnsi"/>
                <w:sz w:val="18"/>
                <w:szCs w:val="18"/>
                <w:lang w:val="fr-FR"/>
              </w:rPr>
              <w:t xml:space="preserve">: Qu'est-ce que cela signifie que les normes sont ancrées dans les institutions ? </w:t>
            </w:r>
          </w:p>
          <w:p w14:paraId="5AB241DE" w14:textId="77777777" w:rsidR="00B4454B" w:rsidRPr="005625FE" w:rsidRDefault="00B4454B" w:rsidP="00766F00">
            <w:pPr>
              <w:rPr>
                <w:rFonts w:asciiTheme="minorHAnsi" w:hAnsiTheme="minorHAnsi" w:cstheme="minorHAnsi"/>
                <w:sz w:val="18"/>
                <w:szCs w:val="18"/>
                <w:lang w:val="fr-FR"/>
              </w:rPr>
            </w:pPr>
          </w:p>
          <w:p w14:paraId="0395B98B" w14:textId="77777777"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u w:val="single"/>
                <w:lang w:val="fr-FR"/>
              </w:rPr>
              <w:t xml:space="preserve">Quelques exemples </w:t>
            </w:r>
            <w:r w:rsidRPr="005625FE">
              <w:rPr>
                <w:rFonts w:asciiTheme="minorHAnsi" w:hAnsiTheme="minorHAnsi" w:cstheme="minorHAnsi"/>
                <w:sz w:val="18"/>
                <w:szCs w:val="18"/>
                <w:lang w:val="fr-FR"/>
              </w:rPr>
              <w:t>:</w:t>
            </w:r>
          </w:p>
          <w:p w14:paraId="21FBBF72" w14:textId="77777777"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Les politiques scolaires à l'égard des filles non mariées qui tombent enceintes, accouchent et ne sont pas autorisées à revenir pour terminer leurs études. En revanche, les garçons qui mettent une fille enceinte ne sont pas pénalisés en termes de fin d'études. Quelles sont les normes en vigueur ici ? Lesquelles sont institutionnalisées ?</w:t>
            </w:r>
          </w:p>
          <w:p w14:paraId="51EC49DC" w14:textId="77777777"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 xml:space="preserve">Certains établissements de santé exigent l'autorisation du conjoint pour les services de contraception. Quelles sont les normes en vigueur ici ? Comment ont-elles été institutionnalisées ?) </w:t>
            </w:r>
          </w:p>
        </w:tc>
      </w:tr>
      <w:tr w:rsidR="00966F20" w:rsidRPr="00F74993" w14:paraId="38FA2BDF" w14:textId="77777777" w:rsidTr="00766F00">
        <w:trPr>
          <w:gridBefore w:val="1"/>
          <w:gridAfter w:val="2"/>
          <w:wBefore w:w="26" w:type="dxa"/>
          <w:wAfter w:w="182" w:type="dxa"/>
          <w:trHeight w:val="2124"/>
        </w:trPr>
        <w:tc>
          <w:tcPr>
            <w:tcW w:w="540" w:type="dxa"/>
          </w:tcPr>
          <w:p w14:paraId="05CBCB29"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16</w:t>
            </w:r>
          </w:p>
        </w:tc>
        <w:tc>
          <w:tcPr>
            <w:tcW w:w="4049" w:type="dxa"/>
          </w:tcPr>
          <w:p w14:paraId="763D883B" w14:textId="77777777" w:rsidR="00E518F5" w:rsidRPr="005625FE" w:rsidRDefault="00E518F5"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inline distT="0" distB="0" distL="0" distR="0" wp14:anchorId="70566FEB" wp14:editId="3F1080AF">
                  <wp:extent cx="2441445" cy="1373313"/>
                  <wp:effectExtent l="12700" t="12700" r="1016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679" w:type="dxa"/>
            <w:gridSpan w:val="3"/>
          </w:tcPr>
          <w:p w14:paraId="31A0434F" w14:textId="58D4D5B2" w:rsidR="007D66B8" w:rsidRPr="005625FE" w:rsidRDefault="000771CA"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 xml:space="preserve">REMARQUES POUR </w:t>
            </w:r>
            <w:r w:rsidR="0019277D" w:rsidRPr="005625FE">
              <w:rPr>
                <w:rFonts w:asciiTheme="minorHAnsi" w:hAnsiTheme="minorHAnsi" w:cstheme="minorHAnsi"/>
                <w:b/>
                <w:bCs/>
                <w:sz w:val="18"/>
                <w:szCs w:val="18"/>
                <w:lang w:val="fr-FR"/>
              </w:rPr>
              <w:t>LE PRÉSENTATEUR</w:t>
            </w:r>
            <w:r w:rsidR="001168B9" w:rsidRPr="005625FE">
              <w:rPr>
                <w:rFonts w:asciiTheme="minorHAnsi" w:hAnsiTheme="minorHAnsi" w:cstheme="minorHAnsi"/>
                <w:b/>
                <w:bCs/>
                <w:sz w:val="18"/>
                <w:szCs w:val="18"/>
                <w:lang w:val="fr-FR"/>
              </w:rPr>
              <w:t xml:space="preserve"> : </w:t>
            </w:r>
            <w:r w:rsidR="003B319F" w:rsidRPr="005625FE">
              <w:rPr>
                <w:rFonts w:asciiTheme="minorHAnsi" w:hAnsiTheme="minorHAnsi" w:cstheme="minorHAnsi"/>
                <w:sz w:val="18"/>
                <w:szCs w:val="18"/>
                <w:lang w:val="fr-FR"/>
              </w:rPr>
              <w:t>Voici une autre façon de penser aux normes sociales.</w:t>
            </w:r>
          </w:p>
          <w:p w14:paraId="6C42FB8C" w14:textId="77777777" w:rsidR="0042149B" w:rsidRPr="005625FE" w:rsidRDefault="0042149B" w:rsidP="00766F00">
            <w:pPr>
              <w:rPr>
                <w:rFonts w:asciiTheme="minorHAnsi" w:hAnsiTheme="minorHAnsi" w:cstheme="minorHAnsi"/>
                <w:sz w:val="18"/>
                <w:szCs w:val="18"/>
                <w:lang w:val="fr-FR"/>
              </w:rPr>
            </w:pPr>
          </w:p>
          <w:p w14:paraId="60B91F7F" w14:textId="77777777"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[Lire deux phrases sur la diapositive]</w:t>
            </w:r>
          </w:p>
        </w:tc>
      </w:tr>
      <w:tr w:rsidR="00966F20" w:rsidRPr="00F74993" w14:paraId="377D5A9E" w14:textId="77777777" w:rsidTr="00766F00">
        <w:trPr>
          <w:gridBefore w:val="1"/>
          <w:gridAfter w:val="2"/>
          <w:wBefore w:w="26" w:type="dxa"/>
          <w:wAfter w:w="182" w:type="dxa"/>
          <w:trHeight w:val="2124"/>
        </w:trPr>
        <w:tc>
          <w:tcPr>
            <w:tcW w:w="540" w:type="dxa"/>
          </w:tcPr>
          <w:p w14:paraId="7071D097"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lastRenderedPageBreak/>
              <w:t>17</w:t>
            </w:r>
          </w:p>
        </w:tc>
        <w:tc>
          <w:tcPr>
            <w:tcW w:w="4049" w:type="dxa"/>
          </w:tcPr>
          <w:p w14:paraId="595C351A" w14:textId="77777777" w:rsidR="00E518F5" w:rsidRPr="005625FE" w:rsidRDefault="00E518F5"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inline distT="0" distB="0" distL="0" distR="0" wp14:anchorId="77258C38" wp14:editId="76812798">
                  <wp:extent cx="2441445" cy="1373313"/>
                  <wp:effectExtent l="12700" t="12700" r="1016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679" w:type="dxa"/>
            <w:gridSpan w:val="3"/>
          </w:tcPr>
          <w:p w14:paraId="416E1736" w14:textId="28158944" w:rsidR="007D66B8" w:rsidRPr="005625FE" w:rsidRDefault="0019277D"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NOTES POUR</w:t>
            </w:r>
            <w:r w:rsidR="005625FE" w:rsidRPr="005625FE">
              <w:rPr>
                <w:rFonts w:asciiTheme="minorHAnsi" w:hAnsiTheme="minorHAnsi" w:cstheme="minorHAnsi"/>
                <w:b/>
                <w:bCs/>
                <w:sz w:val="18"/>
                <w:szCs w:val="18"/>
                <w:lang w:val="fr-FR"/>
              </w:rPr>
              <w:t xml:space="preserve"> </w:t>
            </w:r>
            <w:r w:rsidRPr="005625FE">
              <w:rPr>
                <w:rFonts w:asciiTheme="minorHAnsi" w:hAnsiTheme="minorHAnsi" w:cstheme="minorHAnsi"/>
                <w:b/>
                <w:bCs/>
                <w:sz w:val="18"/>
                <w:szCs w:val="18"/>
                <w:lang w:val="fr-FR"/>
              </w:rPr>
              <w:t>LE PRÉSENTATEUR</w:t>
            </w:r>
            <w:r w:rsidR="005625FE" w:rsidRPr="005625FE">
              <w:rPr>
                <w:rFonts w:asciiTheme="minorHAnsi" w:hAnsiTheme="minorHAnsi" w:cstheme="minorHAnsi"/>
                <w:b/>
                <w:bCs/>
                <w:sz w:val="18"/>
                <w:szCs w:val="18"/>
                <w:lang w:val="fr-FR"/>
              </w:rPr>
              <w:t xml:space="preserve"> </w:t>
            </w:r>
            <w:r w:rsidR="001168B9" w:rsidRPr="005625FE">
              <w:rPr>
                <w:rFonts w:asciiTheme="minorHAnsi" w:hAnsiTheme="minorHAnsi" w:cstheme="minorHAnsi"/>
                <w:b/>
                <w:bCs/>
                <w:sz w:val="18"/>
                <w:szCs w:val="18"/>
                <w:lang w:val="fr-FR"/>
              </w:rPr>
              <w:t xml:space="preserve">: </w:t>
            </w:r>
            <w:r w:rsidR="003B319F" w:rsidRPr="005625FE">
              <w:rPr>
                <w:rFonts w:asciiTheme="minorHAnsi" w:hAnsiTheme="minorHAnsi" w:cstheme="minorHAnsi"/>
                <w:sz w:val="18"/>
                <w:szCs w:val="18"/>
                <w:lang w:val="fr-FR"/>
              </w:rPr>
              <w:t>Lisez la diapositive.</w:t>
            </w:r>
          </w:p>
        </w:tc>
      </w:tr>
      <w:tr w:rsidR="00966F20" w:rsidRPr="00F74993" w14:paraId="3759EF90" w14:textId="77777777" w:rsidTr="00766F00">
        <w:trPr>
          <w:gridBefore w:val="1"/>
          <w:gridAfter w:val="2"/>
          <w:wBefore w:w="26" w:type="dxa"/>
          <w:wAfter w:w="182" w:type="dxa"/>
          <w:trHeight w:val="2447"/>
        </w:trPr>
        <w:tc>
          <w:tcPr>
            <w:tcW w:w="540" w:type="dxa"/>
            <w:tcBorders>
              <w:bottom w:val="single" w:sz="4" w:space="0" w:color="C3C3C3" w:themeColor="text1" w:themeShade="E6"/>
            </w:tcBorders>
          </w:tcPr>
          <w:p w14:paraId="5F0A3DBB"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18</w:t>
            </w:r>
          </w:p>
        </w:tc>
        <w:tc>
          <w:tcPr>
            <w:tcW w:w="4049" w:type="dxa"/>
            <w:tcBorders>
              <w:bottom w:val="single" w:sz="4" w:space="0" w:color="C3C3C3" w:themeColor="text1" w:themeShade="E6"/>
            </w:tcBorders>
          </w:tcPr>
          <w:p w14:paraId="26EF2313" w14:textId="77777777" w:rsidR="007D66B8" w:rsidRPr="005625FE" w:rsidRDefault="001168B9"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anchor distT="0" distB="0" distL="114300" distR="114300" simplePos="0" relativeHeight="251593728" behindDoc="0" locked="0" layoutInCell="1" allowOverlap="1" wp14:anchorId="53D8D7BF" wp14:editId="40D99905">
                  <wp:simplePos x="0" y="0"/>
                  <wp:positionH relativeFrom="margin">
                    <wp:posOffset>6350</wp:posOffset>
                  </wp:positionH>
                  <wp:positionV relativeFrom="margin">
                    <wp:posOffset>16510</wp:posOffset>
                  </wp:positionV>
                  <wp:extent cx="2439035" cy="1372235"/>
                  <wp:effectExtent l="12700" t="12700" r="12065" b="120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79" w:type="dxa"/>
            <w:gridSpan w:val="3"/>
            <w:tcBorders>
              <w:bottom w:val="single" w:sz="4" w:space="0" w:color="C3C3C3" w:themeColor="text1" w:themeShade="E6"/>
            </w:tcBorders>
          </w:tcPr>
          <w:p w14:paraId="3F215835" w14:textId="05E7B532" w:rsidR="007D66B8" w:rsidRPr="005625FE" w:rsidRDefault="000771CA"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 xml:space="preserve">REMARQUES POUR </w:t>
            </w:r>
            <w:r w:rsidR="0019277D" w:rsidRPr="005625FE">
              <w:rPr>
                <w:rFonts w:asciiTheme="minorHAnsi" w:hAnsiTheme="minorHAnsi" w:cstheme="minorHAnsi"/>
                <w:b/>
                <w:bCs/>
                <w:sz w:val="18"/>
                <w:szCs w:val="18"/>
                <w:lang w:val="fr-FR"/>
              </w:rPr>
              <w:t>LE PRÉSENTATEUR</w:t>
            </w:r>
            <w:r w:rsidR="001168B9" w:rsidRPr="005625FE">
              <w:rPr>
                <w:rFonts w:asciiTheme="minorHAnsi" w:hAnsiTheme="minorHAnsi" w:cstheme="minorHAnsi"/>
                <w:b/>
                <w:bCs/>
                <w:sz w:val="18"/>
                <w:szCs w:val="18"/>
                <w:lang w:val="fr-FR"/>
              </w:rPr>
              <w:t xml:space="preserve"> : </w:t>
            </w:r>
            <w:r w:rsidR="003B319F" w:rsidRPr="005625FE">
              <w:rPr>
                <w:rFonts w:asciiTheme="minorHAnsi" w:hAnsiTheme="minorHAnsi" w:cstheme="minorHAnsi"/>
                <w:sz w:val="18"/>
                <w:szCs w:val="18"/>
                <w:lang w:val="fr-FR"/>
              </w:rPr>
              <w:t xml:space="preserve">Après avoir défini les normes sociales, nous allons nous pencher sur l'application des normes. Les normes sociales sont transmises et appliquées par les groupes de référence. Un groupe de référence est un groupe de personnes, une communauté - d'un village à une vaste communauté religieuse - pour lequel ces comportements sont pertinents. Certains définissent le groupe de référence comme un groupe social valorisé. </w:t>
            </w:r>
          </w:p>
          <w:p w14:paraId="7D41CDF4" w14:textId="77777777" w:rsidR="003B319F" w:rsidRPr="005625FE" w:rsidRDefault="003B319F" w:rsidP="00766F00">
            <w:pPr>
              <w:rPr>
                <w:rFonts w:asciiTheme="minorHAnsi" w:hAnsiTheme="minorHAnsi" w:cstheme="minorHAnsi"/>
                <w:sz w:val="18"/>
                <w:szCs w:val="18"/>
                <w:lang w:val="fr-FR"/>
              </w:rPr>
            </w:pPr>
          </w:p>
          <w:p w14:paraId="60870EA3" w14:textId="77777777"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L'important est que les groupes de référence peuvent exercer une influence considérable sur le comportement. Nous pouvons ne pas être particulièrement influencés par le comportement d'individus avec lesquels nous n'interagissons pas ou dont nous n'apprécions pas l'approbation.</w:t>
            </w:r>
          </w:p>
          <w:p w14:paraId="38496CF1" w14:textId="77777777" w:rsidR="003B319F" w:rsidRPr="005625FE" w:rsidRDefault="003B319F" w:rsidP="00766F00">
            <w:pPr>
              <w:rPr>
                <w:rFonts w:asciiTheme="minorHAnsi" w:hAnsiTheme="minorHAnsi" w:cstheme="minorHAnsi"/>
                <w:sz w:val="18"/>
                <w:szCs w:val="18"/>
                <w:lang w:val="fr-FR"/>
              </w:rPr>
            </w:pPr>
          </w:p>
          <w:p w14:paraId="73E51856" w14:textId="77777777"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Ce sont des personnes qui :</w:t>
            </w:r>
          </w:p>
          <w:p w14:paraId="36E3A3B0" w14:textId="50F3EAF6" w:rsidR="007D66B8" w:rsidRPr="005625FE" w:rsidRDefault="00BA66B1" w:rsidP="00766F00">
            <w:pPr>
              <w:pStyle w:val="ListParagraph"/>
              <w:numPr>
                <w:ilvl w:val="0"/>
                <w:numId w:val="13"/>
              </w:numPr>
              <w:rPr>
                <w:rFonts w:cstheme="minorHAnsi"/>
                <w:sz w:val="18"/>
                <w:szCs w:val="18"/>
                <w:lang w:val="fr-FR"/>
              </w:rPr>
            </w:pPr>
            <w:r>
              <w:rPr>
                <w:rFonts w:cstheme="minorHAnsi"/>
                <w:sz w:val="18"/>
                <w:szCs w:val="18"/>
                <w:lang w:val="fr-FR"/>
              </w:rPr>
              <w:t>Sont écoutés</w:t>
            </w:r>
            <w:r w:rsidR="00C458F4">
              <w:rPr>
                <w:rFonts w:cstheme="minorHAnsi"/>
                <w:sz w:val="18"/>
                <w:szCs w:val="18"/>
                <w:lang w:val="fr-FR"/>
              </w:rPr>
              <w:t xml:space="preserve"> par un </w:t>
            </w:r>
            <w:r w:rsidR="001168B9" w:rsidRPr="005625FE">
              <w:rPr>
                <w:rFonts w:cstheme="minorHAnsi"/>
                <w:sz w:val="18"/>
                <w:szCs w:val="18"/>
                <w:lang w:val="fr-FR"/>
              </w:rPr>
              <w:t>groupe social.</w:t>
            </w:r>
          </w:p>
          <w:p w14:paraId="560B67EF" w14:textId="23FABBBE" w:rsidR="007D66B8" w:rsidRPr="005625FE" w:rsidRDefault="001168B9" w:rsidP="00766F00">
            <w:pPr>
              <w:pStyle w:val="ListParagraph"/>
              <w:numPr>
                <w:ilvl w:val="0"/>
                <w:numId w:val="13"/>
              </w:numPr>
              <w:rPr>
                <w:rFonts w:cstheme="minorHAnsi"/>
                <w:sz w:val="18"/>
                <w:szCs w:val="18"/>
                <w:lang w:val="fr-FR"/>
              </w:rPr>
            </w:pPr>
            <w:r w:rsidRPr="005625FE">
              <w:rPr>
                <w:rFonts w:cstheme="minorHAnsi"/>
                <w:sz w:val="18"/>
                <w:szCs w:val="18"/>
                <w:lang w:val="fr-FR"/>
              </w:rPr>
              <w:t>Donne</w:t>
            </w:r>
            <w:r w:rsidR="00C458F4">
              <w:rPr>
                <w:rFonts w:cstheme="minorHAnsi"/>
                <w:sz w:val="18"/>
                <w:szCs w:val="18"/>
                <w:lang w:val="fr-FR"/>
              </w:rPr>
              <w:t>nt</w:t>
            </w:r>
            <w:r w:rsidRPr="005625FE">
              <w:rPr>
                <w:rFonts w:cstheme="minorHAnsi"/>
                <w:sz w:val="18"/>
                <w:szCs w:val="18"/>
                <w:lang w:val="fr-FR"/>
              </w:rPr>
              <w:t xml:space="preserve"> des informations et des conseils.</w:t>
            </w:r>
          </w:p>
          <w:p w14:paraId="0E9F233B" w14:textId="65013D24" w:rsidR="007D66B8" w:rsidRPr="005625FE" w:rsidRDefault="001168B9" w:rsidP="00766F00">
            <w:pPr>
              <w:pStyle w:val="ListParagraph"/>
              <w:numPr>
                <w:ilvl w:val="0"/>
                <w:numId w:val="13"/>
              </w:numPr>
              <w:rPr>
                <w:rFonts w:cstheme="minorHAnsi"/>
                <w:sz w:val="18"/>
                <w:szCs w:val="18"/>
                <w:lang w:val="fr-FR"/>
              </w:rPr>
            </w:pPr>
            <w:r w:rsidRPr="005625FE">
              <w:rPr>
                <w:rFonts w:cstheme="minorHAnsi"/>
                <w:sz w:val="18"/>
                <w:szCs w:val="18"/>
                <w:lang w:val="fr-FR"/>
              </w:rPr>
              <w:t>influence</w:t>
            </w:r>
            <w:r w:rsidR="00C458F4">
              <w:rPr>
                <w:rFonts w:cstheme="minorHAnsi"/>
                <w:sz w:val="18"/>
                <w:szCs w:val="18"/>
                <w:lang w:val="fr-FR"/>
              </w:rPr>
              <w:t>nt</w:t>
            </w:r>
            <w:r w:rsidRPr="005625FE">
              <w:rPr>
                <w:rFonts w:cstheme="minorHAnsi"/>
                <w:sz w:val="18"/>
                <w:szCs w:val="18"/>
                <w:lang w:val="fr-FR"/>
              </w:rPr>
              <w:t xml:space="preserve"> les attitudes, les comportements et les décisions d'un groupe spécifique</w:t>
            </w:r>
          </w:p>
          <w:p w14:paraId="0A173506" w14:textId="7B93751A" w:rsidR="007D66B8" w:rsidRPr="005625FE" w:rsidRDefault="001168B9" w:rsidP="00766F00">
            <w:pPr>
              <w:pStyle w:val="ListParagraph"/>
              <w:numPr>
                <w:ilvl w:val="0"/>
                <w:numId w:val="13"/>
              </w:numPr>
              <w:rPr>
                <w:rFonts w:cstheme="minorHAnsi"/>
                <w:b/>
                <w:bCs/>
                <w:sz w:val="18"/>
                <w:szCs w:val="18"/>
                <w:lang w:val="fr-FR"/>
              </w:rPr>
            </w:pPr>
            <w:r w:rsidRPr="005625FE">
              <w:rPr>
                <w:rFonts w:cstheme="minorHAnsi"/>
                <w:sz w:val="18"/>
                <w:szCs w:val="18"/>
                <w:lang w:val="fr-FR"/>
              </w:rPr>
              <w:t>Peu</w:t>
            </w:r>
            <w:r w:rsidR="00C458F4">
              <w:rPr>
                <w:rFonts w:cstheme="minorHAnsi"/>
                <w:sz w:val="18"/>
                <w:szCs w:val="18"/>
                <w:lang w:val="fr-FR"/>
              </w:rPr>
              <w:t>vent</w:t>
            </w:r>
            <w:r w:rsidRPr="005625FE">
              <w:rPr>
                <w:rFonts w:cstheme="minorHAnsi"/>
                <w:sz w:val="18"/>
                <w:szCs w:val="18"/>
                <w:lang w:val="fr-FR"/>
              </w:rPr>
              <w:t xml:space="preserve"> sanctionner ou récompenser un comportement.</w:t>
            </w:r>
          </w:p>
        </w:tc>
      </w:tr>
      <w:tr w:rsidR="00966F20" w:rsidRPr="00F74993" w14:paraId="12F173E5" w14:textId="77777777" w:rsidTr="00766F00">
        <w:trPr>
          <w:gridBefore w:val="1"/>
          <w:gridAfter w:val="2"/>
          <w:wBefore w:w="26" w:type="dxa"/>
          <w:wAfter w:w="182" w:type="dxa"/>
          <w:trHeight w:val="2294"/>
        </w:trPr>
        <w:tc>
          <w:tcPr>
            <w:tcW w:w="540" w:type="dxa"/>
            <w:tcBorders>
              <w:bottom w:val="nil"/>
            </w:tcBorders>
          </w:tcPr>
          <w:p w14:paraId="10482CA0"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19</w:t>
            </w:r>
          </w:p>
        </w:tc>
        <w:tc>
          <w:tcPr>
            <w:tcW w:w="4049" w:type="dxa"/>
            <w:tcBorders>
              <w:bottom w:val="nil"/>
            </w:tcBorders>
          </w:tcPr>
          <w:p w14:paraId="3BE4AA47" w14:textId="77777777" w:rsidR="007D66B8" w:rsidRPr="005625FE" w:rsidRDefault="001168B9"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anchor distT="0" distB="0" distL="114300" distR="114300" simplePos="0" relativeHeight="251598848" behindDoc="0" locked="0" layoutInCell="1" allowOverlap="1" wp14:anchorId="76D03E76" wp14:editId="2DF9396B">
                  <wp:simplePos x="0" y="0"/>
                  <wp:positionH relativeFrom="margin">
                    <wp:posOffset>-31115</wp:posOffset>
                  </wp:positionH>
                  <wp:positionV relativeFrom="margin">
                    <wp:posOffset>21590</wp:posOffset>
                  </wp:positionV>
                  <wp:extent cx="2439035" cy="1372235"/>
                  <wp:effectExtent l="12700" t="12700" r="12065" b="1206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79" w:type="dxa"/>
            <w:gridSpan w:val="3"/>
            <w:tcBorders>
              <w:bottom w:val="nil"/>
            </w:tcBorders>
          </w:tcPr>
          <w:p w14:paraId="4E652974" w14:textId="7D0D8A33" w:rsidR="007D66B8" w:rsidRPr="005625FE" w:rsidRDefault="00D15419"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 xml:space="preserve">REMARQUES POUR LE </w:t>
            </w:r>
            <w:r w:rsidR="0019277D" w:rsidRPr="005625FE">
              <w:rPr>
                <w:rFonts w:asciiTheme="minorHAnsi" w:hAnsiTheme="minorHAnsi" w:cstheme="minorHAnsi"/>
                <w:b/>
                <w:bCs/>
                <w:sz w:val="18"/>
                <w:szCs w:val="18"/>
                <w:lang w:val="fr-FR"/>
              </w:rPr>
              <w:t>PRÉSENTATEUR :</w:t>
            </w:r>
            <w:r w:rsidR="001168B9" w:rsidRPr="005625FE">
              <w:rPr>
                <w:rFonts w:asciiTheme="minorHAnsi" w:hAnsiTheme="minorHAnsi" w:cstheme="minorHAnsi"/>
                <w:b/>
                <w:bCs/>
                <w:sz w:val="18"/>
                <w:szCs w:val="18"/>
                <w:lang w:val="fr-FR"/>
              </w:rPr>
              <w:t xml:space="preserve"> </w:t>
            </w:r>
            <w:r w:rsidR="003B319F" w:rsidRPr="005625FE">
              <w:rPr>
                <w:rFonts w:asciiTheme="minorHAnsi" w:hAnsiTheme="minorHAnsi" w:cstheme="minorHAnsi"/>
                <w:sz w:val="18"/>
                <w:szCs w:val="18"/>
                <w:lang w:val="fr-FR"/>
              </w:rPr>
              <w:t>Cette diapositive montre sous une forme plus linéaire comment les normes influencent les comportements, en fait comment les mêmes normes peuvent influencer une gamme de résultats comportementaux. Bien que ces normes aient été réparties en différents domaines, un grand nombre d'entre elles peuvent être considérées comme des normes de comportement.</w:t>
            </w:r>
          </w:p>
          <w:p w14:paraId="19F421CE" w14:textId="77777777"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 xml:space="preserve">Celles-ci peuvent être liées - par exemple, les normes de l'idéologie masculine peuvent être liées à des normes qui soutiennent la violence sexiste. </w:t>
            </w:r>
          </w:p>
          <w:p w14:paraId="45C1AD6F" w14:textId="77777777" w:rsidR="003B319F" w:rsidRPr="005625FE" w:rsidRDefault="003B319F" w:rsidP="00766F00">
            <w:pPr>
              <w:rPr>
                <w:rFonts w:asciiTheme="minorHAnsi" w:hAnsiTheme="minorHAnsi" w:cstheme="minorHAnsi"/>
                <w:sz w:val="18"/>
                <w:szCs w:val="18"/>
                <w:lang w:val="fr-FR"/>
              </w:rPr>
            </w:pPr>
          </w:p>
          <w:p w14:paraId="32274DBF" w14:textId="77777777" w:rsidR="007D66B8" w:rsidRPr="005625FE" w:rsidRDefault="001168B9" w:rsidP="00766F00">
            <w:pPr>
              <w:rPr>
                <w:rFonts w:asciiTheme="minorHAnsi" w:hAnsiTheme="minorHAnsi" w:cstheme="minorHAnsi"/>
                <w:b/>
                <w:bCs/>
                <w:sz w:val="18"/>
                <w:szCs w:val="18"/>
                <w:u w:val="single"/>
                <w:lang w:val="fr-FR"/>
              </w:rPr>
            </w:pPr>
            <w:r w:rsidRPr="005625FE">
              <w:rPr>
                <w:rFonts w:asciiTheme="minorHAnsi" w:hAnsiTheme="minorHAnsi" w:cstheme="minorHAnsi"/>
                <w:b/>
                <w:bCs/>
                <w:sz w:val="18"/>
                <w:szCs w:val="18"/>
                <w:u w:val="single"/>
                <w:lang w:val="fr-FR"/>
              </w:rPr>
              <w:t xml:space="preserve">Explication : </w:t>
            </w:r>
          </w:p>
          <w:p w14:paraId="28DE6ABC" w14:textId="77777777" w:rsidR="007D66B8" w:rsidRPr="005625FE" w:rsidRDefault="001168B9" w:rsidP="00766F00">
            <w:pPr>
              <w:pStyle w:val="ListParagraph"/>
              <w:numPr>
                <w:ilvl w:val="0"/>
                <w:numId w:val="13"/>
              </w:numPr>
              <w:rPr>
                <w:rFonts w:cstheme="minorHAnsi"/>
                <w:sz w:val="18"/>
                <w:szCs w:val="18"/>
                <w:lang w:val="fr-FR"/>
              </w:rPr>
            </w:pPr>
            <w:r w:rsidRPr="005625FE">
              <w:rPr>
                <w:rFonts w:cstheme="minorHAnsi"/>
                <w:sz w:val="18"/>
                <w:szCs w:val="18"/>
                <w:lang w:val="fr-FR"/>
              </w:rPr>
              <w:t xml:space="preserve">Les résultats présentés à droite reflètent les secteurs communs des projets de santé mondiale, chacun avec ses objectifs de changement de comportement. </w:t>
            </w:r>
          </w:p>
          <w:p w14:paraId="77B179AC" w14:textId="77777777" w:rsidR="007D66B8" w:rsidRPr="005625FE" w:rsidRDefault="001168B9" w:rsidP="00766F00">
            <w:pPr>
              <w:pStyle w:val="ListParagraph"/>
              <w:numPr>
                <w:ilvl w:val="0"/>
                <w:numId w:val="13"/>
              </w:numPr>
              <w:rPr>
                <w:rFonts w:cstheme="minorHAnsi"/>
                <w:sz w:val="18"/>
                <w:szCs w:val="18"/>
                <w:lang w:val="fr-FR"/>
              </w:rPr>
            </w:pPr>
            <w:r w:rsidRPr="005625FE">
              <w:rPr>
                <w:rFonts w:cstheme="minorHAnsi"/>
                <w:sz w:val="18"/>
                <w:szCs w:val="18"/>
                <w:lang w:val="fr-FR"/>
              </w:rPr>
              <w:t>Pour obtenir ces résultats, il existe toute une série d'effets intermédiaires (lisez-les). Ceux-ci opèrent à différents niveaux : individu, couple et ménage, et communauté.</w:t>
            </w:r>
          </w:p>
          <w:p w14:paraId="6E95B158" w14:textId="5C273FD8" w:rsidR="007D66B8" w:rsidRPr="005625FE" w:rsidRDefault="001168B9" w:rsidP="00766F00">
            <w:pPr>
              <w:pStyle w:val="ListParagraph"/>
              <w:numPr>
                <w:ilvl w:val="0"/>
                <w:numId w:val="13"/>
              </w:numPr>
              <w:rPr>
                <w:rFonts w:cstheme="minorHAnsi"/>
                <w:sz w:val="18"/>
                <w:szCs w:val="18"/>
                <w:lang w:val="fr-FR"/>
              </w:rPr>
            </w:pPr>
            <w:r w:rsidRPr="005625FE">
              <w:rPr>
                <w:rFonts w:cstheme="minorHAnsi"/>
                <w:sz w:val="18"/>
                <w:szCs w:val="18"/>
                <w:lang w:val="fr-FR"/>
              </w:rPr>
              <w:t>Les normes relatives aux nombreuses manières acceptables et correctes de se comporter</w:t>
            </w:r>
            <w:r w:rsidR="00C64C4F">
              <w:rPr>
                <w:rFonts w:cstheme="minorHAnsi"/>
                <w:sz w:val="18"/>
                <w:szCs w:val="18"/>
                <w:lang w:val="fr-FR"/>
              </w:rPr>
              <w:t>,</w:t>
            </w:r>
            <w:r w:rsidRPr="005625FE">
              <w:rPr>
                <w:rFonts w:cstheme="minorHAnsi"/>
                <w:sz w:val="18"/>
                <w:szCs w:val="18"/>
                <w:lang w:val="fr-FR"/>
              </w:rPr>
              <w:t xml:space="preserve"> influencent la réalisation de ces effets et résultats intermédiaires. </w:t>
            </w:r>
            <w:r w:rsidRPr="005625FE">
              <w:rPr>
                <w:rFonts w:cstheme="minorHAnsi"/>
                <w:sz w:val="18"/>
                <w:szCs w:val="18"/>
                <w:lang w:val="fr-FR"/>
              </w:rPr>
              <w:lastRenderedPageBreak/>
              <w:t xml:space="preserve">Comme les effets intermédiaires, les normes agissent à tous les niveaux. </w:t>
            </w:r>
          </w:p>
          <w:p w14:paraId="7FC17287" w14:textId="77777777" w:rsidR="007D66B8" w:rsidRPr="005625FE" w:rsidRDefault="001168B9" w:rsidP="00766F00">
            <w:pPr>
              <w:rPr>
                <w:rFonts w:asciiTheme="minorHAnsi" w:hAnsiTheme="minorHAnsi" w:cstheme="minorHAnsi"/>
                <w:b/>
                <w:bCs/>
                <w:sz w:val="18"/>
                <w:szCs w:val="18"/>
                <w:u w:val="single"/>
                <w:lang w:val="fr-FR"/>
              </w:rPr>
            </w:pPr>
            <w:r w:rsidRPr="005625FE">
              <w:rPr>
                <w:rFonts w:asciiTheme="minorHAnsi" w:hAnsiTheme="minorHAnsi" w:cstheme="minorHAnsi"/>
                <w:b/>
                <w:bCs/>
                <w:sz w:val="18"/>
                <w:szCs w:val="18"/>
                <w:u w:val="single"/>
                <w:lang w:val="fr-FR"/>
              </w:rPr>
              <w:t xml:space="preserve">Exemple - Réfléchir à des projets d'éducation : </w:t>
            </w:r>
          </w:p>
          <w:p w14:paraId="3B53A519" w14:textId="77777777" w:rsidR="007D66B8" w:rsidRPr="005625FE" w:rsidRDefault="001168B9" w:rsidP="00766F00">
            <w:pPr>
              <w:pStyle w:val="ListParagraph"/>
              <w:numPr>
                <w:ilvl w:val="0"/>
                <w:numId w:val="14"/>
              </w:numPr>
              <w:rPr>
                <w:rFonts w:cstheme="minorHAnsi"/>
                <w:b/>
                <w:bCs/>
                <w:sz w:val="18"/>
                <w:szCs w:val="18"/>
                <w:lang w:val="fr-FR"/>
              </w:rPr>
            </w:pPr>
            <w:r w:rsidRPr="005625FE">
              <w:rPr>
                <w:rFonts w:cstheme="minorHAnsi"/>
                <w:sz w:val="18"/>
                <w:szCs w:val="18"/>
                <w:lang w:val="fr-FR"/>
              </w:rPr>
              <w:t xml:space="preserve">Les idéologies masculines et féminines - telles que la façon dont un homme doit agir en tant que chef de famille et les perspectives de la communauté sur les filles et leurs rôles futurs - influenceront la décision des filles d'aller à l'école et de finir leur scolarité, ou au contraire de se marier à 15 ans et de fonder une famille. Lorsque nous disons que les normes peuvent influencer de nombreux résultats. Les mêmes normes opérant autour de l'acceptabilité de la scolarisation des filles affecteront également les moyens de subsistance et la santé futurs. </w:t>
            </w:r>
          </w:p>
        </w:tc>
      </w:tr>
      <w:tr w:rsidR="00966F20" w:rsidRPr="00F74993" w14:paraId="7CED1B4F" w14:textId="77777777" w:rsidTr="00766F00">
        <w:trPr>
          <w:gridBefore w:val="1"/>
          <w:gridAfter w:val="2"/>
          <w:wBefore w:w="26" w:type="dxa"/>
          <w:wAfter w:w="182" w:type="dxa"/>
          <w:trHeight w:val="1736"/>
        </w:trPr>
        <w:tc>
          <w:tcPr>
            <w:tcW w:w="540" w:type="dxa"/>
          </w:tcPr>
          <w:p w14:paraId="53F7DA6D"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lastRenderedPageBreak/>
              <w:t>20</w:t>
            </w:r>
          </w:p>
        </w:tc>
        <w:tc>
          <w:tcPr>
            <w:tcW w:w="4049" w:type="dxa"/>
          </w:tcPr>
          <w:p w14:paraId="66837750" w14:textId="77777777" w:rsidR="00E518F5" w:rsidRPr="005625FE" w:rsidRDefault="00E518F5" w:rsidP="00766F00">
            <w:pPr>
              <w:ind w:right="1771"/>
              <w:rPr>
                <w:rFonts w:asciiTheme="minorHAnsi" w:hAnsiTheme="minorHAnsi" w:cstheme="minorHAnsi"/>
                <w:b/>
                <w:bCs/>
                <w:lang w:val="fr-FR"/>
              </w:rPr>
            </w:pPr>
            <w:r w:rsidRPr="005625FE">
              <w:rPr>
                <w:rFonts w:asciiTheme="minorHAnsi" w:hAnsiTheme="minorHAnsi" w:cstheme="minorHAnsi"/>
                <w:b/>
                <w:bCs/>
                <w:noProof/>
                <w:lang w:val="fr-FR" w:eastAsia="fr-FR"/>
              </w:rPr>
              <w:drawing>
                <wp:inline distT="0" distB="0" distL="0" distR="0" wp14:anchorId="4D1C7DC9" wp14:editId="59125F89">
                  <wp:extent cx="2441445" cy="137331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pic:spPr>
                      </pic:pic>
                    </a:graphicData>
                  </a:graphic>
                </wp:inline>
              </w:drawing>
            </w:r>
          </w:p>
        </w:tc>
        <w:tc>
          <w:tcPr>
            <w:tcW w:w="4679" w:type="dxa"/>
            <w:gridSpan w:val="3"/>
          </w:tcPr>
          <w:p w14:paraId="5C853198" w14:textId="77777777"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 xml:space="preserve">NOTES POUR LE FACILITATEUR : </w:t>
            </w:r>
          </w:p>
          <w:p w14:paraId="7CCC85E2" w14:textId="604C2059"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 xml:space="preserve">L'objectif de cette diapositive est de susciter les idées des participants sur les différences entre une norme, une croyance ou une attitude. Demandez au groupe de partager ses idées pour répondre à la question, puis montrez les puces, et enfin montrez l'exemple sur la diapositive suivante. Vous avez deux possibilités pour réaliser cet exercice. </w:t>
            </w:r>
            <w:r w:rsidR="00BA66B1" w:rsidRPr="005625FE">
              <w:rPr>
                <w:rFonts w:asciiTheme="minorHAnsi" w:hAnsiTheme="minorHAnsi" w:cstheme="minorHAnsi"/>
                <w:sz w:val="18"/>
                <w:szCs w:val="18"/>
                <w:lang w:val="fr-FR"/>
              </w:rPr>
              <w:t>Ve</w:t>
            </w:r>
            <w:r w:rsidR="00BA66B1">
              <w:rPr>
                <w:rFonts w:asciiTheme="minorHAnsi" w:hAnsiTheme="minorHAnsi" w:cstheme="minorHAnsi"/>
                <w:sz w:val="18"/>
                <w:szCs w:val="18"/>
                <w:lang w:val="fr-FR"/>
              </w:rPr>
              <w:t>u</w:t>
            </w:r>
            <w:r w:rsidR="00BA66B1" w:rsidRPr="005625FE">
              <w:rPr>
                <w:rFonts w:asciiTheme="minorHAnsi" w:hAnsiTheme="minorHAnsi" w:cstheme="minorHAnsi"/>
                <w:sz w:val="18"/>
                <w:szCs w:val="18"/>
                <w:lang w:val="fr-FR"/>
              </w:rPr>
              <w:t>illez modifier</w:t>
            </w:r>
            <w:r w:rsidRPr="005625FE">
              <w:rPr>
                <w:rFonts w:asciiTheme="minorHAnsi" w:hAnsiTheme="minorHAnsi" w:cstheme="minorHAnsi"/>
                <w:sz w:val="18"/>
                <w:szCs w:val="18"/>
                <w:lang w:val="fr-FR"/>
              </w:rPr>
              <w:t xml:space="preserve"> l'image/le texte si vous utilisez l'option 2 (salles de réunion) et à remplacer </w:t>
            </w:r>
            <w:r w:rsidR="009B6DE4" w:rsidRPr="005625FE">
              <w:rPr>
                <w:rFonts w:asciiTheme="minorHAnsi" w:hAnsiTheme="minorHAnsi" w:cstheme="minorHAnsi"/>
                <w:sz w:val="18"/>
                <w:szCs w:val="18"/>
                <w:lang w:val="fr-FR"/>
              </w:rPr>
              <w:t>« </w:t>
            </w:r>
            <w:r w:rsidRPr="005625FE">
              <w:rPr>
                <w:rFonts w:asciiTheme="minorHAnsi" w:hAnsiTheme="minorHAnsi" w:cstheme="minorHAnsi"/>
                <w:sz w:val="18"/>
                <w:szCs w:val="18"/>
                <w:lang w:val="fr-FR"/>
              </w:rPr>
              <w:t>discussion</w:t>
            </w:r>
            <w:r w:rsidR="009B6DE4" w:rsidRPr="005625FE">
              <w:rPr>
                <w:rFonts w:asciiTheme="minorHAnsi" w:hAnsiTheme="minorHAnsi" w:cstheme="minorHAnsi"/>
                <w:sz w:val="18"/>
                <w:szCs w:val="18"/>
                <w:lang w:val="fr-FR"/>
              </w:rPr>
              <w:t xml:space="preserve"> en </w:t>
            </w:r>
            <w:r w:rsidRPr="005625FE">
              <w:rPr>
                <w:rFonts w:asciiTheme="minorHAnsi" w:hAnsiTheme="minorHAnsi" w:cstheme="minorHAnsi"/>
                <w:sz w:val="18"/>
                <w:szCs w:val="18"/>
                <w:lang w:val="fr-FR"/>
              </w:rPr>
              <w:t>plénière</w:t>
            </w:r>
            <w:r w:rsidR="009B6DE4" w:rsidRPr="005625FE">
              <w:rPr>
                <w:rFonts w:asciiTheme="minorHAnsi" w:hAnsiTheme="minorHAnsi" w:cstheme="minorHAnsi"/>
                <w:sz w:val="18"/>
                <w:szCs w:val="18"/>
                <w:lang w:val="fr-FR"/>
              </w:rPr>
              <w:t> »</w:t>
            </w:r>
            <w:r w:rsidRPr="005625FE">
              <w:rPr>
                <w:rFonts w:asciiTheme="minorHAnsi" w:hAnsiTheme="minorHAnsi" w:cstheme="minorHAnsi"/>
                <w:sz w:val="18"/>
                <w:szCs w:val="18"/>
                <w:lang w:val="fr-FR"/>
              </w:rPr>
              <w:t xml:space="preserve"> par </w:t>
            </w:r>
            <w:r w:rsidR="009B6DE4" w:rsidRPr="005625FE">
              <w:rPr>
                <w:rFonts w:asciiTheme="minorHAnsi" w:hAnsiTheme="minorHAnsi" w:cstheme="minorHAnsi"/>
                <w:sz w:val="18"/>
                <w:szCs w:val="18"/>
                <w:lang w:val="fr-FR"/>
              </w:rPr>
              <w:t>« </w:t>
            </w:r>
            <w:r w:rsidRPr="005625FE">
              <w:rPr>
                <w:rFonts w:asciiTheme="minorHAnsi" w:hAnsiTheme="minorHAnsi" w:cstheme="minorHAnsi"/>
                <w:sz w:val="18"/>
                <w:szCs w:val="18"/>
                <w:lang w:val="fr-FR"/>
              </w:rPr>
              <w:t>discussion de groupe</w:t>
            </w:r>
            <w:r w:rsidR="009B6DE4" w:rsidRPr="005625FE">
              <w:rPr>
                <w:rFonts w:asciiTheme="minorHAnsi" w:hAnsiTheme="minorHAnsi" w:cstheme="minorHAnsi"/>
                <w:sz w:val="18"/>
                <w:szCs w:val="18"/>
                <w:lang w:val="fr-FR"/>
              </w:rPr>
              <w:t> »</w:t>
            </w:r>
            <w:r w:rsidRPr="005625FE">
              <w:rPr>
                <w:rFonts w:asciiTheme="minorHAnsi" w:hAnsiTheme="minorHAnsi" w:cstheme="minorHAnsi"/>
                <w:sz w:val="18"/>
                <w:szCs w:val="18"/>
                <w:lang w:val="fr-FR"/>
              </w:rPr>
              <w:t>.</w:t>
            </w:r>
          </w:p>
          <w:p w14:paraId="4D391DFF" w14:textId="77777777" w:rsidR="003B319F" w:rsidRPr="005625FE" w:rsidRDefault="003B319F" w:rsidP="00766F00">
            <w:pPr>
              <w:rPr>
                <w:rFonts w:asciiTheme="minorHAnsi" w:hAnsiTheme="minorHAnsi" w:cstheme="minorHAnsi"/>
                <w:sz w:val="18"/>
                <w:szCs w:val="18"/>
                <w:lang w:val="fr-FR"/>
              </w:rPr>
            </w:pPr>
          </w:p>
          <w:p w14:paraId="234092E2" w14:textId="77777777" w:rsidR="007D66B8" w:rsidRPr="005625FE" w:rsidRDefault="001168B9" w:rsidP="00766F00">
            <w:pPr>
              <w:rPr>
                <w:rFonts w:asciiTheme="minorHAnsi" w:hAnsiTheme="minorHAnsi" w:cstheme="minorHAnsi"/>
                <w:b/>
                <w:bCs/>
                <w:sz w:val="18"/>
                <w:szCs w:val="18"/>
                <w:u w:val="single"/>
                <w:lang w:val="fr-FR"/>
              </w:rPr>
            </w:pPr>
            <w:r w:rsidRPr="005625FE">
              <w:rPr>
                <w:rFonts w:asciiTheme="minorHAnsi" w:hAnsiTheme="minorHAnsi" w:cstheme="minorHAnsi"/>
                <w:b/>
                <w:bCs/>
                <w:sz w:val="18"/>
                <w:szCs w:val="18"/>
                <w:u w:val="single"/>
                <w:lang w:val="fr-FR"/>
              </w:rPr>
              <w:t>OPTION 1 : micro ouvert</w:t>
            </w:r>
          </w:p>
          <w:p w14:paraId="7F4FBA5F" w14:textId="125ECF04"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 xml:space="preserve">Affichez la question et invitez les participants à lever la main, en indiquant que vous allez ouvrir les micros un par un pour permettre aux 3 ou 4 premiers volontaires de partager leurs idées. Après avoir fermé les micros, animez la </w:t>
            </w:r>
            <w:r w:rsidR="00BA66B1" w:rsidRPr="005625FE">
              <w:rPr>
                <w:rFonts w:asciiTheme="minorHAnsi" w:hAnsiTheme="minorHAnsi" w:cstheme="minorHAnsi"/>
                <w:sz w:val="18"/>
                <w:szCs w:val="18"/>
                <w:lang w:val="fr-FR"/>
              </w:rPr>
              <w:t>diapositive.</w:t>
            </w:r>
            <w:r w:rsidRPr="005625FE">
              <w:rPr>
                <w:rFonts w:asciiTheme="minorHAnsi" w:hAnsiTheme="minorHAnsi" w:cstheme="minorHAnsi"/>
                <w:sz w:val="18"/>
                <w:szCs w:val="18"/>
                <w:lang w:val="fr-FR"/>
              </w:rPr>
              <w:t xml:space="preserve"> Concluez l'activité avec les </w:t>
            </w:r>
            <w:r w:rsidR="0019277D">
              <w:rPr>
                <w:rFonts w:asciiTheme="minorHAnsi" w:hAnsiTheme="minorHAnsi" w:cstheme="minorHAnsi"/>
                <w:sz w:val="18"/>
                <w:szCs w:val="18"/>
                <w:lang w:val="fr-FR"/>
              </w:rPr>
              <w:t xml:space="preserve">REMARQUES </w:t>
            </w:r>
            <w:r w:rsidR="0019277D" w:rsidRPr="005625FE">
              <w:rPr>
                <w:rFonts w:asciiTheme="minorHAnsi" w:hAnsiTheme="minorHAnsi" w:cstheme="minorHAnsi"/>
                <w:sz w:val="18"/>
                <w:szCs w:val="18"/>
                <w:lang w:val="fr-FR"/>
              </w:rPr>
              <w:t>ci</w:t>
            </w:r>
            <w:r w:rsidRPr="005625FE">
              <w:rPr>
                <w:rFonts w:asciiTheme="minorHAnsi" w:hAnsiTheme="minorHAnsi" w:cstheme="minorHAnsi"/>
                <w:sz w:val="18"/>
                <w:szCs w:val="18"/>
                <w:lang w:val="fr-FR"/>
              </w:rPr>
              <w:t>-dessous.</w:t>
            </w:r>
          </w:p>
          <w:p w14:paraId="30ADB949" w14:textId="77777777" w:rsidR="003B319F" w:rsidRPr="005625FE" w:rsidRDefault="003B319F" w:rsidP="00766F00">
            <w:pPr>
              <w:rPr>
                <w:rFonts w:asciiTheme="minorHAnsi" w:hAnsiTheme="minorHAnsi" w:cstheme="minorHAnsi"/>
                <w:b/>
                <w:bCs/>
                <w:sz w:val="18"/>
                <w:szCs w:val="18"/>
                <w:u w:val="single"/>
                <w:lang w:val="fr-FR"/>
              </w:rPr>
            </w:pPr>
          </w:p>
          <w:p w14:paraId="13A9F938" w14:textId="77777777" w:rsidR="007D66B8" w:rsidRPr="005625FE" w:rsidRDefault="001168B9" w:rsidP="00766F00">
            <w:pPr>
              <w:rPr>
                <w:rFonts w:asciiTheme="minorHAnsi" w:hAnsiTheme="minorHAnsi" w:cstheme="minorHAnsi"/>
                <w:b/>
                <w:bCs/>
                <w:sz w:val="18"/>
                <w:szCs w:val="18"/>
                <w:u w:val="single"/>
                <w:lang w:val="fr-FR"/>
              </w:rPr>
            </w:pPr>
            <w:r w:rsidRPr="005625FE">
              <w:rPr>
                <w:rFonts w:asciiTheme="minorHAnsi" w:hAnsiTheme="minorHAnsi" w:cstheme="minorHAnsi"/>
                <w:b/>
                <w:bCs/>
                <w:sz w:val="18"/>
                <w:szCs w:val="18"/>
                <w:u w:val="single"/>
                <w:lang w:val="fr-FR"/>
              </w:rPr>
              <w:t>OPTION 2 : Salles de réunion</w:t>
            </w:r>
          </w:p>
          <w:p w14:paraId="7ACA88B2" w14:textId="0B2783E6"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 xml:space="preserve">Ouvrez 2 ou 3 salles de réunion pour permettre des discussions en petits groupes. À la fermeture des salles de discussion, invitez un membre de chaque groupe à partager les réflexions de son groupe. Après avoir fermé les micros, animez la diapositive pour révéler le contenu des puces. Concluez l'activité avec les </w:t>
            </w:r>
            <w:r w:rsidR="0019277D">
              <w:rPr>
                <w:rFonts w:asciiTheme="minorHAnsi" w:hAnsiTheme="minorHAnsi" w:cstheme="minorHAnsi"/>
                <w:sz w:val="18"/>
                <w:szCs w:val="18"/>
                <w:lang w:val="fr-FR"/>
              </w:rPr>
              <w:t xml:space="preserve">REMARQUES </w:t>
            </w:r>
            <w:r w:rsidR="0019277D" w:rsidRPr="005625FE">
              <w:rPr>
                <w:rFonts w:asciiTheme="minorHAnsi" w:hAnsiTheme="minorHAnsi" w:cstheme="minorHAnsi"/>
                <w:sz w:val="18"/>
                <w:szCs w:val="18"/>
                <w:lang w:val="fr-FR"/>
              </w:rPr>
              <w:t>ci</w:t>
            </w:r>
            <w:r w:rsidRPr="005625FE">
              <w:rPr>
                <w:rFonts w:asciiTheme="minorHAnsi" w:hAnsiTheme="minorHAnsi" w:cstheme="minorHAnsi"/>
                <w:sz w:val="18"/>
                <w:szCs w:val="18"/>
                <w:lang w:val="fr-FR"/>
              </w:rPr>
              <w:t>-dessous.</w:t>
            </w:r>
          </w:p>
          <w:p w14:paraId="46EB0D13" w14:textId="48E30827"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Processus de discussion en salle de réunion</w:t>
            </w:r>
            <w:r w:rsidR="008C6BAC">
              <w:rPr>
                <w:rFonts w:asciiTheme="minorHAnsi" w:hAnsiTheme="minorHAnsi" w:cstheme="minorHAnsi"/>
                <w:sz w:val="18"/>
                <w:szCs w:val="18"/>
                <w:lang w:val="fr-FR"/>
              </w:rPr>
              <w:t> :</w:t>
            </w:r>
          </w:p>
          <w:p w14:paraId="426167D8" w14:textId="77777777" w:rsidR="007D66B8" w:rsidRPr="005625FE" w:rsidRDefault="001168B9" w:rsidP="00766F00">
            <w:pPr>
              <w:pStyle w:val="ListParagraph"/>
              <w:numPr>
                <w:ilvl w:val="0"/>
                <w:numId w:val="15"/>
              </w:numPr>
              <w:rPr>
                <w:rFonts w:cstheme="minorHAnsi"/>
                <w:sz w:val="18"/>
                <w:szCs w:val="18"/>
                <w:lang w:val="fr-FR"/>
              </w:rPr>
            </w:pPr>
            <w:r w:rsidRPr="005625FE">
              <w:rPr>
                <w:rFonts w:cstheme="minorHAnsi"/>
                <w:sz w:val="18"/>
                <w:szCs w:val="18"/>
                <w:lang w:val="fr-FR"/>
              </w:rPr>
              <w:t>Dites aux participants qu'ils vont être regroupés en petites équipes distinctes pour discuter de la différence entre une norme et une attitude ou une croyance.</w:t>
            </w:r>
          </w:p>
          <w:p w14:paraId="2DD9B06C" w14:textId="77777777" w:rsidR="007D66B8" w:rsidRPr="005625FE" w:rsidRDefault="001168B9" w:rsidP="00766F00">
            <w:pPr>
              <w:pStyle w:val="ListParagraph"/>
              <w:numPr>
                <w:ilvl w:val="0"/>
                <w:numId w:val="15"/>
              </w:numPr>
              <w:rPr>
                <w:rFonts w:cstheme="minorHAnsi"/>
                <w:sz w:val="18"/>
                <w:szCs w:val="18"/>
                <w:lang w:val="fr-FR"/>
              </w:rPr>
            </w:pPr>
            <w:r w:rsidRPr="005625FE">
              <w:rPr>
                <w:rFonts w:cstheme="minorHAnsi"/>
                <w:sz w:val="18"/>
                <w:szCs w:val="18"/>
                <w:lang w:val="fr-FR"/>
              </w:rPr>
              <w:t>Dites qu'ils ont cinq minutes pour partager leurs idées et désignez un volontaire pour partager la réponse du groupe à la question.</w:t>
            </w:r>
          </w:p>
          <w:p w14:paraId="1351E8BE" w14:textId="2E030E23" w:rsidR="007D66B8" w:rsidRPr="005625FE" w:rsidRDefault="001168B9" w:rsidP="00766F00">
            <w:pPr>
              <w:pStyle w:val="ListParagraph"/>
              <w:numPr>
                <w:ilvl w:val="0"/>
                <w:numId w:val="15"/>
              </w:numPr>
              <w:rPr>
                <w:rFonts w:cstheme="minorHAnsi"/>
                <w:sz w:val="18"/>
                <w:szCs w:val="18"/>
                <w:lang w:val="fr-FR"/>
              </w:rPr>
            </w:pPr>
            <w:r w:rsidRPr="005625FE">
              <w:rPr>
                <w:rFonts w:cstheme="minorHAnsi"/>
                <w:sz w:val="18"/>
                <w:szCs w:val="18"/>
                <w:lang w:val="fr-FR"/>
              </w:rPr>
              <w:t>Activez les salles de r</w:t>
            </w:r>
            <w:r w:rsidR="00047DFF">
              <w:rPr>
                <w:rFonts w:cstheme="minorHAnsi"/>
                <w:sz w:val="18"/>
                <w:szCs w:val="18"/>
                <w:lang w:val="fr-FR"/>
              </w:rPr>
              <w:t>éunions</w:t>
            </w:r>
            <w:r w:rsidRPr="005625FE">
              <w:rPr>
                <w:rFonts w:cstheme="minorHAnsi"/>
                <w:sz w:val="18"/>
                <w:szCs w:val="18"/>
                <w:lang w:val="fr-FR"/>
              </w:rPr>
              <w:t>.</w:t>
            </w:r>
          </w:p>
          <w:p w14:paraId="485A7BC4" w14:textId="77777777" w:rsidR="007D66B8" w:rsidRPr="005625FE" w:rsidRDefault="001168B9" w:rsidP="00766F00">
            <w:pPr>
              <w:pStyle w:val="ListParagraph"/>
              <w:numPr>
                <w:ilvl w:val="0"/>
                <w:numId w:val="15"/>
              </w:numPr>
              <w:rPr>
                <w:rFonts w:cstheme="minorHAnsi"/>
                <w:sz w:val="18"/>
                <w:szCs w:val="18"/>
                <w:lang w:val="fr-FR"/>
              </w:rPr>
            </w:pPr>
            <w:r w:rsidRPr="005625FE">
              <w:rPr>
                <w:rFonts w:cstheme="minorHAnsi"/>
                <w:sz w:val="18"/>
                <w:szCs w:val="18"/>
                <w:lang w:val="fr-FR"/>
              </w:rPr>
              <w:t>Rappelez les participants dans la salle principale et invitez les chefs de groupe à faire leur rapport à tour de rôle.</w:t>
            </w:r>
          </w:p>
          <w:p w14:paraId="524AF7A0" w14:textId="77777777" w:rsidR="007D66B8" w:rsidRPr="005625FE" w:rsidRDefault="001168B9" w:rsidP="00766F00">
            <w:pPr>
              <w:pStyle w:val="ListParagraph"/>
              <w:numPr>
                <w:ilvl w:val="0"/>
                <w:numId w:val="15"/>
              </w:numPr>
              <w:rPr>
                <w:rFonts w:cstheme="minorHAnsi"/>
                <w:sz w:val="18"/>
                <w:szCs w:val="18"/>
                <w:lang w:val="fr-FR"/>
              </w:rPr>
            </w:pPr>
            <w:r w:rsidRPr="005625FE">
              <w:rPr>
                <w:rFonts w:cstheme="minorHAnsi"/>
                <w:sz w:val="18"/>
                <w:szCs w:val="18"/>
                <w:lang w:val="fr-FR"/>
              </w:rPr>
              <w:t>Remerciez les participants pour leurs contributions et concluez la discussion en vous appuyant sur les points ci-dessous.</w:t>
            </w:r>
          </w:p>
          <w:p w14:paraId="210AA4C5" w14:textId="6AA283E2" w:rsidR="007D66B8" w:rsidRPr="005625FE" w:rsidRDefault="000771CA"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 xml:space="preserve">REMARQUES POUR </w:t>
            </w:r>
            <w:r w:rsidR="0019277D" w:rsidRPr="005625FE">
              <w:rPr>
                <w:rFonts w:asciiTheme="minorHAnsi" w:hAnsiTheme="minorHAnsi" w:cstheme="minorHAnsi"/>
                <w:b/>
                <w:bCs/>
                <w:sz w:val="18"/>
                <w:szCs w:val="18"/>
                <w:lang w:val="fr-FR"/>
              </w:rPr>
              <w:t>LE PRÉSENTATEUR</w:t>
            </w:r>
            <w:r w:rsidR="001168B9" w:rsidRPr="005625FE">
              <w:rPr>
                <w:rFonts w:asciiTheme="minorHAnsi" w:hAnsiTheme="minorHAnsi" w:cstheme="minorHAnsi"/>
                <w:b/>
                <w:bCs/>
                <w:sz w:val="18"/>
                <w:szCs w:val="18"/>
                <w:lang w:val="fr-FR"/>
              </w:rPr>
              <w:t xml:space="preserve"> : </w:t>
            </w:r>
          </w:p>
          <w:p w14:paraId="305FE5C5" w14:textId="18BC3AAB"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lastRenderedPageBreak/>
              <w:t>Pour conclure l'activité, résumons cette activité</w:t>
            </w:r>
            <w:r w:rsidR="00F36B9D" w:rsidRPr="005625FE">
              <w:rPr>
                <w:rFonts w:asciiTheme="minorHAnsi" w:hAnsiTheme="minorHAnsi" w:cstheme="minorHAnsi"/>
                <w:sz w:val="18"/>
                <w:szCs w:val="18"/>
                <w:lang w:val="fr-FR"/>
              </w:rPr>
              <w:t>.</w:t>
            </w:r>
          </w:p>
          <w:p w14:paraId="69FE85FD" w14:textId="06050C7C"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 xml:space="preserve">Bien que leurs motivations diffèrent, les normes, les attitudes et les croyances ont toutes un impact sur le comportement. Nos définitions des attitudes et des croyances proviennent du Lexique des normes sociales de </w:t>
            </w:r>
            <w:r w:rsidR="008C6BAC">
              <w:rPr>
                <w:rFonts w:asciiTheme="minorHAnsi" w:hAnsiTheme="minorHAnsi" w:cstheme="minorHAnsi"/>
                <w:sz w:val="18"/>
                <w:szCs w:val="18"/>
                <w:lang w:val="fr-FR"/>
              </w:rPr>
              <w:t>« </w:t>
            </w:r>
            <w:r w:rsidRPr="005625FE">
              <w:rPr>
                <w:rFonts w:asciiTheme="minorHAnsi" w:hAnsiTheme="minorHAnsi" w:cstheme="minorHAnsi"/>
                <w:sz w:val="18"/>
                <w:szCs w:val="18"/>
                <w:lang w:val="fr-FR"/>
              </w:rPr>
              <w:t>Passages</w:t>
            </w:r>
            <w:r w:rsidR="008C6BAC">
              <w:rPr>
                <w:rFonts w:asciiTheme="minorHAnsi" w:hAnsiTheme="minorHAnsi" w:cstheme="minorHAnsi"/>
                <w:sz w:val="18"/>
                <w:szCs w:val="18"/>
                <w:lang w:val="fr-FR"/>
              </w:rPr>
              <w:t> »</w:t>
            </w:r>
            <w:r w:rsidRPr="005625FE">
              <w:rPr>
                <w:rFonts w:asciiTheme="minorHAnsi" w:hAnsiTheme="minorHAnsi" w:cstheme="minorHAnsi"/>
                <w:sz w:val="18"/>
                <w:szCs w:val="18"/>
                <w:lang w:val="fr-FR"/>
              </w:rPr>
              <w:t xml:space="preserve"> et du travail d'apprentissage collaboratif. </w:t>
            </w:r>
          </w:p>
          <w:p w14:paraId="6467296D" w14:textId="77777777"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Les attitudes individuelles sont des évaluations personnelles de la façon dont le monde devrait être. Bien qu'elles soient individuelles, les attitudes ne se forment pas de manière isolée ; elles sont influencées par le contexte social et l'expérience.</w:t>
            </w:r>
          </w:p>
          <w:p w14:paraId="64AD37BA" w14:textId="77777777" w:rsidR="00E10633" w:rsidRPr="005625FE" w:rsidRDefault="00E10633" w:rsidP="00766F00">
            <w:pPr>
              <w:rPr>
                <w:rFonts w:asciiTheme="minorHAnsi" w:hAnsiTheme="minorHAnsi" w:cstheme="minorHAnsi"/>
                <w:sz w:val="18"/>
                <w:szCs w:val="18"/>
                <w:lang w:val="fr-FR"/>
              </w:rPr>
            </w:pPr>
          </w:p>
          <w:p w14:paraId="643FC172" w14:textId="769F469B"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 xml:space="preserve">Une croyance est une opinion, une supposition ou une conviction qu'une personne tient pour vraie. Les croyances sont des </w:t>
            </w:r>
            <w:r w:rsidR="008C6BAC">
              <w:rPr>
                <w:rFonts w:asciiTheme="minorHAnsi" w:hAnsiTheme="minorHAnsi" w:cstheme="minorHAnsi"/>
                <w:sz w:val="18"/>
                <w:szCs w:val="18"/>
                <w:lang w:val="fr-FR"/>
              </w:rPr>
              <w:t>perceptions</w:t>
            </w:r>
            <w:r w:rsidR="008C6BAC" w:rsidRPr="005625FE">
              <w:rPr>
                <w:rFonts w:asciiTheme="minorHAnsi" w:hAnsiTheme="minorHAnsi" w:cstheme="minorHAnsi"/>
                <w:sz w:val="18"/>
                <w:szCs w:val="18"/>
                <w:lang w:val="fr-FR"/>
              </w:rPr>
              <w:t xml:space="preserve"> </w:t>
            </w:r>
            <w:r w:rsidRPr="005625FE">
              <w:rPr>
                <w:rFonts w:asciiTheme="minorHAnsi" w:hAnsiTheme="minorHAnsi" w:cstheme="minorHAnsi"/>
                <w:sz w:val="18"/>
                <w:szCs w:val="18"/>
                <w:lang w:val="fr-FR"/>
              </w:rPr>
              <w:t xml:space="preserve">internes formées à partir d'expériences et de préférences personnelles, de l'influence des normes sociales et de l'apprentissage des autres. </w:t>
            </w:r>
          </w:p>
        </w:tc>
      </w:tr>
      <w:tr w:rsidR="00966F20" w:rsidRPr="00F74993" w14:paraId="4C562D8F" w14:textId="77777777" w:rsidTr="00766F00">
        <w:trPr>
          <w:gridBefore w:val="1"/>
          <w:gridAfter w:val="2"/>
          <w:wBefore w:w="26" w:type="dxa"/>
          <w:wAfter w:w="182" w:type="dxa"/>
          <w:trHeight w:val="2124"/>
        </w:trPr>
        <w:tc>
          <w:tcPr>
            <w:tcW w:w="540" w:type="dxa"/>
          </w:tcPr>
          <w:p w14:paraId="2F3DB14B"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lastRenderedPageBreak/>
              <w:t>21</w:t>
            </w:r>
          </w:p>
        </w:tc>
        <w:tc>
          <w:tcPr>
            <w:tcW w:w="4049" w:type="dxa"/>
          </w:tcPr>
          <w:p w14:paraId="6CC74D01" w14:textId="77777777" w:rsidR="00E518F5" w:rsidRPr="005625FE" w:rsidRDefault="00E518F5"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inline distT="0" distB="0" distL="0" distR="0" wp14:anchorId="30E7EA9B" wp14:editId="4C1FFBFF">
                  <wp:extent cx="2441445" cy="1373313"/>
                  <wp:effectExtent l="12700" t="12700" r="10160" b="114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34E2197F" w14:textId="77777777" w:rsidR="00316FC3" w:rsidRPr="005625FE" w:rsidRDefault="00316FC3" w:rsidP="00766F00">
            <w:pPr>
              <w:ind w:right="1771"/>
              <w:rPr>
                <w:rFonts w:asciiTheme="minorHAnsi" w:hAnsiTheme="minorHAnsi" w:cstheme="minorHAnsi"/>
                <w:b/>
                <w:bCs/>
                <w:noProof/>
                <w:lang w:val="fr-FR"/>
              </w:rPr>
            </w:pPr>
          </w:p>
        </w:tc>
        <w:tc>
          <w:tcPr>
            <w:tcW w:w="4679" w:type="dxa"/>
            <w:gridSpan w:val="3"/>
          </w:tcPr>
          <w:p w14:paraId="60F8F9F9" w14:textId="6DD66322" w:rsidR="007D66B8" w:rsidRPr="005625FE" w:rsidRDefault="00D15419"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 xml:space="preserve">REMARQUES POUR LE </w:t>
            </w:r>
            <w:r w:rsidR="0019277D" w:rsidRPr="005625FE">
              <w:rPr>
                <w:rFonts w:asciiTheme="minorHAnsi" w:hAnsiTheme="minorHAnsi" w:cstheme="minorHAnsi"/>
                <w:b/>
                <w:bCs/>
                <w:sz w:val="18"/>
                <w:szCs w:val="18"/>
                <w:lang w:val="fr-FR"/>
              </w:rPr>
              <w:t>FACILITATEUR</w:t>
            </w:r>
            <w:r w:rsidR="0019277D" w:rsidRPr="005625FE">
              <w:rPr>
                <w:rFonts w:asciiTheme="minorHAnsi" w:hAnsiTheme="minorHAnsi" w:cstheme="minorHAnsi"/>
                <w:sz w:val="18"/>
                <w:szCs w:val="18"/>
                <w:lang w:val="fr-FR"/>
              </w:rPr>
              <w:t xml:space="preserve"> :</w:t>
            </w:r>
            <w:r w:rsidR="001168B9" w:rsidRPr="005625FE">
              <w:rPr>
                <w:rFonts w:asciiTheme="minorHAnsi" w:hAnsiTheme="minorHAnsi" w:cstheme="minorHAnsi"/>
                <w:sz w:val="18"/>
                <w:szCs w:val="18"/>
                <w:lang w:val="fr-FR"/>
              </w:rPr>
              <w:t xml:space="preserve"> Reconnaissez que nous avons déjà défini les normes sociales mais que nous les avons laissées à l'écran à des fins de clarification.</w:t>
            </w:r>
          </w:p>
          <w:p w14:paraId="4A9AA152" w14:textId="77777777" w:rsidR="0027478E" w:rsidRPr="005625FE" w:rsidRDefault="0027478E" w:rsidP="00766F00">
            <w:pPr>
              <w:rPr>
                <w:rFonts w:asciiTheme="minorHAnsi" w:hAnsiTheme="minorHAnsi" w:cstheme="minorHAnsi"/>
                <w:sz w:val="18"/>
                <w:szCs w:val="18"/>
                <w:lang w:val="fr-FR"/>
              </w:rPr>
            </w:pPr>
          </w:p>
          <w:p w14:paraId="292B94CB" w14:textId="4ECED64A" w:rsidR="007D66B8" w:rsidRPr="005625FE" w:rsidRDefault="00D15419"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 xml:space="preserve">REMARQUES POUR LE </w:t>
            </w:r>
            <w:r w:rsidR="0019277D" w:rsidRPr="005625FE">
              <w:rPr>
                <w:rFonts w:asciiTheme="minorHAnsi" w:hAnsiTheme="minorHAnsi" w:cstheme="minorHAnsi"/>
                <w:b/>
                <w:bCs/>
                <w:sz w:val="18"/>
                <w:szCs w:val="18"/>
                <w:lang w:val="fr-FR"/>
              </w:rPr>
              <w:t>PRÉSENTATEUR :</w:t>
            </w:r>
            <w:r w:rsidR="001168B9" w:rsidRPr="005625FE">
              <w:rPr>
                <w:rFonts w:asciiTheme="minorHAnsi" w:hAnsiTheme="minorHAnsi" w:cstheme="minorHAnsi"/>
                <w:b/>
                <w:bCs/>
                <w:sz w:val="18"/>
                <w:szCs w:val="18"/>
                <w:lang w:val="fr-FR"/>
              </w:rPr>
              <w:t xml:space="preserve"> </w:t>
            </w:r>
            <w:r w:rsidR="001168B9" w:rsidRPr="005625FE">
              <w:rPr>
                <w:rFonts w:asciiTheme="minorHAnsi" w:hAnsiTheme="minorHAnsi" w:cstheme="minorHAnsi"/>
                <w:sz w:val="18"/>
                <w:szCs w:val="18"/>
                <w:lang w:val="fr-FR"/>
              </w:rPr>
              <w:t>[Lire les définitions des comportements et des attitudes/croyances].</w:t>
            </w:r>
          </w:p>
          <w:p w14:paraId="07F7E699" w14:textId="77777777" w:rsidR="00E518F5" w:rsidRPr="005625FE" w:rsidRDefault="00E518F5" w:rsidP="00766F00">
            <w:pPr>
              <w:rPr>
                <w:rFonts w:asciiTheme="minorHAnsi" w:hAnsiTheme="minorHAnsi" w:cstheme="minorHAnsi"/>
                <w:b/>
                <w:bCs/>
                <w:sz w:val="18"/>
                <w:szCs w:val="18"/>
                <w:lang w:val="fr-FR"/>
              </w:rPr>
            </w:pPr>
          </w:p>
        </w:tc>
      </w:tr>
      <w:tr w:rsidR="00966F20" w:rsidRPr="005625FE" w14:paraId="4A77C4A1" w14:textId="77777777" w:rsidTr="00766F00">
        <w:trPr>
          <w:gridBefore w:val="1"/>
          <w:gridAfter w:val="2"/>
          <w:wBefore w:w="26" w:type="dxa"/>
          <w:wAfter w:w="182" w:type="dxa"/>
          <w:trHeight w:val="2124"/>
        </w:trPr>
        <w:tc>
          <w:tcPr>
            <w:tcW w:w="540" w:type="dxa"/>
          </w:tcPr>
          <w:p w14:paraId="211EA6B6"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22</w:t>
            </w:r>
          </w:p>
        </w:tc>
        <w:tc>
          <w:tcPr>
            <w:tcW w:w="4049" w:type="dxa"/>
          </w:tcPr>
          <w:p w14:paraId="2FEE4CD7" w14:textId="77777777" w:rsidR="00E518F5" w:rsidRPr="005625FE" w:rsidRDefault="00E518F5"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inline distT="0" distB="0" distL="0" distR="0" wp14:anchorId="02134E9E" wp14:editId="39BBA2DE">
                  <wp:extent cx="2441445" cy="1373313"/>
                  <wp:effectExtent l="12700" t="12700" r="10160" b="114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64069AD6" w14:textId="77777777" w:rsidR="00316FC3" w:rsidRPr="005625FE" w:rsidRDefault="00316FC3" w:rsidP="00766F00">
            <w:pPr>
              <w:ind w:right="1771"/>
              <w:rPr>
                <w:rFonts w:asciiTheme="minorHAnsi" w:hAnsiTheme="minorHAnsi" w:cstheme="minorHAnsi"/>
                <w:b/>
                <w:bCs/>
                <w:noProof/>
                <w:lang w:val="fr-FR"/>
              </w:rPr>
            </w:pPr>
          </w:p>
        </w:tc>
        <w:tc>
          <w:tcPr>
            <w:tcW w:w="4679" w:type="dxa"/>
            <w:gridSpan w:val="3"/>
          </w:tcPr>
          <w:p w14:paraId="6C6EEF90" w14:textId="49AA6D0D" w:rsidR="007D66B8" w:rsidRPr="005625FE" w:rsidRDefault="00D15419" w:rsidP="00766F00">
            <w:pPr>
              <w:rPr>
                <w:rFonts w:asciiTheme="minorHAnsi" w:hAnsiTheme="minorHAnsi" w:cstheme="minorHAnsi"/>
                <w:b/>
                <w:bCs/>
                <w:sz w:val="18"/>
                <w:szCs w:val="18"/>
                <w:lang w:val="fr-FR"/>
              </w:rPr>
            </w:pPr>
            <w:r w:rsidRPr="005625FE">
              <w:rPr>
                <w:rFonts w:asciiTheme="minorHAnsi" w:hAnsiTheme="minorHAnsi" w:cstheme="minorHAnsi"/>
                <w:b/>
                <w:bCs/>
                <w:sz w:val="18"/>
                <w:szCs w:val="18"/>
                <w:lang w:val="fr-FR"/>
              </w:rPr>
              <w:t xml:space="preserve">REMARQUES POUR LE </w:t>
            </w:r>
            <w:r w:rsidR="0019277D" w:rsidRPr="005625FE">
              <w:rPr>
                <w:rFonts w:asciiTheme="minorHAnsi" w:hAnsiTheme="minorHAnsi" w:cstheme="minorHAnsi"/>
                <w:b/>
                <w:bCs/>
                <w:sz w:val="18"/>
                <w:szCs w:val="18"/>
                <w:lang w:val="fr-FR"/>
              </w:rPr>
              <w:t>FACILITATEUR :</w:t>
            </w:r>
            <w:r w:rsidR="001168B9" w:rsidRPr="005625FE">
              <w:rPr>
                <w:rFonts w:asciiTheme="minorHAnsi" w:hAnsiTheme="minorHAnsi" w:cstheme="minorHAnsi"/>
                <w:b/>
                <w:bCs/>
                <w:sz w:val="18"/>
                <w:szCs w:val="18"/>
                <w:lang w:val="fr-FR"/>
              </w:rPr>
              <w:t xml:space="preserve"> </w:t>
            </w:r>
            <w:r w:rsidR="001168B9" w:rsidRPr="005625FE">
              <w:rPr>
                <w:rFonts w:asciiTheme="minorHAnsi" w:hAnsiTheme="minorHAnsi" w:cstheme="minorHAnsi"/>
                <w:sz w:val="18"/>
                <w:szCs w:val="18"/>
                <w:lang w:val="fr-FR"/>
              </w:rPr>
              <w:t>Partagez cet exemple</w:t>
            </w:r>
            <w:r w:rsidR="001168B9" w:rsidRPr="005625FE">
              <w:rPr>
                <w:rFonts w:asciiTheme="minorHAnsi" w:hAnsiTheme="minorHAnsi" w:cstheme="minorHAnsi"/>
                <w:b/>
                <w:bCs/>
                <w:sz w:val="18"/>
                <w:szCs w:val="18"/>
                <w:lang w:val="fr-FR"/>
              </w:rPr>
              <w:t xml:space="preserve">. </w:t>
            </w:r>
          </w:p>
          <w:p w14:paraId="76E94FC2" w14:textId="77777777" w:rsidR="0027478E" w:rsidRPr="005625FE" w:rsidRDefault="0027478E" w:rsidP="00766F00">
            <w:pPr>
              <w:rPr>
                <w:rFonts w:asciiTheme="minorHAnsi" w:hAnsiTheme="minorHAnsi" w:cstheme="minorHAnsi"/>
                <w:sz w:val="18"/>
                <w:szCs w:val="18"/>
                <w:lang w:val="fr-FR"/>
              </w:rPr>
            </w:pPr>
          </w:p>
          <w:p w14:paraId="6FA5CDC5" w14:textId="55AE32A4" w:rsidR="007D66B8" w:rsidRPr="005625FE" w:rsidRDefault="00AA3C81"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 xml:space="preserve">REMARQUES POUR LE PRÉSENTATEUR </w:t>
            </w:r>
            <w:r w:rsidR="001168B9" w:rsidRPr="005625FE">
              <w:rPr>
                <w:rFonts w:asciiTheme="minorHAnsi" w:hAnsiTheme="minorHAnsi" w:cstheme="minorHAnsi"/>
                <w:b/>
                <w:bCs/>
                <w:sz w:val="18"/>
                <w:szCs w:val="18"/>
                <w:lang w:val="fr-FR"/>
              </w:rPr>
              <w:t xml:space="preserve">: </w:t>
            </w:r>
            <w:r w:rsidR="001168B9" w:rsidRPr="005625FE">
              <w:rPr>
                <w:rFonts w:asciiTheme="minorHAnsi" w:hAnsiTheme="minorHAnsi" w:cstheme="minorHAnsi"/>
                <w:sz w:val="18"/>
                <w:szCs w:val="18"/>
                <w:lang w:val="fr-FR"/>
              </w:rPr>
              <w:t>Maintenant que nous avons parlé des différences entre une norme et une attitude ou une croyance, examinons un exemple concret. [LIRE LE CONTENU DE LA DIAPOSITIVE]</w:t>
            </w:r>
          </w:p>
          <w:p w14:paraId="46D3E7FE" w14:textId="77777777" w:rsidR="00E518F5" w:rsidRPr="005625FE" w:rsidRDefault="00E518F5" w:rsidP="00766F00">
            <w:pPr>
              <w:rPr>
                <w:rFonts w:asciiTheme="minorHAnsi" w:hAnsiTheme="minorHAnsi" w:cstheme="minorHAnsi"/>
                <w:sz w:val="18"/>
                <w:szCs w:val="18"/>
                <w:lang w:val="fr-FR"/>
              </w:rPr>
            </w:pPr>
          </w:p>
        </w:tc>
      </w:tr>
      <w:tr w:rsidR="00966F20" w:rsidRPr="005625FE" w14:paraId="66767676" w14:textId="77777777" w:rsidTr="00766F00">
        <w:trPr>
          <w:gridBefore w:val="1"/>
          <w:gridAfter w:val="2"/>
          <w:wBefore w:w="26" w:type="dxa"/>
          <w:wAfter w:w="182" w:type="dxa"/>
          <w:trHeight w:val="18"/>
        </w:trPr>
        <w:tc>
          <w:tcPr>
            <w:tcW w:w="540" w:type="dxa"/>
          </w:tcPr>
          <w:p w14:paraId="6FBF27A8"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23</w:t>
            </w:r>
          </w:p>
        </w:tc>
        <w:tc>
          <w:tcPr>
            <w:tcW w:w="4049" w:type="dxa"/>
          </w:tcPr>
          <w:p w14:paraId="136149B3" w14:textId="77777777" w:rsidR="007D66B8" w:rsidRPr="005625FE" w:rsidRDefault="001168B9"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anchor distT="0" distB="0" distL="114300" distR="114300" simplePos="0" relativeHeight="251604992" behindDoc="0" locked="0" layoutInCell="1" allowOverlap="1" wp14:anchorId="6E640394" wp14:editId="0DEA28F3">
                  <wp:simplePos x="0" y="0"/>
                  <wp:positionH relativeFrom="margin">
                    <wp:posOffset>-32385</wp:posOffset>
                  </wp:positionH>
                  <wp:positionV relativeFrom="margin">
                    <wp:posOffset>23495</wp:posOffset>
                  </wp:positionV>
                  <wp:extent cx="2439035" cy="137223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pic:spPr>
                      </pic:pic>
                    </a:graphicData>
                  </a:graphic>
                  <wp14:sizeRelH relativeFrom="margin">
                    <wp14:pctWidth>0</wp14:pctWidth>
                  </wp14:sizeRelH>
                  <wp14:sizeRelV relativeFrom="margin">
                    <wp14:pctHeight>0</wp14:pctHeight>
                  </wp14:sizeRelV>
                </wp:anchor>
              </w:drawing>
            </w:r>
          </w:p>
        </w:tc>
        <w:tc>
          <w:tcPr>
            <w:tcW w:w="4679" w:type="dxa"/>
            <w:gridSpan w:val="3"/>
          </w:tcPr>
          <w:p w14:paraId="165520A3" w14:textId="175D1703" w:rsidR="007D66B8" w:rsidRPr="005625FE" w:rsidRDefault="00D15419"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 xml:space="preserve">REMARQUES POUR LE </w:t>
            </w:r>
            <w:r w:rsidR="0019277D" w:rsidRPr="005625FE">
              <w:rPr>
                <w:rFonts w:asciiTheme="minorHAnsi" w:hAnsiTheme="minorHAnsi" w:cstheme="minorHAnsi"/>
                <w:b/>
                <w:bCs/>
                <w:sz w:val="18"/>
                <w:szCs w:val="18"/>
                <w:lang w:val="fr-FR"/>
              </w:rPr>
              <w:t>FACILITATEUR :</w:t>
            </w:r>
            <w:r w:rsidR="001168B9" w:rsidRPr="005625FE">
              <w:rPr>
                <w:rFonts w:asciiTheme="minorHAnsi" w:hAnsiTheme="minorHAnsi" w:cstheme="minorHAnsi"/>
                <w:b/>
                <w:bCs/>
                <w:sz w:val="18"/>
                <w:szCs w:val="18"/>
                <w:lang w:val="fr-FR"/>
              </w:rPr>
              <w:t xml:space="preserve"> </w:t>
            </w:r>
            <w:r w:rsidR="003B319F" w:rsidRPr="005625FE">
              <w:rPr>
                <w:rFonts w:asciiTheme="minorHAnsi" w:hAnsiTheme="minorHAnsi" w:cstheme="minorHAnsi"/>
                <w:sz w:val="18"/>
                <w:szCs w:val="18"/>
                <w:lang w:val="fr-FR"/>
              </w:rPr>
              <w:t>Le but de cette activité est de discerner les différences entre les normes et les attitudes/croyances. Cette diapositive comprend l'exercice principal et la diapositive suivante</w:t>
            </w:r>
            <w:r w:rsidR="007A7E90">
              <w:rPr>
                <w:rFonts w:asciiTheme="minorHAnsi" w:hAnsiTheme="minorHAnsi" w:cstheme="minorHAnsi"/>
                <w:sz w:val="18"/>
                <w:szCs w:val="18"/>
                <w:lang w:val="fr-FR"/>
              </w:rPr>
              <w:t>,</w:t>
            </w:r>
            <w:r w:rsidR="003B319F" w:rsidRPr="005625FE">
              <w:rPr>
                <w:rFonts w:asciiTheme="minorHAnsi" w:hAnsiTheme="minorHAnsi" w:cstheme="minorHAnsi"/>
                <w:sz w:val="18"/>
                <w:szCs w:val="18"/>
                <w:lang w:val="fr-FR"/>
              </w:rPr>
              <w:t xml:space="preserve"> un exercice complémentaire. Vous pouvez décider de la manière de mener cet exercice : par le biais de la fonction chat/lever la main, d'un tableau blanc virtuel ou dans des salles de réunion.</w:t>
            </w:r>
          </w:p>
          <w:p w14:paraId="5AD1C110" w14:textId="77777777" w:rsidR="003B319F" w:rsidRPr="005625FE" w:rsidRDefault="003B319F" w:rsidP="00766F00">
            <w:pPr>
              <w:rPr>
                <w:rFonts w:asciiTheme="minorHAnsi" w:hAnsiTheme="minorHAnsi" w:cstheme="minorHAnsi"/>
                <w:sz w:val="18"/>
                <w:szCs w:val="18"/>
                <w:lang w:val="fr-FR"/>
              </w:rPr>
            </w:pPr>
          </w:p>
          <w:p w14:paraId="3BE87754" w14:textId="49E7AFDF" w:rsidR="007D66B8" w:rsidRPr="005625FE" w:rsidRDefault="00AA3C81" w:rsidP="00766F00">
            <w:pPr>
              <w:rPr>
                <w:rFonts w:asciiTheme="minorHAnsi" w:hAnsiTheme="minorHAnsi" w:cstheme="minorHAnsi"/>
                <w:b/>
                <w:bCs/>
                <w:sz w:val="18"/>
                <w:szCs w:val="18"/>
                <w:lang w:val="fr-FR"/>
              </w:rPr>
            </w:pPr>
            <w:r w:rsidRPr="005625FE">
              <w:rPr>
                <w:rFonts w:asciiTheme="minorHAnsi" w:hAnsiTheme="minorHAnsi" w:cstheme="minorHAnsi"/>
                <w:b/>
                <w:bCs/>
                <w:sz w:val="18"/>
                <w:szCs w:val="18"/>
                <w:lang w:val="fr-FR"/>
              </w:rPr>
              <w:t>REMARQUES POUR LE PRÉSENTATEUR</w:t>
            </w:r>
            <w:r w:rsidR="001168B9" w:rsidRPr="005625FE">
              <w:rPr>
                <w:rFonts w:asciiTheme="minorHAnsi" w:hAnsiTheme="minorHAnsi" w:cstheme="minorHAnsi"/>
                <w:b/>
                <w:bCs/>
                <w:sz w:val="18"/>
                <w:szCs w:val="18"/>
                <w:lang w:val="fr-FR"/>
              </w:rPr>
              <w:t xml:space="preserve"> :</w:t>
            </w:r>
          </w:p>
          <w:p w14:paraId="6036964C" w14:textId="77777777" w:rsidR="00765863" w:rsidRPr="005625FE" w:rsidRDefault="00765863" w:rsidP="00766F00">
            <w:pPr>
              <w:rPr>
                <w:rFonts w:asciiTheme="minorHAnsi" w:hAnsiTheme="minorHAnsi" w:cstheme="minorHAnsi"/>
                <w:sz w:val="18"/>
                <w:szCs w:val="18"/>
                <w:lang w:val="fr-FR"/>
              </w:rPr>
            </w:pPr>
          </w:p>
          <w:p w14:paraId="2930D813" w14:textId="77777777"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C'est l'heure du quiz ! Nous allons faire cette activité par le biais de [expliquer le format choisi]. Lisez chaque affirmation et déterminez si elle décrit une norme ou une attitude/croyance.</w:t>
            </w:r>
          </w:p>
          <w:p w14:paraId="51DE0B0C" w14:textId="77777777" w:rsidR="003B319F" w:rsidRPr="005625FE" w:rsidRDefault="003B319F" w:rsidP="00766F00">
            <w:pPr>
              <w:rPr>
                <w:rFonts w:asciiTheme="minorHAnsi" w:hAnsiTheme="minorHAnsi" w:cstheme="minorHAnsi"/>
                <w:sz w:val="18"/>
                <w:szCs w:val="18"/>
                <w:lang w:val="fr-FR"/>
              </w:rPr>
            </w:pPr>
          </w:p>
          <w:p w14:paraId="4E5AA366" w14:textId="6C31D37B"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[Réponses ci-dessous. N=Norme ; A/B=Attitude/C</w:t>
            </w:r>
            <w:r w:rsidR="007175AC" w:rsidRPr="005625FE">
              <w:rPr>
                <w:rFonts w:asciiTheme="minorHAnsi" w:hAnsiTheme="minorHAnsi" w:cstheme="minorHAnsi"/>
                <w:sz w:val="18"/>
                <w:szCs w:val="18"/>
                <w:lang w:val="fr-FR"/>
              </w:rPr>
              <w:t>royances</w:t>
            </w:r>
            <w:r w:rsidRPr="005625FE">
              <w:rPr>
                <w:rFonts w:asciiTheme="minorHAnsi" w:hAnsiTheme="minorHAnsi" w:cstheme="minorHAnsi"/>
                <w:sz w:val="18"/>
                <w:szCs w:val="18"/>
                <w:lang w:val="fr-FR"/>
              </w:rPr>
              <w:t>]</w:t>
            </w:r>
          </w:p>
          <w:p w14:paraId="063B6A4F" w14:textId="2F17F258" w:rsidR="007D66B8" w:rsidRPr="005625FE" w:rsidRDefault="001168B9" w:rsidP="00766F00">
            <w:pPr>
              <w:pStyle w:val="ListParagraph"/>
              <w:numPr>
                <w:ilvl w:val="0"/>
                <w:numId w:val="16"/>
              </w:numPr>
              <w:rPr>
                <w:rFonts w:cstheme="minorHAnsi"/>
                <w:sz w:val="18"/>
                <w:szCs w:val="18"/>
                <w:lang w:val="fr-FR"/>
              </w:rPr>
            </w:pPr>
            <w:r w:rsidRPr="005625FE">
              <w:rPr>
                <w:rFonts w:cstheme="minorHAnsi"/>
                <w:sz w:val="18"/>
                <w:szCs w:val="18"/>
                <w:lang w:val="fr-FR"/>
              </w:rPr>
              <w:t xml:space="preserve">Ma mère et ma belle-mère veulent que j'aie beaucoup d'enfants, alors </w:t>
            </w:r>
            <w:r w:rsidR="007175AC" w:rsidRPr="005625FE">
              <w:rPr>
                <w:rFonts w:cstheme="minorHAnsi"/>
                <w:sz w:val="18"/>
                <w:szCs w:val="18"/>
                <w:lang w:val="fr-FR"/>
              </w:rPr>
              <w:t>c‘est ce que je</w:t>
            </w:r>
            <w:r w:rsidRPr="005625FE">
              <w:rPr>
                <w:rFonts w:cstheme="minorHAnsi"/>
                <w:sz w:val="18"/>
                <w:szCs w:val="18"/>
                <w:lang w:val="fr-FR"/>
              </w:rPr>
              <w:t xml:space="preserve"> fais. (N) </w:t>
            </w:r>
          </w:p>
          <w:p w14:paraId="3069FB8B" w14:textId="7B91354C" w:rsidR="007D66B8" w:rsidRPr="005625FE" w:rsidRDefault="001168B9" w:rsidP="00766F00">
            <w:pPr>
              <w:pStyle w:val="ListParagraph"/>
              <w:numPr>
                <w:ilvl w:val="0"/>
                <w:numId w:val="16"/>
              </w:numPr>
              <w:rPr>
                <w:rFonts w:cstheme="minorHAnsi"/>
                <w:sz w:val="18"/>
                <w:szCs w:val="18"/>
                <w:lang w:val="fr-FR"/>
              </w:rPr>
            </w:pPr>
            <w:r w:rsidRPr="005625FE">
              <w:rPr>
                <w:rFonts w:cstheme="minorHAnsi"/>
                <w:sz w:val="18"/>
                <w:szCs w:val="18"/>
                <w:lang w:val="fr-FR"/>
              </w:rPr>
              <w:t>Ne pas tomber enceinte avant que le dernier bébé ne marche garantit une famille bien planifiée, donc je dors séparément de mon mari jusqu'à ce que notre dernier enfant soit assez grand pour marcher (A/</w:t>
            </w:r>
            <w:r w:rsidR="007175AC" w:rsidRPr="005625FE">
              <w:rPr>
                <w:rFonts w:cstheme="minorHAnsi"/>
                <w:sz w:val="18"/>
                <w:szCs w:val="18"/>
                <w:lang w:val="fr-FR"/>
              </w:rPr>
              <w:t>C</w:t>
            </w:r>
            <w:r w:rsidRPr="005625FE">
              <w:rPr>
                <w:rFonts w:cstheme="minorHAnsi"/>
                <w:sz w:val="18"/>
                <w:szCs w:val="18"/>
                <w:lang w:val="fr-FR"/>
              </w:rPr>
              <w:t>).</w:t>
            </w:r>
          </w:p>
          <w:p w14:paraId="6CE3C8BA" w14:textId="2ED592D8" w:rsidR="007D66B8" w:rsidRPr="005625FE" w:rsidRDefault="001168B9" w:rsidP="00766F00">
            <w:pPr>
              <w:pStyle w:val="ListParagraph"/>
              <w:numPr>
                <w:ilvl w:val="0"/>
                <w:numId w:val="16"/>
              </w:numPr>
              <w:rPr>
                <w:rFonts w:cstheme="minorHAnsi"/>
                <w:sz w:val="18"/>
                <w:szCs w:val="18"/>
                <w:lang w:val="fr-FR"/>
              </w:rPr>
            </w:pPr>
            <w:r w:rsidRPr="005625FE">
              <w:rPr>
                <w:rFonts w:cstheme="minorHAnsi"/>
                <w:sz w:val="18"/>
                <w:szCs w:val="18"/>
                <w:lang w:val="fr-FR"/>
              </w:rPr>
              <w:t xml:space="preserve">J'utilise </w:t>
            </w:r>
            <w:r w:rsidR="00B60FFE">
              <w:rPr>
                <w:rFonts w:cstheme="minorHAnsi"/>
                <w:sz w:val="18"/>
                <w:szCs w:val="18"/>
                <w:lang w:val="fr-FR"/>
              </w:rPr>
              <w:t>l</w:t>
            </w:r>
            <w:r w:rsidRPr="005625FE">
              <w:rPr>
                <w:rFonts w:cstheme="minorHAnsi"/>
                <w:sz w:val="18"/>
                <w:szCs w:val="18"/>
                <w:lang w:val="fr-FR"/>
              </w:rPr>
              <w:t>'implant</w:t>
            </w:r>
            <w:r w:rsidR="00B60FFE">
              <w:rPr>
                <w:rFonts w:cstheme="minorHAnsi"/>
                <w:sz w:val="18"/>
                <w:szCs w:val="18"/>
                <w:lang w:val="fr-FR"/>
              </w:rPr>
              <w:t xml:space="preserve"> comme contraception,</w:t>
            </w:r>
            <w:r w:rsidRPr="005625FE">
              <w:rPr>
                <w:rFonts w:cstheme="minorHAnsi"/>
                <w:sz w:val="18"/>
                <w:szCs w:val="18"/>
                <w:lang w:val="fr-FR"/>
              </w:rPr>
              <w:t xml:space="preserve"> pour espacer les naissances parce que mes meilleures amies espacent leurs naissances de cette façon. (N) </w:t>
            </w:r>
          </w:p>
          <w:p w14:paraId="7998817A" w14:textId="5121A79C" w:rsidR="007D66B8" w:rsidRPr="005625FE" w:rsidRDefault="001168B9" w:rsidP="00766F00">
            <w:pPr>
              <w:pStyle w:val="ListParagraph"/>
              <w:numPr>
                <w:ilvl w:val="0"/>
                <w:numId w:val="16"/>
              </w:numPr>
              <w:rPr>
                <w:rFonts w:cstheme="minorHAnsi"/>
                <w:sz w:val="18"/>
                <w:szCs w:val="18"/>
                <w:lang w:val="fr-FR"/>
              </w:rPr>
            </w:pPr>
            <w:r w:rsidRPr="005625FE">
              <w:rPr>
                <w:rFonts w:cstheme="minorHAnsi"/>
                <w:sz w:val="18"/>
                <w:szCs w:val="18"/>
                <w:lang w:val="fr-FR"/>
              </w:rPr>
              <w:t>Les femmes qui pratiquent le planning familial sont intelligentes, alors je pratique l</w:t>
            </w:r>
            <w:r w:rsidR="007175AC" w:rsidRPr="005625FE">
              <w:rPr>
                <w:rFonts w:cstheme="minorHAnsi"/>
                <w:sz w:val="18"/>
                <w:szCs w:val="18"/>
                <w:lang w:val="fr-FR"/>
              </w:rPr>
              <w:t>a planification familiale</w:t>
            </w:r>
            <w:r w:rsidRPr="005625FE">
              <w:rPr>
                <w:rFonts w:cstheme="minorHAnsi"/>
                <w:sz w:val="18"/>
                <w:szCs w:val="18"/>
                <w:lang w:val="fr-FR"/>
              </w:rPr>
              <w:t>. (A/</w:t>
            </w:r>
            <w:r w:rsidR="007175AC" w:rsidRPr="005625FE">
              <w:rPr>
                <w:rFonts w:cstheme="minorHAnsi"/>
                <w:sz w:val="18"/>
                <w:szCs w:val="18"/>
                <w:lang w:val="fr-FR"/>
              </w:rPr>
              <w:t>C</w:t>
            </w:r>
            <w:r w:rsidRPr="005625FE">
              <w:rPr>
                <w:rFonts w:cstheme="minorHAnsi"/>
                <w:sz w:val="18"/>
                <w:szCs w:val="18"/>
                <w:lang w:val="fr-FR"/>
              </w:rPr>
              <w:t xml:space="preserve">) </w:t>
            </w:r>
          </w:p>
          <w:p w14:paraId="6AAC138A" w14:textId="53E687DE" w:rsidR="007D66B8" w:rsidRPr="005625FE" w:rsidRDefault="001168B9" w:rsidP="00766F00">
            <w:pPr>
              <w:pStyle w:val="ListParagraph"/>
              <w:numPr>
                <w:ilvl w:val="0"/>
                <w:numId w:val="16"/>
              </w:numPr>
              <w:spacing w:after="0"/>
              <w:rPr>
                <w:rFonts w:cstheme="minorHAnsi"/>
                <w:b/>
                <w:bCs/>
                <w:sz w:val="18"/>
                <w:szCs w:val="18"/>
                <w:lang w:val="fr-FR"/>
              </w:rPr>
            </w:pPr>
            <w:r w:rsidRPr="005625FE">
              <w:rPr>
                <w:rFonts w:cstheme="minorHAnsi"/>
                <w:sz w:val="18"/>
                <w:szCs w:val="18"/>
                <w:lang w:val="fr-FR"/>
              </w:rPr>
              <w:t>Si une femme a des relations pendant ses règles, elle ne peut pas tomber enceinte, donc j'utilise cette méthode pour prévenir la grossesse. (A/</w:t>
            </w:r>
            <w:r w:rsidR="007175AC" w:rsidRPr="005625FE">
              <w:rPr>
                <w:rFonts w:cstheme="minorHAnsi"/>
                <w:sz w:val="18"/>
                <w:szCs w:val="18"/>
                <w:lang w:val="fr-FR"/>
              </w:rPr>
              <w:t>C</w:t>
            </w:r>
            <w:r w:rsidRPr="005625FE">
              <w:rPr>
                <w:rFonts w:cstheme="minorHAnsi"/>
                <w:sz w:val="18"/>
                <w:szCs w:val="18"/>
                <w:lang w:val="fr-FR"/>
              </w:rPr>
              <w:t>)</w:t>
            </w:r>
          </w:p>
        </w:tc>
      </w:tr>
      <w:tr w:rsidR="00966F20" w:rsidRPr="005625FE" w14:paraId="1919032D" w14:textId="77777777" w:rsidTr="00766F00">
        <w:trPr>
          <w:gridBefore w:val="1"/>
          <w:gridAfter w:val="2"/>
          <w:wBefore w:w="26" w:type="dxa"/>
          <w:wAfter w:w="182" w:type="dxa"/>
          <w:trHeight w:val="206"/>
        </w:trPr>
        <w:tc>
          <w:tcPr>
            <w:tcW w:w="540" w:type="dxa"/>
          </w:tcPr>
          <w:p w14:paraId="69AB8B32"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lastRenderedPageBreak/>
              <w:t>24</w:t>
            </w:r>
          </w:p>
        </w:tc>
        <w:tc>
          <w:tcPr>
            <w:tcW w:w="4049" w:type="dxa"/>
          </w:tcPr>
          <w:p w14:paraId="7507E071" w14:textId="77777777" w:rsidR="007D66B8" w:rsidRPr="005625FE" w:rsidRDefault="001168B9"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anchor distT="0" distB="0" distL="114300" distR="114300" simplePos="0" relativeHeight="251611136" behindDoc="0" locked="0" layoutInCell="1" allowOverlap="1" wp14:anchorId="6B31A035" wp14:editId="69DBF85A">
                  <wp:simplePos x="0" y="0"/>
                  <wp:positionH relativeFrom="margin">
                    <wp:posOffset>-32385</wp:posOffset>
                  </wp:positionH>
                  <wp:positionV relativeFrom="margin">
                    <wp:posOffset>22225</wp:posOffset>
                  </wp:positionV>
                  <wp:extent cx="2439035" cy="137223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pic:spPr>
                      </pic:pic>
                    </a:graphicData>
                  </a:graphic>
                  <wp14:sizeRelH relativeFrom="margin">
                    <wp14:pctWidth>0</wp14:pctWidth>
                  </wp14:sizeRelH>
                  <wp14:sizeRelV relativeFrom="margin">
                    <wp14:pctHeight>0</wp14:pctHeight>
                  </wp14:sizeRelV>
                </wp:anchor>
              </w:drawing>
            </w:r>
          </w:p>
        </w:tc>
        <w:tc>
          <w:tcPr>
            <w:tcW w:w="4679" w:type="dxa"/>
            <w:gridSpan w:val="3"/>
          </w:tcPr>
          <w:p w14:paraId="4A3A42BD" w14:textId="301C61F9" w:rsidR="007D66B8" w:rsidRPr="005625FE" w:rsidRDefault="002478DA" w:rsidP="00766F00">
            <w:pPr>
              <w:rPr>
                <w:rFonts w:asciiTheme="majorHAnsi" w:hAnsiTheme="majorHAnsi" w:cstheme="majorHAnsi"/>
                <w:sz w:val="18"/>
                <w:szCs w:val="18"/>
                <w:lang w:val="fr-FR"/>
              </w:rPr>
            </w:pPr>
            <w:r w:rsidRPr="005625FE">
              <w:rPr>
                <w:rFonts w:asciiTheme="majorHAnsi" w:hAnsiTheme="majorHAnsi" w:cstheme="majorHAnsi"/>
                <w:b/>
                <w:bCs/>
                <w:sz w:val="18"/>
                <w:szCs w:val="18"/>
                <w:lang w:val="fr-FR"/>
              </w:rPr>
              <w:t>REMARQUES POUR LE FACILITATEUR</w:t>
            </w:r>
            <w:r w:rsidR="001168B9" w:rsidRPr="005625FE">
              <w:rPr>
                <w:rFonts w:asciiTheme="majorHAnsi" w:hAnsiTheme="majorHAnsi" w:cstheme="majorHAnsi"/>
                <w:b/>
                <w:bCs/>
                <w:sz w:val="18"/>
                <w:szCs w:val="18"/>
                <w:lang w:val="fr-FR"/>
              </w:rPr>
              <w:t xml:space="preserve"> </w:t>
            </w:r>
            <w:r w:rsidR="001168B9" w:rsidRPr="005625FE">
              <w:rPr>
                <w:rFonts w:asciiTheme="majorHAnsi" w:hAnsiTheme="majorHAnsi" w:cstheme="majorHAnsi"/>
                <w:sz w:val="18"/>
                <w:szCs w:val="18"/>
                <w:lang w:val="fr-FR"/>
              </w:rPr>
              <w:t xml:space="preserve">: </w:t>
            </w:r>
            <w:r w:rsidRPr="005625FE">
              <w:rPr>
                <w:rFonts w:asciiTheme="majorHAnsi" w:hAnsiTheme="majorHAnsi" w:cstheme="majorHAnsi"/>
                <w:sz w:val="18"/>
                <w:szCs w:val="18"/>
                <w:lang w:val="fr-FR"/>
              </w:rPr>
              <w:t>S'il reste du temps, ajoutez cet exercice complémentaire dans les salles de réunion. Prévoyez une feuille de calcul ou une façon pour les équipes de rendre compte aux facilitateurs.</w:t>
            </w:r>
            <w:r w:rsidR="003B319F" w:rsidRPr="005625FE">
              <w:rPr>
                <w:rFonts w:asciiTheme="majorHAnsi" w:hAnsiTheme="majorHAnsi" w:cstheme="majorHAnsi"/>
                <w:sz w:val="18"/>
                <w:szCs w:val="18"/>
                <w:lang w:val="fr-FR"/>
              </w:rPr>
              <w:t xml:space="preserve"> </w:t>
            </w:r>
          </w:p>
          <w:p w14:paraId="381F37E2" w14:textId="77777777" w:rsidR="003B319F" w:rsidRPr="005625FE" w:rsidRDefault="003B319F" w:rsidP="00766F00">
            <w:pPr>
              <w:rPr>
                <w:rFonts w:asciiTheme="majorHAnsi" w:hAnsiTheme="majorHAnsi" w:cstheme="majorHAnsi"/>
                <w:sz w:val="18"/>
                <w:szCs w:val="18"/>
                <w:lang w:val="fr-FR"/>
              </w:rPr>
            </w:pPr>
            <w:r w:rsidRPr="005625FE">
              <w:rPr>
                <w:rFonts w:asciiTheme="majorHAnsi" w:hAnsiTheme="majorHAnsi" w:cstheme="majorHAnsi"/>
                <w:sz w:val="18"/>
                <w:szCs w:val="18"/>
                <w:lang w:val="fr-FR"/>
              </w:rPr>
              <w:t xml:space="preserve"> </w:t>
            </w:r>
          </w:p>
          <w:p w14:paraId="6C7F396D" w14:textId="77777777" w:rsidR="00F839B7" w:rsidRPr="005625FE" w:rsidRDefault="00F839B7" w:rsidP="00766F00">
            <w:pPr>
              <w:rPr>
                <w:rFonts w:asciiTheme="majorHAnsi" w:hAnsiTheme="majorHAnsi" w:cstheme="majorHAnsi"/>
                <w:sz w:val="18"/>
                <w:szCs w:val="18"/>
                <w:lang w:val="fr-FR"/>
              </w:rPr>
            </w:pPr>
            <w:r w:rsidRPr="005625FE">
              <w:rPr>
                <w:rFonts w:asciiTheme="majorHAnsi" w:hAnsiTheme="majorHAnsi" w:cstheme="majorHAnsi"/>
                <w:sz w:val="18"/>
                <w:szCs w:val="18"/>
                <w:lang w:val="fr-FR"/>
              </w:rPr>
              <w:t>- Dites aux participants qu'ils iront dans leurs salles de travail pour reformuler les affirmations afin de remplacer les affirmations montrant des attitudes/croyances par des affirmations montrant des normes et vice versa.</w:t>
            </w:r>
          </w:p>
          <w:p w14:paraId="67CAF585" w14:textId="77777777" w:rsidR="00F839B7" w:rsidRPr="005625FE" w:rsidRDefault="00F839B7" w:rsidP="00766F00">
            <w:pPr>
              <w:rPr>
                <w:rFonts w:asciiTheme="majorHAnsi" w:hAnsiTheme="majorHAnsi" w:cstheme="majorHAnsi"/>
                <w:sz w:val="18"/>
                <w:szCs w:val="18"/>
                <w:lang w:val="fr-FR"/>
              </w:rPr>
            </w:pPr>
          </w:p>
          <w:p w14:paraId="7039D0F2" w14:textId="77777777" w:rsidR="00F839B7" w:rsidRPr="005625FE" w:rsidRDefault="00F839B7" w:rsidP="00766F00">
            <w:pPr>
              <w:rPr>
                <w:rFonts w:asciiTheme="majorHAnsi" w:hAnsiTheme="majorHAnsi" w:cstheme="majorHAnsi"/>
                <w:sz w:val="18"/>
                <w:szCs w:val="18"/>
                <w:lang w:val="fr-FR"/>
              </w:rPr>
            </w:pPr>
            <w:r w:rsidRPr="005625FE">
              <w:rPr>
                <w:rFonts w:asciiTheme="majorHAnsi" w:hAnsiTheme="majorHAnsi" w:cstheme="majorHAnsi"/>
                <w:sz w:val="18"/>
                <w:szCs w:val="18"/>
                <w:lang w:val="fr-FR"/>
              </w:rPr>
              <w:t>Étape 2 - Dites-leur qu'ils ont 5 à 10 minutes pour travailler sur cet exercice et choisissez un volontaire pour faire un rapport. Les participants inscrivent leurs affirmations retravaillées sur la feuille de calcul.</w:t>
            </w:r>
          </w:p>
          <w:p w14:paraId="7511C7C0" w14:textId="77777777" w:rsidR="00F839B7" w:rsidRPr="005625FE" w:rsidRDefault="00F839B7" w:rsidP="00766F00">
            <w:pPr>
              <w:rPr>
                <w:rFonts w:asciiTheme="majorHAnsi" w:hAnsiTheme="majorHAnsi" w:cstheme="majorHAnsi"/>
                <w:sz w:val="18"/>
                <w:szCs w:val="18"/>
                <w:lang w:val="fr-FR"/>
              </w:rPr>
            </w:pPr>
          </w:p>
          <w:p w14:paraId="46290A0F" w14:textId="77777777" w:rsidR="00F839B7" w:rsidRPr="005625FE" w:rsidRDefault="00F839B7" w:rsidP="00766F00">
            <w:pPr>
              <w:rPr>
                <w:rFonts w:asciiTheme="majorHAnsi" w:hAnsiTheme="majorHAnsi" w:cstheme="majorHAnsi"/>
                <w:sz w:val="18"/>
                <w:szCs w:val="18"/>
                <w:lang w:val="fr-FR"/>
              </w:rPr>
            </w:pPr>
            <w:r w:rsidRPr="005625FE">
              <w:rPr>
                <w:rFonts w:asciiTheme="majorHAnsi" w:hAnsiTheme="majorHAnsi" w:cstheme="majorHAnsi"/>
                <w:sz w:val="18"/>
                <w:szCs w:val="18"/>
                <w:lang w:val="fr-FR"/>
              </w:rPr>
              <w:t>Étape 3 - Après 5 à 10 minutes, fermez les salles de réunion pour rassembler les participants.</w:t>
            </w:r>
          </w:p>
          <w:p w14:paraId="2F73BE49" w14:textId="77777777" w:rsidR="00F839B7" w:rsidRPr="005625FE" w:rsidRDefault="00F839B7" w:rsidP="00766F00">
            <w:pPr>
              <w:rPr>
                <w:rFonts w:asciiTheme="majorHAnsi" w:hAnsiTheme="majorHAnsi" w:cstheme="majorHAnsi"/>
                <w:sz w:val="18"/>
                <w:szCs w:val="18"/>
                <w:lang w:val="fr-FR"/>
              </w:rPr>
            </w:pPr>
          </w:p>
          <w:p w14:paraId="0657D263" w14:textId="77777777" w:rsidR="00F839B7" w:rsidRPr="005625FE" w:rsidRDefault="00F839B7" w:rsidP="00766F00">
            <w:pPr>
              <w:rPr>
                <w:rFonts w:asciiTheme="majorHAnsi" w:hAnsiTheme="majorHAnsi" w:cstheme="majorHAnsi"/>
                <w:sz w:val="18"/>
                <w:szCs w:val="18"/>
                <w:lang w:val="fr-FR"/>
              </w:rPr>
            </w:pPr>
            <w:r w:rsidRPr="005625FE">
              <w:rPr>
                <w:rFonts w:asciiTheme="majorHAnsi" w:hAnsiTheme="majorHAnsi" w:cstheme="majorHAnsi"/>
                <w:sz w:val="18"/>
                <w:szCs w:val="18"/>
                <w:lang w:val="fr-FR"/>
              </w:rPr>
              <w:t>Étape 4 - Cliquez sur la feuille de calcul et faites apparaître la feuille contenant le travail consolidé de toutes les équipes. Ouvrez le micro pour permettre aux rapporteurs d'expliquer le travail de leur groupe, en s'appuyant sur la vue de l'écran.</w:t>
            </w:r>
          </w:p>
          <w:p w14:paraId="722EC799" w14:textId="77777777" w:rsidR="00F839B7" w:rsidRPr="005625FE" w:rsidRDefault="00F839B7" w:rsidP="00766F00">
            <w:pPr>
              <w:rPr>
                <w:rFonts w:asciiTheme="majorHAnsi" w:hAnsiTheme="majorHAnsi" w:cstheme="majorHAnsi"/>
                <w:sz w:val="18"/>
                <w:szCs w:val="18"/>
                <w:lang w:val="fr-FR"/>
              </w:rPr>
            </w:pPr>
          </w:p>
          <w:p w14:paraId="07AC3C29" w14:textId="77777777" w:rsidR="00F839B7" w:rsidRPr="005625FE" w:rsidRDefault="00F839B7" w:rsidP="00766F00">
            <w:pPr>
              <w:rPr>
                <w:rFonts w:asciiTheme="majorHAnsi" w:hAnsiTheme="majorHAnsi" w:cstheme="majorHAnsi"/>
                <w:sz w:val="18"/>
                <w:szCs w:val="18"/>
                <w:lang w:val="fr-FR"/>
              </w:rPr>
            </w:pPr>
            <w:r w:rsidRPr="005625FE">
              <w:rPr>
                <w:rFonts w:asciiTheme="majorHAnsi" w:hAnsiTheme="majorHAnsi" w:cstheme="majorHAnsi"/>
                <w:sz w:val="18"/>
                <w:szCs w:val="18"/>
                <w:lang w:val="fr-FR"/>
              </w:rPr>
              <w:t>RÉPONSES :</w:t>
            </w:r>
          </w:p>
          <w:p w14:paraId="758CA2DE" w14:textId="77777777" w:rsidR="00F839B7" w:rsidRPr="005625FE" w:rsidRDefault="00F839B7" w:rsidP="00766F00">
            <w:pPr>
              <w:rPr>
                <w:rFonts w:asciiTheme="majorHAnsi" w:hAnsiTheme="majorHAnsi" w:cstheme="majorHAnsi"/>
                <w:sz w:val="18"/>
                <w:szCs w:val="18"/>
                <w:lang w:val="fr-FR"/>
              </w:rPr>
            </w:pPr>
          </w:p>
          <w:p w14:paraId="2F5124C5" w14:textId="77777777" w:rsidR="00F839B7" w:rsidRPr="005625FE" w:rsidRDefault="00F839B7" w:rsidP="00766F00">
            <w:pPr>
              <w:rPr>
                <w:rFonts w:asciiTheme="majorHAnsi" w:hAnsiTheme="majorHAnsi" w:cstheme="majorHAnsi"/>
                <w:b/>
                <w:bCs/>
                <w:sz w:val="18"/>
                <w:szCs w:val="18"/>
                <w:lang w:val="fr-FR"/>
              </w:rPr>
            </w:pPr>
            <w:r w:rsidRPr="005625FE">
              <w:rPr>
                <w:rFonts w:asciiTheme="majorHAnsi" w:hAnsiTheme="majorHAnsi" w:cstheme="majorHAnsi"/>
                <w:sz w:val="18"/>
                <w:szCs w:val="18"/>
                <w:lang w:val="fr-FR"/>
              </w:rPr>
              <w:t xml:space="preserve">Ma mère et ma belle-mère veulent que j'aie beaucoup d'enfants, alors c'est ce que je fais. </w:t>
            </w:r>
            <w:r w:rsidRPr="005625FE">
              <w:rPr>
                <w:rFonts w:asciiTheme="majorHAnsi" w:hAnsiTheme="majorHAnsi" w:cstheme="majorHAnsi"/>
                <w:b/>
                <w:bCs/>
                <w:sz w:val="18"/>
                <w:szCs w:val="18"/>
                <w:lang w:val="fr-FR"/>
              </w:rPr>
              <w:t xml:space="preserve">-&gt; Je veux avoir beaucoup d'enfants, alors c'est ce que je fais. </w:t>
            </w:r>
          </w:p>
          <w:p w14:paraId="56FC78CD" w14:textId="77777777" w:rsidR="00F839B7" w:rsidRPr="005625FE" w:rsidRDefault="00F839B7" w:rsidP="00766F00">
            <w:pPr>
              <w:rPr>
                <w:rFonts w:asciiTheme="majorHAnsi" w:hAnsiTheme="majorHAnsi" w:cstheme="majorHAnsi"/>
                <w:b/>
                <w:bCs/>
                <w:sz w:val="18"/>
                <w:szCs w:val="18"/>
                <w:lang w:val="fr-FR"/>
              </w:rPr>
            </w:pPr>
            <w:r w:rsidRPr="005625FE">
              <w:rPr>
                <w:rFonts w:asciiTheme="majorHAnsi" w:hAnsiTheme="majorHAnsi" w:cstheme="majorHAnsi"/>
                <w:sz w:val="18"/>
                <w:szCs w:val="18"/>
                <w:lang w:val="fr-FR"/>
              </w:rPr>
              <w:t xml:space="preserve">Le fait de ne pas tomber enceinte avant que le dernier bébé ne marche garantit une famille bien planifiée. Je dors donc séparément de mon mari jusqu'à ce que notre dernier enfant soit assez grand pour marcher. -&gt; </w:t>
            </w:r>
            <w:r w:rsidRPr="005625FE">
              <w:rPr>
                <w:rFonts w:asciiTheme="majorHAnsi" w:hAnsiTheme="majorHAnsi" w:cstheme="majorHAnsi"/>
                <w:b/>
                <w:bCs/>
                <w:sz w:val="18"/>
                <w:szCs w:val="18"/>
                <w:lang w:val="fr-FR"/>
              </w:rPr>
              <w:t>Dans ma communauté, les gens attendent que leur dernier enfant marche avant de tomber à nouveau enceinte. Je dors donc séparément de mon mari jusqu'à ce que notre dernier enfant soit assez grand pour marcher.</w:t>
            </w:r>
          </w:p>
          <w:p w14:paraId="2EB32525" w14:textId="77777777" w:rsidR="00F839B7" w:rsidRPr="005625FE" w:rsidRDefault="00F839B7" w:rsidP="00766F00">
            <w:pPr>
              <w:rPr>
                <w:rFonts w:asciiTheme="majorHAnsi" w:hAnsiTheme="majorHAnsi" w:cstheme="majorHAnsi"/>
                <w:b/>
                <w:bCs/>
                <w:sz w:val="18"/>
                <w:szCs w:val="18"/>
                <w:lang w:val="fr-FR"/>
              </w:rPr>
            </w:pPr>
            <w:r w:rsidRPr="005625FE">
              <w:rPr>
                <w:rFonts w:asciiTheme="majorHAnsi" w:hAnsiTheme="majorHAnsi" w:cstheme="majorHAnsi"/>
                <w:sz w:val="18"/>
                <w:szCs w:val="18"/>
                <w:lang w:val="fr-FR"/>
              </w:rPr>
              <w:t xml:space="preserve">J'utilise un implant pour espacer les naissances parce que mes meilleures amies espacent leurs naissances de cette façon. -&gt; </w:t>
            </w:r>
            <w:r w:rsidRPr="005625FE">
              <w:rPr>
                <w:rFonts w:asciiTheme="majorHAnsi" w:hAnsiTheme="majorHAnsi" w:cstheme="majorHAnsi"/>
                <w:b/>
                <w:bCs/>
                <w:sz w:val="18"/>
                <w:szCs w:val="18"/>
                <w:lang w:val="fr-FR"/>
              </w:rPr>
              <w:t xml:space="preserve">Je sais que les implants sont efficaces, alors j'en utilise un pour espacer les naissances. </w:t>
            </w:r>
          </w:p>
          <w:p w14:paraId="29A4B9A9" w14:textId="77777777" w:rsidR="00F839B7" w:rsidRPr="005625FE" w:rsidRDefault="00F839B7" w:rsidP="00766F00">
            <w:pPr>
              <w:rPr>
                <w:rFonts w:asciiTheme="majorHAnsi" w:hAnsiTheme="majorHAnsi" w:cstheme="majorHAnsi"/>
                <w:sz w:val="18"/>
                <w:szCs w:val="18"/>
                <w:lang w:val="fr-FR"/>
              </w:rPr>
            </w:pPr>
            <w:r w:rsidRPr="005625FE">
              <w:rPr>
                <w:rFonts w:asciiTheme="majorHAnsi" w:hAnsiTheme="majorHAnsi" w:cstheme="majorHAnsi"/>
                <w:sz w:val="18"/>
                <w:szCs w:val="18"/>
                <w:lang w:val="fr-FR"/>
              </w:rPr>
              <w:lastRenderedPageBreak/>
              <w:t xml:space="preserve">Les femmes qui pratiquent la planification familiale sont intelligentes, alors je pratique la planification familiale. -&gt; </w:t>
            </w:r>
            <w:r w:rsidRPr="005625FE">
              <w:rPr>
                <w:rFonts w:asciiTheme="majorHAnsi" w:hAnsiTheme="majorHAnsi" w:cstheme="majorHAnsi"/>
                <w:b/>
                <w:bCs/>
                <w:sz w:val="18"/>
                <w:szCs w:val="18"/>
                <w:lang w:val="fr-FR"/>
              </w:rPr>
              <w:t>Dans ma communauté, les gens pensent que les femmes qui pratiquent la planification familiale sont intelligentes, alors je pratique la planification familiale</w:t>
            </w:r>
            <w:r w:rsidRPr="005625FE">
              <w:rPr>
                <w:rFonts w:asciiTheme="majorHAnsi" w:hAnsiTheme="majorHAnsi" w:cstheme="majorHAnsi"/>
                <w:sz w:val="18"/>
                <w:szCs w:val="18"/>
                <w:lang w:val="fr-FR"/>
              </w:rPr>
              <w:t xml:space="preserve">.  </w:t>
            </w:r>
          </w:p>
          <w:p w14:paraId="2F734B3B" w14:textId="77777777" w:rsidR="00F839B7" w:rsidRPr="005625FE" w:rsidRDefault="00F839B7" w:rsidP="00766F00">
            <w:pPr>
              <w:rPr>
                <w:rFonts w:asciiTheme="majorHAnsi" w:hAnsiTheme="majorHAnsi" w:cstheme="majorHAnsi"/>
                <w:sz w:val="18"/>
                <w:szCs w:val="18"/>
                <w:lang w:val="fr-FR"/>
              </w:rPr>
            </w:pPr>
            <w:r w:rsidRPr="005625FE">
              <w:rPr>
                <w:rFonts w:asciiTheme="majorHAnsi" w:hAnsiTheme="majorHAnsi" w:cstheme="majorHAnsi"/>
                <w:sz w:val="18"/>
                <w:szCs w:val="18"/>
                <w:lang w:val="fr-FR"/>
              </w:rPr>
              <w:t xml:space="preserve">Si une femme a des relations sexuelles pendant ses règles, elle ne peut pas tomber enceinte, donc j'utilise cette méthode pour prévenir la grossesse. -&gt; </w:t>
            </w:r>
            <w:r w:rsidRPr="005625FE">
              <w:rPr>
                <w:rFonts w:asciiTheme="majorHAnsi" w:hAnsiTheme="majorHAnsi" w:cstheme="majorHAnsi"/>
                <w:b/>
                <w:bCs/>
                <w:sz w:val="18"/>
                <w:szCs w:val="18"/>
                <w:lang w:val="fr-FR"/>
              </w:rPr>
              <w:t>Dans ma communauté, les gens croient que le fait d'avoir des relations sexuelles pendant les règles est un bon moyen d'éviter de tomber enceinte, alors j'utilise cette méthode pour prévenir la grossesse</w:t>
            </w:r>
            <w:r w:rsidRPr="005625FE">
              <w:rPr>
                <w:rFonts w:asciiTheme="majorHAnsi" w:hAnsiTheme="majorHAnsi" w:cstheme="majorHAnsi"/>
                <w:sz w:val="18"/>
                <w:szCs w:val="18"/>
                <w:lang w:val="fr-FR"/>
              </w:rPr>
              <w:t xml:space="preserve">. </w:t>
            </w:r>
          </w:p>
          <w:p w14:paraId="7519F12B" w14:textId="77777777" w:rsidR="00F839B7" w:rsidRPr="005625FE" w:rsidRDefault="00F839B7" w:rsidP="00766F00">
            <w:pPr>
              <w:rPr>
                <w:rFonts w:asciiTheme="majorHAnsi" w:hAnsiTheme="majorHAnsi" w:cstheme="majorHAnsi"/>
                <w:sz w:val="18"/>
                <w:szCs w:val="18"/>
                <w:lang w:val="fr-FR"/>
              </w:rPr>
            </w:pPr>
          </w:p>
          <w:p w14:paraId="7F45FD8C" w14:textId="77777777" w:rsidR="00F839B7" w:rsidRPr="005625FE" w:rsidRDefault="00F839B7" w:rsidP="00766F00">
            <w:pPr>
              <w:rPr>
                <w:rFonts w:asciiTheme="majorHAnsi" w:hAnsiTheme="majorHAnsi" w:cstheme="majorHAnsi"/>
                <w:sz w:val="18"/>
                <w:szCs w:val="18"/>
                <w:lang w:val="fr-FR"/>
              </w:rPr>
            </w:pPr>
            <w:r w:rsidRPr="005625FE">
              <w:rPr>
                <w:rFonts w:asciiTheme="majorHAnsi" w:hAnsiTheme="majorHAnsi" w:cstheme="majorHAnsi"/>
                <w:sz w:val="18"/>
                <w:szCs w:val="18"/>
                <w:lang w:val="fr-FR"/>
              </w:rPr>
              <w:t> </w:t>
            </w:r>
          </w:p>
          <w:p w14:paraId="3B1CD8AC" w14:textId="77777777" w:rsidR="00F839B7" w:rsidRPr="005625FE" w:rsidRDefault="00F839B7" w:rsidP="00766F00">
            <w:pPr>
              <w:rPr>
                <w:rFonts w:asciiTheme="majorHAnsi" w:hAnsiTheme="majorHAnsi" w:cstheme="majorHAnsi"/>
                <w:sz w:val="18"/>
                <w:szCs w:val="18"/>
                <w:lang w:val="fr-FR"/>
              </w:rPr>
            </w:pPr>
            <w:r w:rsidRPr="005625FE">
              <w:rPr>
                <w:rFonts w:asciiTheme="majorHAnsi" w:hAnsiTheme="majorHAnsi" w:cstheme="majorHAnsi"/>
                <w:sz w:val="18"/>
                <w:szCs w:val="18"/>
                <w:lang w:val="fr-FR"/>
              </w:rPr>
              <w:t>Clôture : Pour conclure l'activité, dites qu'il y a très souvent une confusion sur les différences entre les normes et les attitudes/croyances. Il est important de reconnaître cette différence car la façon dont vous traitez les attitudes dans le cadre d'un programme peut être différente de celle dont vous traitez les normes dans le cadre d'un programme. Nous reviendrons souvent sur cette distinction.</w:t>
            </w:r>
          </w:p>
          <w:p w14:paraId="22D9D04E" w14:textId="7ADC3236" w:rsidR="007D66B8" w:rsidRPr="005625FE" w:rsidRDefault="001168B9" w:rsidP="00766F00">
            <w:pPr>
              <w:rPr>
                <w:rFonts w:asciiTheme="majorHAnsi" w:hAnsiTheme="majorHAnsi" w:cstheme="majorHAnsi"/>
                <w:sz w:val="18"/>
                <w:szCs w:val="18"/>
                <w:lang w:val="fr-FR"/>
              </w:rPr>
            </w:pPr>
            <w:r w:rsidRPr="005625FE">
              <w:rPr>
                <w:rFonts w:asciiTheme="majorHAnsi" w:hAnsiTheme="majorHAnsi" w:cstheme="majorHAnsi"/>
                <w:sz w:val="18"/>
                <w:szCs w:val="18"/>
                <w:lang w:val="fr-FR"/>
              </w:rPr>
              <w:t>.</w:t>
            </w:r>
          </w:p>
        </w:tc>
      </w:tr>
      <w:tr w:rsidR="00E518F5" w:rsidRPr="00F74993" w14:paraId="132D1F29" w14:textId="77777777" w:rsidTr="00766F00">
        <w:tblPrEx>
          <w:tblCellMar>
            <w:right w:w="144" w:type="dxa"/>
          </w:tblCellMar>
        </w:tblPrEx>
        <w:trPr>
          <w:gridBefore w:val="1"/>
          <w:wBefore w:w="26" w:type="dxa"/>
          <w:trHeight w:val="2124"/>
        </w:trPr>
        <w:tc>
          <w:tcPr>
            <w:tcW w:w="540" w:type="dxa"/>
          </w:tcPr>
          <w:p w14:paraId="6F9B89B8"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lastRenderedPageBreak/>
              <w:t>25</w:t>
            </w:r>
          </w:p>
        </w:tc>
        <w:tc>
          <w:tcPr>
            <w:tcW w:w="4230" w:type="dxa"/>
            <w:gridSpan w:val="3"/>
          </w:tcPr>
          <w:p w14:paraId="3CFF56C6" w14:textId="77777777" w:rsidR="00E518F5" w:rsidRPr="005625FE" w:rsidRDefault="00E518F5" w:rsidP="00766F00">
            <w:pPr>
              <w:ind w:right="1771"/>
              <w:rPr>
                <w:rFonts w:asciiTheme="majorHAnsi" w:hAnsiTheme="majorHAnsi" w:cstheme="majorHAnsi"/>
                <w:b/>
                <w:bCs/>
                <w:sz w:val="18"/>
                <w:szCs w:val="18"/>
                <w:lang w:val="fr-FR"/>
              </w:rPr>
            </w:pPr>
            <w:r w:rsidRPr="005625FE">
              <w:rPr>
                <w:rFonts w:asciiTheme="majorHAnsi" w:hAnsiTheme="majorHAnsi" w:cstheme="majorHAnsi"/>
                <w:b/>
                <w:bCs/>
                <w:noProof/>
                <w:sz w:val="18"/>
                <w:szCs w:val="18"/>
                <w:lang w:val="fr-FR" w:eastAsia="fr-FR"/>
              </w:rPr>
              <w:drawing>
                <wp:inline distT="0" distB="0" distL="0" distR="0" wp14:anchorId="36D39280" wp14:editId="6DA8115D">
                  <wp:extent cx="2441445" cy="1373313"/>
                  <wp:effectExtent l="12700" t="12700" r="10160" b="114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2AB0B862" w14:textId="77777777" w:rsidR="008E4BE9" w:rsidRPr="005625FE" w:rsidRDefault="008E4BE9" w:rsidP="00766F00">
            <w:pPr>
              <w:ind w:right="1771"/>
              <w:rPr>
                <w:rFonts w:asciiTheme="majorHAnsi" w:hAnsiTheme="majorHAnsi" w:cstheme="majorHAnsi"/>
                <w:b/>
                <w:bCs/>
                <w:sz w:val="18"/>
                <w:szCs w:val="18"/>
                <w:lang w:val="fr-FR"/>
              </w:rPr>
            </w:pPr>
          </w:p>
        </w:tc>
        <w:tc>
          <w:tcPr>
            <w:tcW w:w="4680" w:type="dxa"/>
            <w:gridSpan w:val="3"/>
          </w:tcPr>
          <w:p w14:paraId="589E41E5" w14:textId="0B80BC23" w:rsidR="007D66B8" w:rsidRPr="005625FE" w:rsidRDefault="00AA3C81" w:rsidP="00766F00">
            <w:pPr>
              <w:rPr>
                <w:rFonts w:asciiTheme="majorHAnsi" w:hAnsiTheme="majorHAnsi" w:cstheme="majorHAnsi"/>
                <w:sz w:val="18"/>
                <w:szCs w:val="18"/>
                <w:lang w:val="fr-FR"/>
              </w:rPr>
            </w:pPr>
            <w:r w:rsidRPr="005625FE">
              <w:rPr>
                <w:rFonts w:asciiTheme="majorHAnsi" w:hAnsiTheme="majorHAnsi" w:cstheme="majorHAnsi"/>
                <w:b/>
                <w:bCs/>
                <w:sz w:val="18"/>
                <w:szCs w:val="18"/>
                <w:lang w:val="fr-FR"/>
              </w:rPr>
              <w:t xml:space="preserve">REMARQUES </w:t>
            </w:r>
            <w:r w:rsidR="00E70829" w:rsidRPr="005625FE">
              <w:rPr>
                <w:rFonts w:asciiTheme="majorHAnsi" w:hAnsiTheme="majorHAnsi" w:cstheme="majorHAnsi"/>
                <w:b/>
                <w:bCs/>
                <w:sz w:val="18"/>
                <w:szCs w:val="18"/>
                <w:lang w:val="fr-FR"/>
              </w:rPr>
              <w:t>POUR LE</w:t>
            </w:r>
            <w:r w:rsidRPr="005625FE">
              <w:rPr>
                <w:rFonts w:asciiTheme="majorHAnsi" w:hAnsiTheme="majorHAnsi" w:cstheme="majorHAnsi"/>
                <w:b/>
                <w:bCs/>
                <w:sz w:val="18"/>
                <w:szCs w:val="18"/>
                <w:lang w:val="fr-FR"/>
              </w:rPr>
              <w:t xml:space="preserve"> PRÉSENTATEUR</w:t>
            </w:r>
            <w:r w:rsidR="001168B9" w:rsidRPr="005625FE">
              <w:rPr>
                <w:rFonts w:asciiTheme="majorHAnsi" w:hAnsiTheme="majorHAnsi" w:cstheme="majorHAnsi"/>
                <w:b/>
                <w:bCs/>
                <w:sz w:val="18"/>
                <w:szCs w:val="18"/>
                <w:lang w:val="fr-FR"/>
              </w:rPr>
              <w:t xml:space="preserve"> : </w:t>
            </w:r>
            <w:r w:rsidR="003B319F" w:rsidRPr="005625FE">
              <w:rPr>
                <w:rFonts w:asciiTheme="majorHAnsi" w:hAnsiTheme="majorHAnsi" w:cstheme="majorHAnsi"/>
                <w:sz w:val="18"/>
                <w:szCs w:val="18"/>
                <w:lang w:val="fr-FR"/>
              </w:rPr>
              <w:t>Il existe deux types de normes sociales sur lesquelles nous nous concentrons pendant ce cours. Voici un bel exemple de ces deux types de normes en action autour de la norme consistant à toujours se laver les mains avant de manger.</w:t>
            </w:r>
          </w:p>
          <w:p w14:paraId="4A52D42B" w14:textId="77777777" w:rsidR="003B319F" w:rsidRPr="005625FE" w:rsidRDefault="003B319F" w:rsidP="00766F00">
            <w:pPr>
              <w:rPr>
                <w:rFonts w:asciiTheme="majorHAnsi" w:hAnsiTheme="majorHAnsi" w:cstheme="majorHAnsi"/>
                <w:sz w:val="18"/>
                <w:szCs w:val="18"/>
                <w:lang w:val="fr-FR"/>
              </w:rPr>
            </w:pPr>
          </w:p>
          <w:p w14:paraId="66A257A0" w14:textId="77777777" w:rsidR="007D66B8" w:rsidRPr="005625FE" w:rsidRDefault="001168B9" w:rsidP="00766F00">
            <w:pPr>
              <w:rPr>
                <w:rFonts w:asciiTheme="majorHAnsi" w:hAnsiTheme="majorHAnsi" w:cstheme="majorHAnsi"/>
                <w:sz w:val="18"/>
                <w:szCs w:val="18"/>
                <w:lang w:val="fr-FR"/>
              </w:rPr>
            </w:pPr>
            <w:r w:rsidRPr="005625FE">
              <w:rPr>
                <w:rFonts w:asciiTheme="majorHAnsi" w:hAnsiTheme="majorHAnsi" w:cstheme="majorHAnsi"/>
                <w:b/>
                <w:bCs/>
                <w:sz w:val="18"/>
                <w:szCs w:val="18"/>
                <w:u w:val="single"/>
                <w:lang w:val="fr-FR"/>
              </w:rPr>
              <w:t xml:space="preserve">Demandez aux participants : </w:t>
            </w:r>
          </w:p>
          <w:p w14:paraId="7D088570" w14:textId="77777777" w:rsidR="007D66B8" w:rsidRPr="005625FE" w:rsidRDefault="001168B9" w:rsidP="00766F00">
            <w:pPr>
              <w:pStyle w:val="ListParagraph"/>
              <w:numPr>
                <w:ilvl w:val="0"/>
                <w:numId w:val="29"/>
              </w:numPr>
              <w:rPr>
                <w:rFonts w:asciiTheme="majorHAnsi" w:hAnsiTheme="majorHAnsi" w:cstheme="majorHAnsi"/>
                <w:sz w:val="18"/>
                <w:szCs w:val="18"/>
                <w:lang w:val="fr-FR"/>
              </w:rPr>
            </w:pPr>
            <w:r w:rsidRPr="005625FE">
              <w:rPr>
                <w:rFonts w:asciiTheme="majorHAnsi" w:hAnsiTheme="majorHAnsi" w:cstheme="majorHAnsi"/>
                <w:sz w:val="18"/>
                <w:szCs w:val="18"/>
                <w:lang w:val="fr-FR"/>
              </w:rPr>
              <w:t>Que voyez-vous dans chaque image ? (Ce que font les autres est une norme descriptive, représentée dans ce cas par les enfants qui voient les autres se laver les mains. Ce que l'on considère comme un comportement approprié est une norme injonctive, dans ce cas l'enseignant ou le parent qui te dit de quitter la table et de te laver les mains avant de revenir.</w:t>
            </w:r>
          </w:p>
          <w:p w14:paraId="4AF4249B" w14:textId="77777777" w:rsidR="007D66B8" w:rsidRPr="005625FE" w:rsidRDefault="001168B9" w:rsidP="00766F00">
            <w:pPr>
              <w:pStyle w:val="ListParagraph"/>
              <w:numPr>
                <w:ilvl w:val="0"/>
                <w:numId w:val="29"/>
              </w:numPr>
              <w:rPr>
                <w:rFonts w:asciiTheme="majorHAnsi" w:hAnsiTheme="majorHAnsi" w:cstheme="majorHAnsi"/>
                <w:sz w:val="18"/>
                <w:szCs w:val="18"/>
                <w:lang w:val="fr-FR"/>
              </w:rPr>
            </w:pPr>
            <w:r w:rsidRPr="005625FE">
              <w:rPr>
                <w:rFonts w:asciiTheme="majorHAnsi" w:hAnsiTheme="majorHAnsi" w:cstheme="majorHAnsi"/>
                <w:sz w:val="18"/>
                <w:szCs w:val="18"/>
                <w:lang w:val="fr-FR"/>
              </w:rPr>
              <w:t xml:space="preserve">Imaginez que vous êtes un enfant. Comment les normes descriptives et injonctives concernant le lavage des mains avant de manger ont-elles influencé votre comportement ? </w:t>
            </w:r>
          </w:p>
        </w:tc>
      </w:tr>
      <w:tr w:rsidR="00E518F5" w:rsidRPr="00F74993" w14:paraId="478AAB69" w14:textId="77777777" w:rsidTr="00766F00">
        <w:tblPrEx>
          <w:tblCellMar>
            <w:right w:w="144" w:type="dxa"/>
          </w:tblCellMar>
        </w:tblPrEx>
        <w:trPr>
          <w:gridBefore w:val="1"/>
          <w:wBefore w:w="26" w:type="dxa"/>
          <w:trHeight w:val="2124"/>
        </w:trPr>
        <w:tc>
          <w:tcPr>
            <w:tcW w:w="540" w:type="dxa"/>
          </w:tcPr>
          <w:p w14:paraId="45111AFF"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26</w:t>
            </w:r>
          </w:p>
        </w:tc>
        <w:tc>
          <w:tcPr>
            <w:tcW w:w="4230" w:type="dxa"/>
            <w:gridSpan w:val="3"/>
          </w:tcPr>
          <w:p w14:paraId="3C457DD5" w14:textId="77777777" w:rsidR="00E518F5" w:rsidRPr="005625FE" w:rsidRDefault="00E518F5" w:rsidP="00766F00">
            <w:pPr>
              <w:ind w:right="1771"/>
              <w:rPr>
                <w:rFonts w:asciiTheme="majorHAnsi" w:hAnsiTheme="majorHAnsi" w:cstheme="majorHAnsi"/>
                <w:b/>
                <w:bCs/>
                <w:noProof/>
                <w:sz w:val="18"/>
                <w:szCs w:val="18"/>
                <w:lang w:val="fr-FR"/>
              </w:rPr>
            </w:pPr>
            <w:r w:rsidRPr="005625FE">
              <w:rPr>
                <w:rFonts w:asciiTheme="majorHAnsi" w:hAnsiTheme="majorHAnsi" w:cstheme="majorHAnsi"/>
                <w:b/>
                <w:bCs/>
                <w:noProof/>
                <w:sz w:val="18"/>
                <w:szCs w:val="18"/>
                <w:lang w:val="fr-FR" w:eastAsia="fr-FR"/>
              </w:rPr>
              <w:drawing>
                <wp:inline distT="0" distB="0" distL="0" distR="0" wp14:anchorId="63AF06F5" wp14:editId="4CAACDAE">
                  <wp:extent cx="2441445" cy="1373313"/>
                  <wp:effectExtent l="12700" t="12700" r="10160" b="1143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50F91C02" w14:textId="77777777" w:rsidR="000A5F38" w:rsidRPr="005625FE" w:rsidRDefault="000A5F38" w:rsidP="00766F00">
            <w:pPr>
              <w:ind w:right="1771"/>
              <w:rPr>
                <w:rFonts w:asciiTheme="majorHAnsi" w:hAnsiTheme="majorHAnsi" w:cstheme="majorHAnsi"/>
                <w:b/>
                <w:bCs/>
                <w:noProof/>
                <w:sz w:val="18"/>
                <w:szCs w:val="18"/>
                <w:lang w:val="fr-FR"/>
              </w:rPr>
            </w:pPr>
          </w:p>
        </w:tc>
        <w:tc>
          <w:tcPr>
            <w:tcW w:w="4680" w:type="dxa"/>
            <w:gridSpan w:val="3"/>
          </w:tcPr>
          <w:p w14:paraId="7FB46B70" w14:textId="0985A6A8" w:rsidR="007D66B8" w:rsidRPr="005625FE" w:rsidRDefault="00D15419" w:rsidP="00766F00">
            <w:pPr>
              <w:rPr>
                <w:rFonts w:asciiTheme="majorHAnsi" w:hAnsiTheme="majorHAnsi" w:cstheme="majorHAnsi"/>
                <w:sz w:val="18"/>
                <w:szCs w:val="18"/>
                <w:lang w:val="fr-FR"/>
              </w:rPr>
            </w:pPr>
            <w:r w:rsidRPr="005625FE">
              <w:rPr>
                <w:rFonts w:asciiTheme="majorHAnsi" w:hAnsiTheme="majorHAnsi" w:cstheme="majorHAnsi"/>
                <w:b/>
                <w:bCs/>
                <w:sz w:val="18"/>
                <w:szCs w:val="18"/>
                <w:lang w:val="fr-FR"/>
              </w:rPr>
              <w:t xml:space="preserve">REMARQUES POUR LE </w:t>
            </w:r>
            <w:r w:rsidR="0019277D" w:rsidRPr="005625FE">
              <w:rPr>
                <w:rFonts w:asciiTheme="majorHAnsi" w:hAnsiTheme="majorHAnsi" w:cstheme="majorHAnsi"/>
                <w:b/>
                <w:bCs/>
                <w:sz w:val="18"/>
                <w:szCs w:val="18"/>
                <w:lang w:val="fr-FR"/>
              </w:rPr>
              <w:t>FACILITATEUR</w:t>
            </w:r>
            <w:r w:rsidR="0019277D" w:rsidRPr="005625FE">
              <w:rPr>
                <w:rFonts w:asciiTheme="majorHAnsi" w:hAnsiTheme="majorHAnsi" w:cstheme="majorHAnsi"/>
                <w:sz w:val="18"/>
                <w:szCs w:val="18"/>
                <w:lang w:val="fr-FR"/>
              </w:rPr>
              <w:t xml:space="preserve"> :</w:t>
            </w:r>
            <w:r w:rsidR="001168B9" w:rsidRPr="005625FE">
              <w:rPr>
                <w:rFonts w:asciiTheme="majorHAnsi" w:hAnsiTheme="majorHAnsi" w:cstheme="majorHAnsi"/>
                <w:sz w:val="18"/>
                <w:szCs w:val="18"/>
                <w:lang w:val="fr-FR"/>
              </w:rPr>
              <w:t xml:space="preserve"> </w:t>
            </w:r>
            <w:r w:rsidR="003B319F" w:rsidRPr="005625FE">
              <w:rPr>
                <w:rFonts w:asciiTheme="majorHAnsi" w:hAnsiTheme="majorHAnsi" w:cstheme="majorHAnsi"/>
                <w:sz w:val="18"/>
                <w:szCs w:val="18"/>
                <w:lang w:val="fr-FR"/>
              </w:rPr>
              <w:t>Lisez le contenu de la diapositive. Demandez aux participants s'ils ont un exemple de norme descriptive et injonctive.</w:t>
            </w:r>
          </w:p>
        </w:tc>
      </w:tr>
      <w:tr w:rsidR="00E518F5" w:rsidRPr="005625FE" w14:paraId="3F229EAD" w14:textId="77777777" w:rsidTr="00766F00">
        <w:tblPrEx>
          <w:tblCellMar>
            <w:right w:w="144" w:type="dxa"/>
          </w:tblCellMar>
        </w:tblPrEx>
        <w:trPr>
          <w:gridBefore w:val="1"/>
          <w:wBefore w:w="26" w:type="dxa"/>
          <w:trHeight w:val="2124"/>
        </w:trPr>
        <w:tc>
          <w:tcPr>
            <w:tcW w:w="540" w:type="dxa"/>
          </w:tcPr>
          <w:p w14:paraId="2DDEC193"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lastRenderedPageBreak/>
              <w:t>27</w:t>
            </w:r>
          </w:p>
        </w:tc>
        <w:tc>
          <w:tcPr>
            <w:tcW w:w="4230" w:type="dxa"/>
            <w:gridSpan w:val="3"/>
          </w:tcPr>
          <w:p w14:paraId="55B4E37E" w14:textId="77777777" w:rsidR="00E518F5" w:rsidRPr="005625FE" w:rsidRDefault="00E518F5" w:rsidP="00766F00">
            <w:pPr>
              <w:ind w:right="1771"/>
              <w:rPr>
                <w:rFonts w:asciiTheme="minorHAnsi" w:hAnsiTheme="minorHAnsi" w:cstheme="minorHAnsi"/>
                <w:b/>
                <w:bCs/>
                <w:noProof/>
                <w:sz w:val="18"/>
                <w:szCs w:val="18"/>
                <w:lang w:val="fr-FR"/>
              </w:rPr>
            </w:pPr>
            <w:r w:rsidRPr="005625FE">
              <w:rPr>
                <w:rFonts w:asciiTheme="minorHAnsi" w:hAnsiTheme="minorHAnsi" w:cstheme="minorHAnsi"/>
                <w:b/>
                <w:bCs/>
                <w:noProof/>
                <w:sz w:val="18"/>
                <w:szCs w:val="18"/>
                <w:lang w:val="fr-FR" w:eastAsia="fr-FR"/>
              </w:rPr>
              <w:drawing>
                <wp:inline distT="0" distB="0" distL="0" distR="0" wp14:anchorId="4FA15C89" wp14:editId="7C67C2D1">
                  <wp:extent cx="2441445" cy="1373313"/>
                  <wp:effectExtent l="12700" t="12700" r="10160" b="114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1788305E" w14:textId="77777777" w:rsidR="000A5F38" w:rsidRPr="005625FE" w:rsidRDefault="000A5F38" w:rsidP="00766F00">
            <w:pPr>
              <w:ind w:right="1771"/>
              <w:rPr>
                <w:rFonts w:asciiTheme="minorHAnsi" w:hAnsiTheme="minorHAnsi" w:cstheme="minorHAnsi"/>
                <w:b/>
                <w:bCs/>
                <w:noProof/>
                <w:sz w:val="18"/>
                <w:szCs w:val="18"/>
                <w:lang w:val="fr-FR"/>
              </w:rPr>
            </w:pPr>
          </w:p>
        </w:tc>
        <w:tc>
          <w:tcPr>
            <w:tcW w:w="4680" w:type="dxa"/>
            <w:gridSpan w:val="3"/>
          </w:tcPr>
          <w:p w14:paraId="5EB44696" w14:textId="6DE4A357" w:rsidR="007D66B8" w:rsidRPr="005625FE" w:rsidRDefault="0019277D" w:rsidP="00766F00">
            <w:pPr>
              <w:rPr>
                <w:rFonts w:asciiTheme="minorHAnsi" w:hAnsiTheme="minorHAnsi" w:cstheme="minorHAnsi"/>
                <w:sz w:val="18"/>
                <w:szCs w:val="18"/>
                <w:lang w:val="fr-FR"/>
              </w:rPr>
            </w:pPr>
            <w:r>
              <w:rPr>
                <w:rFonts w:asciiTheme="minorHAnsi" w:hAnsiTheme="minorHAnsi" w:cstheme="minorHAnsi"/>
                <w:b/>
                <w:bCs/>
                <w:sz w:val="18"/>
                <w:szCs w:val="18"/>
                <w:lang w:val="fr-FR"/>
              </w:rPr>
              <w:t xml:space="preserve">REMARQUES </w:t>
            </w:r>
            <w:r w:rsidRPr="005625FE">
              <w:rPr>
                <w:rFonts w:asciiTheme="minorHAnsi" w:hAnsiTheme="minorHAnsi" w:cstheme="minorHAnsi"/>
                <w:b/>
                <w:bCs/>
                <w:sz w:val="18"/>
                <w:szCs w:val="18"/>
                <w:lang w:val="fr-FR"/>
              </w:rPr>
              <w:t>POUR</w:t>
            </w:r>
            <w:r w:rsidR="001168B9" w:rsidRPr="005625FE">
              <w:rPr>
                <w:rFonts w:asciiTheme="minorHAnsi" w:hAnsiTheme="minorHAnsi" w:cstheme="minorHAnsi"/>
                <w:b/>
                <w:bCs/>
                <w:sz w:val="18"/>
                <w:szCs w:val="18"/>
                <w:lang w:val="fr-FR"/>
              </w:rPr>
              <w:t xml:space="preserve"> LE FACILITATEUR : </w:t>
            </w:r>
            <w:r w:rsidR="003B319F" w:rsidRPr="005625FE">
              <w:rPr>
                <w:rFonts w:asciiTheme="minorHAnsi" w:hAnsiTheme="minorHAnsi" w:cstheme="minorHAnsi"/>
                <w:sz w:val="18"/>
                <w:szCs w:val="18"/>
                <w:lang w:val="fr-FR"/>
              </w:rPr>
              <w:t xml:space="preserve">En fonction du domaine de travail des participants, utilisez cette diapositive, qui est axée sur la </w:t>
            </w:r>
            <w:r w:rsidR="007F5702" w:rsidRPr="005625FE">
              <w:rPr>
                <w:rFonts w:asciiTheme="minorHAnsi" w:hAnsiTheme="minorHAnsi" w:cstheme="minorHAnsi"/>
                <w:sz w:val="18"/>
                <w:szCs w:val="18"/>
                <w:lang w:val="fr-FR"/>
              </w:rPr>
              <w:t>VBG</w:t>
            </w:r>
            <w:r w:rsidR="003B319F" w:rsidRPr="005625FE">
              <w:rPr>
                <w:rFonts w:asciiTheme="minorHAnsi" w:hAnsiTheme="minorHAnsi" w:cstheme="minorHAnsi"/>
                <w:sz w:val="18"/>
                <w:szCs w:val="18"/>
                <w:lang w:val="fr-FR"/>
              </w:rPr>
              <w:t xml:space="preserve">, ou la diapositive suivante, qui est axée sur l'utilisation de la PF. Lisez chaque affirmation et demandez aux participants d'écrire dans le chat (ou de </w:t>
            </w:r>
            <w:r w:rsidR="004F0160">
              <w:rPr>
                <w:rFonts w:asciiTheme="minorHAnsi" w:hAnsiTheme="minorHAnsi" w:cstheme="minorHAnsi"/>
                <w:sz w:val="18"/>
                <w:szCs w:val="18"/>
                <w:lang w:val="fr-FR"/>
              </w:rPr>
              <w:t xml:space="preserve">rétablir </w:t>
            </w:r>
            <w:r w:rsidR="003B319F" w:rsidRPr="005625FE">
              <w:rPr>
                <w:rFonts w:asciiTheme="minorHAnsi" w:hAnsiTheme="minorHAnsi" w:cstheme="minorHAnsi"/>
                <w:sz w:val="18"/>
                <w:szCs w:val="18"/>
                <w:lang w:val="fr-FR"/>
              </w:rPr>
              <w:t xml:space="preserve">le son et de parler, selon la taille du groupe) si l'affirmation décrit une norme descriptive ou injonctive. </w:t>
            </w:r>
          </w:p>
          <w:p w14:paraId="4504CA6C" w14:textId="77777777" w:rsidR="003B319F" w:rsidRPr="005625FE" w:rsidRDefault="003B319F" w:rsidP="00766F00">
            <w:pPr>
              <w:rPr>
                <w:rFonts w:asciiTheme="minorHAnsi" w:hAnsiTheme="minorHAnsi" w:cstheme="minorHAnsi"/>
                <w:sz w:val="18"/>
                <w:szCs w:val="18"/>
                <w:lang w:val="fr-FR"/>
              </w:rPr>
            </w:pPr>
          </w:p>
          <w:p w14:paraId="63D67A95" w14:textId="57737068"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 xml:space="preserve">Cette diapositive est animée, avec une seule </w:t>
            </w:r>
            <w:r w:rsidR="007F5702" w:rsidRPr="005625FE">
              <w:rPr>
                <w:rFonts w:asciiTheme="minorHAnsi" w:hAnsiTheme="minorHAnsi" w:cstheme="minorHAnsi"/>
                <w:sz w:val="18"/>
                <w:szCs w:val="18"/>
                <w:lang w:val="fr-FR"/>
              </w:rPr>
              <w:t>affirmation</w:t>
            </w:r>
            <w:r w:rsidRPr="005625FE">
              <w:rPr>
                <w:rFonts w:asciiTheme="minorHAnsi" w:hAnsiTheme="minorHAnsi" w:cstheme="minorHAnsi"/>
                <w:sz w:val="18"/>
                <w:szCs w:val="18"/>
                <w:lang w:val="fr-FR"/>
              </w:rPr>
              <w:t xml:space="preserve"> affichée à la fois.</w:t>
            </w:r>
          </w:p>
          <w:p w14:paraId="36298ECE" w14:textId="77777777"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Réponses</w:t>
            </w:r>
          </w:p>
          <w:p w14:paraId="73584528" w14:textId="77777777" w:rsidR="003B319F" w:rsidRPr="005625FE" w:rsidRDefault="003B319F" w:rsidP="00766F00">
            <w:pPr>
              <w:rPr>
                <w:rFonts w:asciiTheme="minorHAnsi" w:hAnsiTheme="minorHAnsi" w:cstheme="minorHAnsi"/>
                <w:sz w:val="18"/>
                <w:szCs w:val="18"/>
                <w:lang w:val="fr-FR"/>
              </w:rPr>
            </w:pPr>
          </w:p>
          <w:p w14:paraId="1C6204F2" w14:textId="77777777" w:rsidR="007D66B8" w:rsidRPr="005625FE" w:rsidRDefault="001168B9" w:rsidP="00766F00">
            <w:pPr>
              <w:pStyle w:val="ListParagraph"/>
              <w:numPr>
                <w:ilvl w:val="0"/>
                <w:numId w:val="18"/>
              </w:numPr>
              <w:spacing w:after="80"/>
              <w:ind w:left="360"/>
              <w:contextualSpacing w:val="0"/>
              <w:rPr>
                <w:rFonts w:cstheme="minorHAnsi"/>
                <w:sz w:val="18"/>
                <w:szCs w:val="18"/>
                <w:lang w:val="fr-FR"/>
              </w:rPr>
            </w:pPr>
            <w:r w:rsidRPr="005625FE">
              <w:rPr>
                <w:rFonts w:cstheme="minorHAnsi"/>
                <w:sz w:val="18"/>
                <w:szCs w:val="18"/>
                <w:lang w:val="fr-FR"/>
              </w:rPr>
              <w:t>Est une norme injonctive : "Un mari qui ne bat pas sa femme sera considéré comme moins viril."</w:t>
            </w:r>
          </w:p>
          <w:p w14:paraId="776483AA" w14:textId="464380BE" w:rsidR="007D66B8" w:rsidRPr="005625FE" w:rsidRDefault="007F5702" w:rsidP="00766F00">
            <w:pPr>
              <w:pStyle w:val="ListParagraph"/>
              <w:numPr>
                <w:ilvl w:val="0"/>
                <w:numId w:val="18"/>
              </w:numPr>
              <w:rPr>
                <w:rFonts w:cstheme="minorHAnsi"/>
                <w:sz w:val="18"/>
                <w:szCs w:val="18"/>
                <w:lang w:val="fr-FR"/>
              </w:rPr>
            </w:pPr>
            <w:r w:rsidRPr="005625FE">
              <w:rPr>
                <w:rFonts w:cstheme="minorHAnsi"/>
                <w:sz w:val="18"/>
                <w:szCs w:val="18"/>
                <w:lang w:val="fr-FR"/>
              </w:rPr>
              <w:t>Est</w:t>
            </w:r>
            <w:r w:rsidR="001168B9" w:rsidRPr="005625FE">
              <w:rPr>
                <w:rFonts w:cstheme="minorHAnsi"/>
                <w:sz w:val="18"/>
                <w:szCs w:val="18"/>
                <w:lang w:val="fr-FR"/>
              </w:rPr>
              <w:t xml:space="preserve"> une norme descriptive : " La plupart des maris battent leurs femmes dans cette communauté. </w:t>
            </w:r>
            <w:r w:rsidR="00520FA9" w:rsidRPr="005625FE">
              <w:rPr>
                <w:rFonts w:cstheme="minorHAnsi"/>
                <w:sz w:val="18"/>
                <w:szCs w:val="18"/>
                <w:lang w:val="fr-FR"/>
              </w:rPr>
              <w:t>"</w:t>
            </w:r>
          </w:p>
          <w:p w14:paraId="661C0319" w14:textId="77777777" w:rsidR="007D66B8" w:rsidRPr="005625FE" w:rsidRDefault="001168B9" w:rsidP="00766F00">
            <w:pPr>
              <w:pStyle w:val="ListParagraph"/>
              <w:numPr>
                <w:ilvl w:val="0"/>
                <w:numId w:val="18"/>
              </w:numPr>
              <w:ind w:left="360"/>
              <w:rPr>
                <w:rFonts w:cstheme="minorHAnsi"/>
                <w:sz w:val="18"/>
                <w:szCs w:val="18"/>
                <w:lang w:val="fr-FR"/>
              </w:rPr>
            </w:pPr>
            <w:r w:rsidRPr="005625FE">
              <w:rPr>
                <w:rFonts w:cstheme="minorHAnsi"/>
                <w:sz w:val="18"/>
                <w:szCs w:val="18"/>
                <w:lang w:val="fr-FR"/>
              </w:rPr>
              <w:t xml:space="preserve">Est une attitude/croyance : "Je ne crois pas qu'il soit juste qu'un homme batte sa femme." (Question piège </w:t>
            </w:r>
            <w:r w:rsidR="00B4454B" w:rsidRPr="005625FE">
              <w:rPr>
                <w:rFonts w:cstheme="minorHAnsi"/>
                <w:sz w:val="18"/>
                <w:szCs w:val="18"/>
                <w:lang w:val="fr-FR"/>
              </w:rPr>
              <w:t>☺)</w:t>
            </w:r>
          </w:p>
          <w:p w14:paraId="5BAFB71D" w14:textId="77777777" w:rsidR="003B319F" w:rsidRPr="005625FE" w:rsidRDefault="003B319F" w:rsidP="00766F00">
            <w:pPr>
              <w:rPr>
                <w:rFonts w:asciiTheme="minorHAnsi" w:hAnsiTheme="minorHAnsi" w:cstheme="minorHAnsi"/>
                <w:sz w:val="18"/>
                <w:szCs w:val="18"/>
                <w:lang w:val="fr-FR"/>
              </w:rPr>
            </w:pPr>
          </w:p>
          <w:p w14:paraId="7F10B5FD" w14:textId="77777777" w:rsidR="00E518F5" w:rsidRPr="005625FE" w:rsidRDefault="00E518F5" w:rsidP="00766F00">
            <w:pPr>
              <w:rPr>
                <w:rFonts w:asciiTheme="minorHAnsi" w:hAnsiTheme="minorHAnsi" w:cstheme="minorHAnsi"/>
                <w:sz w:val="18"/>
                <w:szCs w:val="18"/>
                <w:lang w:val="fr-FR"/>
              </w:rPr>
            </w:pPr>
          </w:p>
        </w:tc>
      </w:tr>
      <w:tr w:rsidR="00E518F5" w:rsidRPr="00F74993" w14:paraId="17C6B8EC" w14:textId="77777777" w:rsidTr="00766F00">
        <w:tblPrEx>
          <w:tblCellMar>
            <w:right w:w="144" w:type="dxa"/>
          </w:tblCellMar>
        </w:tblPrEx>
        <w:trPr>
          <w:gridBefore w:val="1"/>
          <w:wBefore w:w="26" w:type="dxa"/>
          <w:trHeight w:val="2447"/>
        </w:trPr>
        <w:tc>
          <w:tcPr>
            <w:tcW w:w="540" w:type="dxa"/>
          </w:tcPr>
          <w:p w14:paraId="2E2E1EC0"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28</w:t>
            </w:r>
          </w:p>
        </w:tc>
        <w:tc>
          <w:tcPr>
            <w:tcW w:w="4230" w:type="dxa"/>
            <w:gridSpan w:val="3"/>
          </w:tcPr>
          <w:p w14:paraId="3A5E85AA" w14:textId="77777777" w:rsidR="007D66B8" w:rsidRPr="005625FE" w:rsidRDefault="001168B9" w:rsidP="00766F00">
            <w:pPr>
              <w:ind w:right="1771"/>
              <w:rPr>
                <w:rFonts w:asciiTheme="minorHAnsi" w:hAnsiTheme="minorHAnsi" w:cstheme="minorHAnsi"/>
                <w:b/>
                <w:bCs/>
                <w:noProof/>
                <w:sz w:val="18"/>
                <w:szCs w:val="18"/>
                <w:lang w:val="fr-FR"/>
              </w:rPr>
            </w:pPr>
            <w:r w:rsidRPr="005625FE">
              <w:rPr>
                <w:rFonts w:asciiTheme="minorHAnsi" w:hAnsiTheme="minorHAnsi" w:cstheme="minorHAnsi"/>
                <w:b/>
                <w:bCs/>
                <w:noProof/>
                <w:sz w:val="18"/>
                <w:szCs w:val="18"/>
                <w:lang w:val="fr-FR" w:eastAsia="fr-FR"/>
              </w:rPr>
              <w:drawing>
                <wp:anchor distT="0" distB="0" distL="114300" distR="114300" simplePos="0" relativeHeight="251617280" behindDoc="0" locked="0" layoutInCell="1" allowOverlap="1" wp14:anchorId="33A9BDF8" wp14:editId="11E99841">
                  <wp:simplePos x="0" y="0"/>
                  <wp:positionH relativeFrom="margin">
                    <wp:posOffset>-32385</wp:posOffset>
                  </wp:positionH>
                  <wp:positionV relativeFrom="margin">
                    <wp:posOffset>26670</wp:posOffset>
                  </wp:positionV>
                  <wp:extent cx="2439035" cy="137223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pic:spPr>
                      </pic:pic>
                    </a:graphicData>
                  </a:graphic>
                  <wp14:sizeRelH relativeFrom="margin">
                    <wp14:pctWidth>0</wp14:pctWidth>
                  </wp14:sizeRelH>
                  <wp14:sizeRelV relativeFrom="margin">
                    <wp14:pctHeight>0</wp14:pctHeight>
                  </wp14:sizeRelV>
                </wp:anchor>
              </w:drawing>
            </w:r>
          </w:p>
        </w:tc>
        <w:tc>
          <w:tcPr>
            <w:tcW w:w="4680" w:type="dxa"/>
            <w:gridSpan w:val="3"/>
          </w:tcPr>
          <w:p w14:paraId="573AA366" w14:textId="415B2397" w:rsidR="007D66B8" w:rsidRPr="005625FE" w:rsidRDefault="007F5702"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REMARQUE POUR LE FACILITATEUR</w:t>
            </w:r>
            <w:r w:rsidR="001168B9" w:rsidRPr="005625FE">
              <w:rPr>
                <w:rFonts w:asciiTheme="minorHAnsi" w:hAnsiTheme="minorHAnsi" w:cstheme="minorHAnsi"/>
                <w:b/>
                <w:bCs/>
                <w:sz w:val="18"/>
                <w:szCs w:val="18"/>
                <w:lang w:val="fr-FR"/>
              </w:rPr>
              <w:t xml:space="preserve"> : En </w:t>
            </w:r>
            <w:r w:rsidR="007567EA" w:rsidRPr="005625FE">
              <w:rPr>
                <w:rFonts w:asciiTheme="minorHAnsi" w:hAnsiTheme="minorHAnsi" w:cstheme="minorHAnsi"/>
                <w:sz w:val="18"/>
                <w:szCs w:val="18"/>
                <w:lang w:val="fr-FR"/>
              </w:rPr>
              <w:t xml:space="preserve">fonction du domaine de travail des participants, utilisez cette diapositive, qui porte sur l'utilisation de la PF, ou la précédente, qui porte sur la VBG. Cette diapositive est animée, avec une affirmation à la fois. Lisez chaque affirmation et demandez aux participants d'écrire dans le chat (ou de </w:t>
            </w:r>
            <w:r w:rsidR="004F0160">
              <w:rPr>
                <w:rFonts w:asciiTheme="minorHAnsi" w:hAnsiTheme="minorHAnsi" w:cstheme="minorHAnsi"/>
                <w:sz w:val="18"/>
                <w:szCs w:val="18"/>
                <w:lang w:val="fr-FR"/>
              </w:rPr>
              <w:t xml:space="preserve">rétablir </w:t>
            </w:r>
            <w:r w:rsidR="007567EA" w:rsidRPr="005625FE">
              <w:rPr>
                <w:rFonts w:asciiTheme="minorHAnsi" w:hAnsiTheme="minorHAnsi" w:cstheme="minorHAnsi"/>
                <w:sz w:val="18"/>
                <w:szCs w:val="18"/>
                <w:lang w:val="fr-FR"/>
              </w:rPr>
              <w:t xml:space="preserve">le son et de parler, selon la taille du groupe) si l'affirmation décrit une norme descriptive ou injonctive. </w:t>
            </w:r>
          </w:p>
          <w:p w14:paraId="7F9B5552" w14:textId="77777777" w:rsidR="00B4454B" w:rsidRPr="005625FE" w:rsidRDefault="00B4454B" w:rsidP="00766F00">
            <w:pPr>
              <w:rPr>
                <w:rFonts w:asciiTheme="minorHAnsi" w:hAnsiTheme="minorHAnsi" w:cstheme="minorHAnsi"/>
                <w:sz w:val="18"/>
                <w:szCs w:val="18"/>
                <w:lang w:val="fr-FR"/>
              </w:rPr>
            </w:pPr>
          </w:p>
          <w:p w14:paraId="05251FC2" w14:textId="77777777"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Réponses</w:t>
            </w:r>
          </w:p>
          <w:p w14:paraId="7C3FF76A" w14:textId="75A65DC3" w:rsidR="007D66B8" w:rsidRPr="005625FE" w:rsidRDefault="001168B9" w:rsidP="00766F00">
            <w:pPr>
              <w:pStyle w:val="ListParagraph"/>
              <w:numPr>
                <w:ilvl w:val="0"/>
                <w:numId w:val="19"/>
              </w:numPr>
              <w:rPr>
                <w:rFonts w:cstheme="minorHAnsi"/>
                <w:sz w:val="18"/>
                <w:szCs w:val="18"/>
                <w:lang w:val="fr-FR"/>
              </w:rPr>
            </w:pPr>
            <w:r w:rsidRPr="005625FE">
              <w:rPr>
                <w:rFonts w:cstheme="minorHAnsi"/>
                <w:b/>
                <w:bCs/>
                <w:sz w:val="18"/>
                <w:szCs w:val="18"/>
                <w:lang w:val="fr-FR"/>
              </w:rPr>
              <w:t>Injonct</w:t>
            </w:r>
            <w:r w:rsidR="0081600C">
              <w:rPr>
                <w:rFonts w:cstheme="minorHAnsi"/>
                <w:b/>
                <w:bCs/>
                <w:sz w:val="18"/>
                <w:szCs w:val="18"/>
                <w:lang w:val="fr-FR"/>
              </w:rPr>
              <w:t>i</w:t>
            </w:r>
            <w:r w:rsidR="00FC78EF" w:rsidRPr="005625FE">
              <w:rPr>
                <w:rFonts w:cstheme="minorHAnsi"/>
                <w:b/>
                <w:bCs/>
                <w:sz w:val="18"/>
                <w:szCs w:val="18"/>
                <w:lang w:val="fr-FR"/>
              </w:rPr>
              <w:t xml:space="preserve">ve. </w:t>
            </w:r>
            <w:r w:rsidRPr="005625FE">
              <w:rPr>
                <w:rFonts w:cstheme="minorHAnsi"/>
                <w:sz w:val="18"/>
                <w:szCs w:val="18"/>
                <w:lang w:val="fr-FR"/>
              </w:rPr>
              <w:t>Un mari qui autorise sa femme à utiliser la PF sera considéré comme moins viril.</w:t>
            </w:r>
          </w:p>
          <w:p w14:paraId="3D03A893" w14:textId="77777777" w:rsidR="007D66B8" w:rsidRPr="005625FE" w:rsidRDefault="001168B9" w:rsidP="00766F00">
            <w:pPr>
              <w:pStyle w:val="ListParagraph"/>
              <w:numPr>
                <w:ilvl w:val="0"/>
                <w:numId w:val="19"/>
              </w:numPr>
              <w:rPr>
                <w:rFonts w:cstheme="minorHAnsi"/>
                <w:sz w:val="18"/>
                <w:szCs w:val="18"/>
                <w:lang w:val="fr-FR"/>
              </w:rPr>
            </w:pPr>
            <w:r w:rsidRPr="005625FE">
              <w:rPr>
                <w:rFonts w:cstheme="minorHAnsi"/>
                <w:b/>
                <w:bCs/>
                <w:sz w:val="18"/>
                <w:szCs w:val="18"/>
                <w:lang w:val="fr-FR"/>
              </w:rPr>
              <w:t>Descriptive</w:t>
            </w:r>
            <w:r w:rsidRPr="005625FE">
              <w:rPr>
                <w:rFonts w:cstheme="minorHAnsi"/>
                <w:sz w:val="18"/>
                <w:szCs w:val="18"/>
                <w:lang w:val="fr-FR"/>
              </w:rPr>
              <w:t>. La plupart des hommes et leurs épouses utilisent des méthodes traditionnelles de planification familiale dans cette communauté.</w:t>
            </w:r>
          </w:p>
          <w:p w14:paraId="5066EE09" w14:textId="77777777" w:rsidR="007D66B8" w:rsidRPr="005625FE" w:rsidRDefault="001168B9" w:rsidP="00766F00">
            <w:pPr>
              <w:pStyle w:val="ListParagraph"/>
              <w:numPr>
                <w:ilvl w:val="0"/>
                <w:numId w:val="19"/>
              </w:numPr>
              <w:rPr>
                <w:rFonts w:cstheme="minorHAnsi"/>
                <w:sz w:val="18"/>
                <w:szCs w:val="18"/>
                <w:lang w:val="fr-FR"/>
              </w:rPr>
            </w:pPr>
            <w:r w:rsidRPr="005625FE">
              <w:rPr>
                <w:rFonts w:cstheme="minorHAnsi"/>
                <w:b/>
                <w:bCs/>
                <w:sz w:val="18"/>
                <w:szCs w:val="18"/>
                <w:lang w:val="fr-FR"/>
              </w:rPr>
              <w:t xml:space="preserve">Question piège - </w:t>
            </w:r>
            <w:r w:rsidR="00B4454B" w:rsidRPr="005625FE">
              <w:rPr>
                <w:rFonts w:cstheme="minorHAnsi"/>
                <w:sz w:val="18"/>
                <w:szCs w:val="18"/>
                <w:lang w:val="fr-FR"/>
              </w:rPr>
              <w:t xml:space="preserve">c'est </w:t>
            </w:r>
            <w:r w:rsidRPr="005625FE">
              <w:rPr>
                <w:rFonts w:cstheme="minorHAnsi"/>
                <w:sz w:val="18"/>
                <w:szCs w:val="18"/>
                <w:lang w:val="fr-FR"/>
              </w:rPr>
              <w:t xml:space="preserve">en fait </w:t>
            </w:r>
            <w:r w:rsidR="00B4454B" w:rsidRPr="005625FE">
              <w:rPr>
                <w:rFonts w:cstheme="minorHAnsi"/>
                <w:sz w:val="18"/>
                <w:szCs w:val="18"/>
                <w:lang w:val="fr-FR"/>
              </w:rPr>
              <w:t xml:space="preserve">une </w:t>
            </w:r>
            <w:r w:rsidRPr="005625FE">
              <w:rPr>
                <w:rFonts w:cstheme="minorHAnsi"/>
                <w:b/>
                <w:bCs/>
                <w:sz w:val="18"/>
                <w:szCs w:val="18"/>
                <w:lang w:val="fr-FR"/>
              </w:rPr>
              <w:t>attitude/croyance</w:t>
            </w:r>
            <w:r w:rsidRPr="005625FE">
              <w:rPr>
                <w:rFonts w:cstheme="minorHAnsi"/>
                <w:sz w:val="18"/>
                <w:szCs w:val="18"/>
                <w:lang w:val="fr-FR"/>
              </w:rPr>
              <w:t>. Je ne crois pas que les méthodes traditionnelles fonctionnent pour espacer les naissances.</w:t>
            </w:r>
          </w:p>
        </w:tc>
      </w:tr>
      <w:tr w:rsidR="00E518F5" w:rsidRPr="00F74993" w14:paraId="5972F638" w14:textId="77777777" w:rsidTr="00766F00">
        <w:tblPrEx>
          <w:tblCellMar>
            <w:right w:w="144" w:type="dxa"/>
          </w:tblCellMar>
        </w:tblPrEx>
        <w:trPr>
          <w:gridBefore w:val="1"/>
          <w:wBefore w:w="26" w:type="dxa"/>
          <w:trHeight w:val="2124"/>
        </w:trPr>
        <w:tc>
          <w:tcPr>
            <w:tcW w:w="540" w:type="dxa"/>
          </w:tcPr>
          <w:p w14:paraId="3DB0ED8E"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29</w:t>
            </w:r>
          </w:p>
        </w:tc>
        <w:tc>
          <w:tcPr>
            <w:tcW w:w="4230" w:type="dxa"/>
            <w:gridSpan w:val="3"/>
          </w:tcPr>
          <w:p w14:paraId="479646CA" w14:textId="77777777" w:rsidR="007D66B8" w:rsidRPr="005625FE" w:rsidRDefault="001168B9" w:rsidP="00766F00">
            <w:pPr>
              <w:ind w:right="1771"/>
              <w:rPr>
                <w:rFonts w:asciiTheme="minorHAnsi" w:hAnsiTheme="minorHAnsi" w:cstheme="minorHAnsi"/>
                <w:b/>
                <w:bCs/>
                <w:noProof/>
                <w:sz w:val="18"/>
                <w:szCs w:val="18"/>
                <w:lang w:val="fr-FR"/>
              </w:rPr>
            </w:pPr>
            <w:r w:rsidRPr="005625FE">
              <w:rPr>
                <w:rFonts w:asciiTheme="minorHAnsi" w:hAnsiTheme="minorHAnsi" w:cstheme="minorHAnsi"/>
                <w:b/>
                <w:bCs/>
                <w:noProof/>
                <w:sz w:val="18"/>
                <w:szCs w:val="18"/>
                <w:lang w:val="fr-FR" w:eastAsia="fr-FR"/>
              </w:rPr>
              <w:drawing>
                <wp:anchor distT="0" distB="0" distL="114300" distR="114300" simplePos="0" relativeHeight="251623424" behindDoc="0" locked="0" layoutInCell="1" allowOverlap="1" wp14:anchorId="4982C231" wp14:editId="38609DB4">
                  <wp:simplePos x="0" y="0"/>
                  <wp:positionH relativeFrom="margin">
                    <wp:posOffset>-32385</wp:posOffset>
                  </wp:positionH>
                  <wp:positionV relativeFrom="margin">
                    <wp:posOffset>24765</wp:posOffset>
                  </wp:positionV>
                  <wp:extent cx="2439035" cy="137223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pic:spPr>
                      </pic:pic>
                    </a:graphicData>
                  </a:graphic>
                  <wp14:sizeRelH relativeFrom="margin">
                    <wp14:pctWidth>0</wp14:pctWidth>
                  </wp14:sizeRelH>
                  <wp14:sizeRelV relativeFrom="margin">
                    <wp14:pctHeight>0</wp14:pctHeight>
                  </wp14:sizeRelV>
                </wp:anchor>
              </w:drawing>
            </w:r>
          </w:p>
        </w:tc>
        <w:tc>
          <w:tcPr>
            <w:tcW w:w="4680" w:type="dxa"/>
            <w:gridSpan w:val="3"/>
          </w:tcPr>
          <w:p w14:paraId="6B2683EE" w14:textId="76A134E8" w:rsidR="007D66B8" w:rsidRPr="005625FE" w:rsidRDefault="00FC78EF"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 xml:space="preserve">REMARQUE POUR LE FACILITATEUR </w:t>
            </w:r>
            <w:r w:rsidR="001168B9" w:rsidRPr="005625FE">
              <w:rPr>
                <w:rFonts w:asciiTheme="minorHAnsi" w:hAnsiTheme="minorHAnsi" w:cstheme="minorHAnsi"/>
                <w:b/>
                <w:bCs/>
                <w:sz w:val="18"/>
                <w:szCs w:val="18"/>
                <w:lang w:val="fr-FR"/>
              </w:rPr>
              <w:t xml:space="preserve">: </w:t>
            </w:r>
            <w:r w:rsidR="007567EA" w:rsidRPr="005625FE">
              <w:rPr>
                <w:rFonts w:asciiTheme="minorHAnsi" w:hAnsiTheme="minorHAnsi" w:cstheme="minorHAnsi"/>
                <w:sz w:val="18"/>
                <w:szCs w:val="18"/>
                <w:lang w:val="fr-FR"/>
              </w:rPr>
              <w:t>S'il reste du temps dans cette session, mettez en place cette activité supplémentaire en petits groupes dans les salles de r</w:t>
            </w:r>
            <w:r w:rsidRPr="005625FE">
              <w:rPr>
                <w:rFonts w:asciiTheme="minorHAnsi" w:hAnsiTheme="minorHAnsi" w:cstheme="minorHAnsi"/>
                <w:sz w:val="18"/>
                <w:szCs w:val="18"/>
                <w:lang w:val="fr-FR"/>
              </w:rPr>
              <w:t>éunion</w:t>
            </w:r>
            <w:r w:rsidR="007567EA" w:rsidRPr="005625FE">
              <w:rPr>
                <w:rFonts w:asciiTheme="minorHAnsi" w:hAnsiTheme="minorHAnsi" w:cstheme="minorHAnsi"/>
                <w:sz w:val="18"/>
                <w:szCs w:val="18"/>
                <w:lang w:val="fr-FR"/>
              </w:rPr>
              <w:t xml:space="preserve">. Vous devrez préparer une feuille Google pour que les groupes puissent l'utiliser dans leur rapport. Sinon, ces questions sont incluses dans le document à distribuer comme exercice individuel à emporter à la maison pour en discuter au début de la prochaine session. </w:t>
            </w:r>
          </w:p>
          <w:p w14:paraId="3FA0256A" w14:textId="77777777" w:rsidR="007567EA" w:rsidRPr="005625FE" w:rsidRDefault="007567EA"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 </w:t>
            </w:r>
          </w:p>
          <w:p w14:paraId="7DC83955" w14:textId="77777777" w:rsidR="007D66B8" w:rsidRPr="005625FE" w:rsidRDefault="001168B9" w:rsidP="00766F00">
            <w:pPr>
              <w:pStyle w:val="ListParagraph"/>
              <w:numPr>
                <w:ilvl w:val="0"/>
                <w:numId w:val="20"/>
              </w:numPr>
              <w:rPr>
                <w:rFonts w:cstheme="minorHAnsi"/>
                <w:sz w:val="18"/>
                <w:szCs w:val="18"/>
                <w:lang w:val="fr-FR"/>
              </w:rPr>
            </w:pPr>
            <w:r w:rsidRPr="005625FE">
              <w:rPr>
                <w:rFonts w:cstheme="minorHAnsi"/>
                <w:sz w:val="18"/>
                <w:szCs w:val="18"/>
                <w:lang w:val="fr-FR"/>
              </w:rPr>
              <w:t xml:space="preserve">Chaque individu/groupe donnera un exemple de comportement problématique qu'il (ou un membre de sa famille, un ami ou un collègue) a voulu changer </w:t>
            </w:r>
            <w:r w:rsidRPr="005625FE">
              <w:rPr>
                <w:rFonts w:cstheme="minorHAnsi"/>
                <w:sz w:val="18"/>
                <w:szCs w:val="18"/>
                <w:lang w:val="fr-FR"/>
              </w:rPr>
              <w:lastRenderedPageBreak/>
              <w:t>dans le passé, en répondant aux questions de la diapositive.</w:t>
            </w:r>
          </w:p>
          <w:p w14:paraId="054C6C51" w14:textId="77777777" w:rsidR="007D66B8" w:rsidRPr="005625FE" w:rsidRDefault="001168B9" w:rsidP="00766F00">
            <w:pPr>
              <w:pStyle w:val="ListParagraph"/>
              <w:numPr>
                <w:ilvl w:val="0"/>
                <w:numId w:val="21"/>
              </w:numPr>
              <w:rPr>
                <w:rFonts w:cstheme="minorHAnsi"/>
                <w:sz w:val="18"/>
                <w:szCs w:val="18"/>
                <w:lang w:val="fr-FR"/>
              </w:rPr>
            </w:pPr>
            <w:r w:rsidRPr="005625FE">
              <w:rPr>
                <w:rFonts w:cstheme="minorHAnsi"/>
                <w:sz w:val="18"/>
                <w:szCs w:val="18"/>
                <w:lang w:val="fr-FR"/>
              </w:rPr>
              <w:t>Quelles sont les personnes vers lesquelles vous vous êtes tourné pour obtenir des conseils et des informations sur ce comportement ?</w:t>
            </w:r>
          </w:p>
          <w:p w14:paraId="5FE40B68" w14:textId="77777777" w:rsidR="007D66B8" w:rsidRPr="005625FE" w:rsidRDefault="001168B9" w:rsidP="00766F00">
            <w:pPr>
              <w:pStyle w:val="ListParagraph"/>
              <w:numPr>
                <w:ilvl w:val="0"/>
                <w:numId w:val="21"/>
              </w:numPr>
              <w:rPr>
                <w:rFonts w:cstheme="minorHAnsi"/>
                <w:sz w:val="18"/>
                <w:szCs w:val="18"/>
                <w:lang w:val="fr-FR"/>
              </w:rPr>
            </w:pPr>
            <w:r w:rsidRPr="005625FE">
              <w:rPr>
                <w:rFonts w:cstheme="minorHAnsi"/>
                <w:sz w:val="18"/>
                <w:szCs w:val="18"/>
                <w:lang w:val="fr-FR"/>
              </w:rPr>
              <w:t xml:space="preserve">Quelles sont les personnes qui ont le plus influencé vos croyances/attitudes ou comportements ? </w:t>
            </w:r>
          </w:p>
          <w:p w14:paraId="4A968686" w14:textId="1AE12895" w:rsidR="007D66B8" w:rsidRPr="005625FE" w:rsidRDefault="001168B9" w:rsidP="00766F00">
            <w:pPr>
              <w:pStyle w:val="ListParagraph"/>
              <w:numPr>
                <w:ilvl w:val="0"/>
                <w:numId w:val="21"/>
              </w:numPr>
              <w:rPr>
                <w:rFonts w:cstheme="minorHAnsi"/>
                <w:sz w:val="18"/>
                <w:szCs w:val="18"/>
                <w:lang w:val="fr-FR"/>
              </w:rPr>
            </w:pPr>
            <w:r w:rsidRPr="005625FE">
              <w:rPr>
                <w:rFonts w:cstheme="minorHAnsi"/>
                <w:sz w:val="18"/>
                <w:szCs w:val="18"/>
                <w:lang w:val="fr-FR"/>
              </w:rPr>
              <w:t>Comment ces personnes pourraient-elles ou ont-elles réagi si vous av</w:t>
            </w:r>
            <w:r w:rsidR="00F072D8">
              <w:rPr>
                <w:rFonts w:cstheme="minorHAnsi"/>
                <w:sz w:val="18"/>
                <w:szCs w:val="18"/>
                <w:lang w:val="fr-FR"/>
              </w:rPr>
              <w:t>i</w:t>
            </w:r>
            <w:r w:rsidRPr="005625FE">
              <w:rPr>
                <w:rFonts w:cstheme="minorHAnsi"/>
                <w:sz w:val="18"/>
                <w:szCs w:val="18"/>
                <w:lang w:val="fr-FR"/>
              </w:rPr>
              <w:t>ez suivi ou non leurs conseils ?</w:t>
            </w:r>
          </w:p>
          <w:p w14:paraId="0BB3922F" w14:textId="4ADEA8C8" w:rsidR="007D66B8" w:rsidRPr="005625FE" w:rsidRDefault="001168B9" w:rsidP="00766F00">
            <w:pPr>
              <w:pStyle w:val="ListParagraph"/>
              <w:numPr>
                <w:ilvl w:val="0"/>
                <w:numId w:val="21"/>
              </w:numPr>
              <w:rPr>
                <w:rFonts w:cstheme="minorHAnsi"/>
                <w:sz w:val="18"/>
                <w:szCs w:val="18"/>
                <w:lang w:val="fr-FR"/>
              </w:rPr>
            </w:pPr>
            <w:r w:rsidRPr="005625FE">
              <w:rPr>
                <w:rFonts w:cstheme="minorHAnsi"/>
                <w:sz w:val="18"/>
                <w:szCs w:val="18"/>
                <w:lang w:val="fr-FR"/>
              </w:rPr>
              <w:t>Comment ces personnes pourraient-elles réagir si vous chang</w:t>
            </w:r>
            <w:r w:rsidR="00F072D8">
              <w:rPr>
                <w:rFonts w:cstheme="minorHAnsi"/>
                <w:sz w:val="18"/>
                <w:szCs w:val="18"/>
                <w:lang w:val="fr-FR"/>
              </w:rPr>
              <w:t>i</w:t>
            </w:r>
            <w:r w:rsidRPr="005625FE">
              <w:rPr>
                <w:rFonts w:cstheme="minorHAnsi"/>
                <w:sz w:val="18"/>
                <w:szCs w:val="18"/>
                <w:lang w:val="fr-FR"/>
              </w:rPr>
              <w:t>ez votre comportement problématique ?</w:t>
            </w:r>
          </w:p>
          <w:p w14:paraId="02FBBDD7" w14:textId="362C584C" w:rsidR="007D66B8" w:rsidRPr="005625FE" w:rsidRDefault="001168B9" w:rsidP="00766F00">
            <w:pPr>
              <w:pStyle w:val="ListParagraph"/>
              <w:numPr>
                <w:ilvl w:val="0"/>
                <w:numId w:val="20"/>
              </w:numPr>
              <w:rPr>
                <w:rFonts w:cstheme="minorHAnsi"/>
                <w:sz w:val="18"/>
                <w:szCs w:val="18"/>
                <w:lang w:val="fr-FR"/>
              </w:rPr>
            </w:pPr>
            <w:r w:rsidRPr="005625FE">
              <w:rPr>
                <w:rFonts w:cstheme="minorHAnsi"/>
                <w:sz w:val="18"/>
                <w:szCs w:val="18"/>
                <w:lang w:val="fr-FR"/>
              </w:rPr>
              <w:t xml:space="preserve">Demandez à un volontaire d'enregistrer ses réponses dans la feuille Google. Vous pouvez également demander à chaque volontaire de faire son rapport une fois que les salles de </w:t>
            </w:r>
            <w:r w:rsidR="008E189B" w:rsidRPr="005625FE">
              <w:rPr>
                <w:rFonts w:cstheme="minorHAnsi"/>
                <w:sz w:val="18"/>
                <w:szCs w:val="18"/>
                <w:lang w:val="fr-FR"/>
              </w:rPr>
              <w:t>réunion</w:t>
            </w:r>
            <w:r w:rsidRPr="005625FE">
              <w:rPr>
                <w:rFonts w:cstheme="minorHAnsi"/>
                <w:sz w:val="18"/>
                <w:szCs w:val="18"/>
                <w:lang w:val="fr-FR"/>
              </w:rPr>
              <w:t xml:space="preserve"> sont fermées.</w:t>
            </w:r>
          </w:p>
          <w:p w14:paraId="0EAE8D64" w14:textId="77777777" w:rsidR="007D66B8" w:rsidRPr="005625FE" w:rsidRDefault="001168B9" w:rsidP="00766F00">
            <w:pPr>
              <w:pStyle w:val="ListParagraph"/>
              <w:numPr>
                <w:ilvl w:val="0"/>
                <w:numId w:val="20"/>
              </w:numPr>
              <w:rPr>
                <w:rFonts w:cstheme="minorHAnsi"/>
                <w:sz w:val="18"/>
                <w:szCs w:val="18"/>
                <w:lang w:val="fr-FR"/>
              </w:rPr>
            </w:pPr>
            <w:r w:rsidRPr="005625FE">
              <w:rPr>
                <w:rFonts w:cstheme="minorHAnsi"/>
                <w:sz w:val="18"/>
                <w:szCs w:val="18"/>
                <w:lang w:val="fr-FR"/>
              </w:rPr>
              <w:t>Guidez une réflexion sur le fait que même pour un seul comportement, il peut y avoir différents groupes de référence ou le même groupe de référence. Comment les groupes de référence récompensent-ils un comportement ? Comment punissent-ils (sanctionnent-ils) un comportement différent de celui qui est partagé ?</w:t>
            </w:r>
          </w:p>
        </w:tc>
      </w:tr>
      <w:tr w:rsidR="00E518F5" w:rsidRPr="005625FE" w14:paraId="2C1BD254" w14:textId="77777777" w:rsidTr="00766F00">
        <w:tblPrEx>
          <w:tblCellMar>
            <w:right w:w="144" w:type="dxa"/>
          </w:tblCellMar>
        </w:tblPrEx>
        <w:trPr>
          <w:gridBefore w:val="1"/>
          <w:wBefore w:w="26" w:type="dxa"/>
          <w:trHeight w:val="16"/>
        </w:trPr>
        <w:tc>
          <w:tcPr>
            <w:tcW w:w="540" w:type="dxa"/>
          </w:tcPr>
          <w:p w14:paraId="2A5C985D"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lastRenderedPageBreak/>
              <w:t>30</w:t>
            </w:r>
          </w:p>
        </w:tc>
        <w:tc>
          <w:tcPr>
            <w:tcW w:w="4230" w:type="dxa"/>
            <w:gridSpan w:val="3"/>
          </w:tcPr>
          <w:p w14:paraId="3D4DEF58" w14:textId="77777777" w:rsidR="00E518F5" w:rsidRPr="005625FE" w:rsidRDefault="00E518F5" w:rsidP="00766F00">
            <w:pPr>
              <w:ind w:right="1771"/>
              <w:rPr>
                <w:rFonts w:asciiTheme="minorHAnsi" w:hAnsiTheme="minorHAnsi" w:cstheme="minorHAnsi"/>
                <w:b/>
                <w:bCs/>
                <w:lang w:val="fr-FR"/>
              </w:rPr>
            </w:pPr>
            <w:r w:rsidRPr="005625FE">
              <w:rPr>
                <w:rFonts w:asciiTheme="minorHAnsi" w:hAnsiTheme="minorHAnsi" w:cstheme="minorHAnsi"/>
                <w:b/>
                <w:bCs/>
                <w:noProof/>
                <w:lang w:val="fr-FR" w:eastAsia="fr-FR"/>
              </w:rPr>
              <w:drawing>
                <wp:inline distT="0" distB="0" distL="0" distR="0" wp14:anchorId="6D8EDC4D" wp14:editId="1CA674FB">
                  <wp:extent cx="2441445" cy="137331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pic:spPr>
                      </pic:pic>
                    </a:graphicData>
                  </a:graphic>
                </wp:inline>
              </w:drawing>
            </w:r>
          </w:p>
          <w:p w14:paraId="71E3C85A" w14:textId="77777777" w:rsidR="000A5F38" w:rsidRPr="005625FE" w:rsidRDefault="000A5F38" w:rsidP="00766F00">
            <w:pPr>
              <w:ind w:right="1771"/>
              <w:rPr>
                <w:rFonts w:asciiTheme="minorHAnsi" w:hAnsiTheme="minorHAnsi" w:cstheme="minorHAnsi"/>
                <w:b/>
                <w:bCs/>
                <w:lang w:val="fr-FR"/>
              </w:rPr>
            </w:pPr>
          </w:p>
        </w:tc>
        <w:tc>
          <w:tcPr>
            <w:tcW w:w="4680" w:type="dxa"/>
            <w:gridSpan w:val="3"/>
          </w:tcPr>
          <w:p w14:paraId="4A8A062D" w14:textId="77777777" w:rsidR="00E518F5" w:rsidRPr="005625FE" w:rsidRDefault="00E518F5" w:rsidP="00766F00">
            <w:pPr>
              <w:spacing w:after="160"/>
              <w:rPr>
                <w:rFonts w:asciiTheme="minorHAnsi" w:hAnsiTheme="minorHAnsi" w:cstheme="minorHAnsi"/>
                <w:sz w:val="18"/>
                <w:szCs w:val="18"/>
                <w:lang w:val="fr-FR"/>
              </w:rPr>
            </w:pPr>
          </w:p>
        </w:tc>
      </w:tr>
      <w:tr w:rsidR="00E518F5" w:rsidRPr="00F74993" w14:paraId="524BACE3" w14:textId="77777777" w:rsidTr="00766F00">
        <w:tblPrEx>
          <w:tblCellMar>
            <w:right w:w="144" w:type="dxa"/>
          </w:tblCellMar>
        </w:tblPrEx>
        <w:trPr>
          <w:gridBefore w:val="1"/>
          <w:wBefore w:w="26" w:type="dxa"/>
          <w:trHeight w:val="2124"/>
        </w:trPr>
        <w:tc>
          <w:tcPr>
            <w:tcW w:w="540" w:type="dxa"/>
          </w:tcPr>
          <w:p w14:paraId="42609C29"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31</w:t>
            </w:r>
          </w:p>
        </w:tc>
        <w:tc>
          <w:tcPr>
            <w:tcW w:w="4230" w:type="dxa"/>
            <w:gridSpan w:val="3"/>
          </w:tcPr>
          <w:p w14:paraId="0F539ADA" w14:textId="77777777" w:rsidR="00E518F5" w:rsidRPr="005625FE" w:rsidRDefault="00E518F5"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inline distT="0" distB="0" distL="0" distR="0" wp14:anchorId="38E2702A" wp14:editId="61F5D0D3">
                  <wp:extent cx="2441445" cy="1373313"/>
                  <wp:effectExtent l="12700" t="12700" r="10160" b="1143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15685B64" w14:textId="77777777" w:rsidR="000A5F38" w:rsidRPr="005625FE" w:rsidRDefault="000A5F38" w:rsidP="00766F00">
            <w:pPr>
              <w:ind w:right="1771"/>
              <w:rPr>
                <w:rFonts w:asciiTheme="minorHAnsi" w:hAnsiTheme="minorHAnsi" w:cstheme="minorHAnsi"/>
                <w:b/>
                <w:bCs/>
                <w:noProof/>
                <w:lang w:val="fr-FR"/>
              </w:rPr>
            </w:pPr>
          </w:p>
        </w:tc>
        <w:tc>
          <w:tcPr>
            <w:tcW w:w="4680" w:type="dxa"/>
            <w:gridSpan w:val="3"/>
          </w:tcPr>
          <w:p w14:paraId="5F86B5A9" w14:textId="7151B142" w:rsidR="007D66B8" w:rsidRPr="005625FE" w:rsidRDefault="00FC78EF"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 xml:space="preserve">REMARQUE POUR LE FACILITATEUR </w:t>
            </w:r>
            <w:r w:rsidR="001168B9" w:rsidRPr="005625FE">
              <w:rPr>
                <w:rFonts w:asciiTheme="minorHAnsi" w:hAnsiTheme="minorHAnsi" w:cstheme="minorHAnsi"/>
                <w:b/>
                <w:bCs/>
                <w:sz w:val="18"/>
                <w:szCs w:val="18"/>
                <w:lang w:val="fr-FR"/>
              </w:rPr>
              <w:t xml:space="preserve">: </w:t>
            </w:r>
            <w:r w:rsidR="007567EA" w:rsidRPr="005625FE">
              <w:rPr>
                <w:rFonts w:asciiTheme="minorHAnsi" w:hAnsiTheme="minorHAnsi" w:cstheme="minorHAnsi"/>
                <w:sz w:val="18"/>
                <w:szCs w:val="18"/>
                <w:lang w:val="fr-FR"/>
              </w:rPr>
              <w:t>Prenons un peu de recul et passons en revue les définitions que nous avons abordées jusqu'à présent. Tou</w:t>
            </w:r>
            <w:r w:rsidR="004E3EF8" w:rsidRPr="005625FE">
              <w:rPr>
                <w:rFonts w:asciiTheme="minorHAnsi" w:hAnsiTheme="minorHAnsi" w:cstheme="minorHAnsi"/>
                <w:sz w:val="18"/>
                <w:szCs w:val="18"/>
                <w:lang w:val="fr-FR"/>
              </w:rPr>
              <w:t>te</w:t>
            </w:r>
            <w:r w:rsidR="007567EA" w:rsidRPr="005625FE">
              <w:rPr>
                <w:rFonts w:asciiTheme="minorHAnsi" w:hAnsiTheme="minorHAnsi" w:cstheme="minorHAnsi"/>
                <w:sz w:val="18"/>
                <w:szCs w:val="18"/>
                <w:lang w:val="fr-FR"/>
              </w:rPr>
              <w:t xml:space="preserve">s peuvent influencer le comportement, qu'il soit indépendant (croyances, attitudes) ou interdépendant (normes sociales). </w:t>
            </w:r>
          </w:p>
          <w:p w14:paraId="4DF40649" w14:textId="77777777" w:rsidR="007567EA" w:rsidRPr="005625FE" w:rsidRDefault="007567EA" w:rsidP="00766F00">
            <w:pPr>
              <w:rPr>
                <w:rFonts w:asciiTheme="minorHAnsi" w:hAnsiTheme="minorHAnsi" w:cstheme="minorHAnsi"/>
                <w:sz w:val="18"/>
                <w:szCs w:val="18"/>
                <w:lang w:val="fr-FR"/>
              </w:rPr>
            </w:pPr>
          </w:p>
          <w:p w14:paraId="25A1FBF5" w14:textId="77777777" w:rsidR="007D66B8" w:rsidRPr="005625FE" w:rsidRDefault="001168B9" w:rsidP="00766F00">
            <w:pPr>
              <w:rPr>
                <w:rFonts w:asciiTheme="minorHAnsi" w:hAnsiTheme="minorHAnsi" w:cstheme="minorHAnsi"/>
                <w:b/>
                <w:bCs/>
                <w:sz w:val="18"/>
                <w:szCs w:val="18"/>
                <w:lang w:val="fr-FR"/>
              </w:rPr>
            </w:pPr>
            <w:r w:rsidRPr="005625FE">
              <w:rPr>
                <w:rFonts w:asciiTheme="minorHAnsi" w:hAnsiTheme="minorHAnsi" w:cstheme="minorHAnsi"/>
                <w:b/>
                <w:bCs/>
                <w:sz w:val="18"/>
                <w:szCs w:val="18"/>
                <w:lang w:val="fr-FR"/>
              </w:rPr>
              <w:t xml:space="preserve">RÉFÉRENCE </w:t>
            </w:r>
            <w:r w:rsidR="007567EA" w:rsidRPr="005625FE">
              <w:rPr>
                <w:rFonts w:asciiTheme="minorHAnsi" w:hAnsiTheme="minorHAnsi" w:cstheme="minorHAnsi"/>
                <w:sz w:val="18"/>
                <w:szCs w:val="18"/>
                <w:lang w:val="fr-FR"/>
              </w:rPr>
              <w:t>: Adapté de CARE, 2017 &amp; Chung &amp; Rimal, 2016</w:t>
            </w:r>
          </w:p>
        </w:tc>
      </w:tr>
      <w:tr w:rsidR="00E518F5" w:rsidRPr="00F74993" w14:paraId="3A9903A0" w14:textId="77777777" w:rsidTr="00766F00">
        <w:tblPrEx>
          <w:tblCellMar>
            <w:right w:w="144" w:type="dxa"/>
          </w:tblCellMar>
        </w:tblPrEx>
        <w:trPr>
          <w:gridBefore w:val="1"/>
          <w:wBefore w:w="26" w:type="dxa"/>
          <w:trHeight w:val="2124"/>
        </w:trPr>
        <w:tc>
          <w:tcPr>
            <w:tcW w:w="540" w:type="dxa"/>
          </w:tcPr>
          <w:p w14:paraId="3C3453DC"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lastRenderedPageBreak/>
              <w:t>32</w:t>
            </w:r>
          </w:p>
        </w:tc>
        <w:tc>
          <w:tcPr>
            <w:tcW w:w="4230" w:type="dxa"/>
            <w:gridSpan w:val="3"/>
          </w:tcPr>
          <w:p w14:paraId="3E81FF21" w14:textId="77777777" w:rsidR="00E518F5" w:rsidRPr="005625FE" w:rsidRDefault="00E518F5"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inline distT="0" distB="0" distL="0" distR="0" wp14:anchorId="2E591920" wp14:editId="2B25BEBD">
                  <wp:extent cx="2441445" cy="137331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pic:spPr>
                      </pic:pic>
                    </a:graphicData>
                  </a:graphic>
                </wp:inline>
              </w:drawing>
            </w:r>
          </w:p>
        </w:tc>
        <w:tc>
          <w:tcPr>
            <w:tcW w:w="4680" w:type="dxa"/>
            <w:gridSpan w:val="3"/>
          </w:tcPr>
          <w:p w14:paraId="1C257786" w14:textId="310055A5" w:rsidR="007D66B8" w:rsidRPr="005625FE" w:rsidRDefault="00D15419"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 xml:space="preserve">REMARQUES POUR LE </w:t>
            </w:r>
            <w:r w:rsidR="0019277D" w:rsidRPr="005625FE">
              <w:rPr>
                <w:rFonts w:asciiTheme="minorHAnsi" w:hAnsiTheme="minorHAnsi" w:cstheme="minorHAnsi"/>
                <w:b/>
                <w:bCs/>
                <w:sz w:val="18"/>
                <w:szCs w:val="18"/>
                <w:lang w:val="fr-FR"/>
              </w:rPr>
              <w:t>FACILITATEUR :</w:t>
            </w:r>
            <w:r w:rsidR="00E3161A" w:rsidRPr="005625FE">
              <w:rPr>
                <w:rFonts w:asciiTheme="minorHAnsi" w:hAnsiTheme="minorHAnsi" w:cstheme="minorHAnsi"/>
                <w:b/>
                <w:bCs/>
                <w:sz w:val="18"/>
                <w:szCs w:val="18"/>
                <w:lang w:val="fr-FR"/>
              </w:rPr>
              <w:t xml:space="preserve"> </w:t>
            </w:r>
            <w:r w:rsidR="00AF27FA" w:rsidRPr="005625FE">
              <w:rPr>
                <w:rFonts w:asciiTheme="minorHAnsi" w:hAnsiTheme="minorHAnsi" w:cstheme="minorHAnsi"/>
                <w:sz w:val="18"/>
                <w:szCs w:val="18"/>
                <w:lang w:val="fr-FR"/>
              </w:rPr>
              <w:t xml:space="preserve">Vous pouvez échanger la photo avec une autre qui reflète mieux un couple typique dans le contexte des participants. Dans cette activité, nous aborderons les normes, ainsi que les attitudes et les croyances, qui ont toutes un impact sur le comportement. </w:t>
            </w:r>
          </w:p>
          <w:p w14:paraId="6466FDAF" w14:textId="77777777" w:rsidR="00AF27FA" w:rsidRPr="005625FE" w:rsidRDefault="00AF27FA" w:rsidP="00766F00">
            <w:pPr>
              <w:rPr>
                <w:rFonts w:asciiTheme="minorHAnsi" w:hAnsiTheme="minorHAnsi" w:cstheme="minorHAnsi"/>
                <w:sz w:val="18"/>
                <w:szCs w:val="18"/>
                <w:lang w:val="fr-FR"/>
              </w:rPr>
            </w:pPr>
          </w:p>
          <w:p w14:paraId="5E1F10A4" w14:textId="77777777" w:rsidR="007D66B8" w:rsidRPr="005625FE" w:rsidRDefault="001168B9" w:rsidP="00766F00">
            <w:pPr>
              <w:rPr>
                <w:rFonts w:asciiTheme="minorHAnsi" w:hAnsiTheme="minorHAnsi" w:cstheme="minorHAnsi"/>
                <w:b/>
                <w:bCs/>
                <w:sz w:val="18"/>
                <w:szCs w:val="18"/>
                <w:lang w:val="fr-FR"/>
              </w:rPr>
            </w:pPr>
            <w:r w:rsidRPr="005625FE">
              <w:rPr>
                <w:rFonts w:asciiTheme="minorHAnsi" w:hAnsiTheme="minorHAnsi" w:cstheme="minorHAnsi"/>
                <w:b/>
                <w:bCs/>
                <w:sz w:val="18"/>
                <w:szCs w:val="18"/>
                <w:lang w:val="fr-FR"/>
              </w:rPr>
              <w:t>PROCESSUS :</w:t>
            </w:r>
          </w:p>
          <w:p w14:paraId="68CE5D42" w14:textId="77777777" w:rsidR="007D66B8" w:rsidRPr="005625FE" w:rsidRDefault="001168B9" w:rsidP="00766F00">
            <w:pPr>
              <w:pStyle w:val="ListParagraph"/>
              <w:numPr>
                <w:ilvl w:val="0"/>
                <w:numId w:val="22"/>
              </w:numPr>
              <w:rPr>
                <w:rFonts w:cstheme="minorHAnsi"/>
                <w:sz w:val="18"/>
                <w:szCs w:val="18"/>
                <w:lang w:val="fr-FR"/>
              </w:rPr>
            </w:pPr>
            <w:r w:rsidRPr="005625FE">
              <w:rPr>
                <w:rFonts w:cstheme="minorHAnsi"/>
                <w:sz w:val="18"/>
                <w:szCs w:val="18"/>
                <w:lang w:val="fr-FR"/>
              </w:rPr>
              <w:t>Lisez le contenu de la diapositive et demandez si les participants ont des questions et résolvez-les.</w:t>
            </w:r>
          </w:p>
          <w:p w14:paraId="4FDCAC94" w14:textId="77777777" w:rsidR="007D66B8" w:rsidRPr="005625FE" w:rsidRDefault="001168B9" w:rsidP="00766F00">
            <w:pPr>
              <w:pStyle w:val="ListParagraph"/>
              <w:numPr>
                <w:ilvl w:val="0"/>
                <w:numId w:val="22"/>
              </w:numPr>
              <w:rPr>
                <w:rFonts w:cstheme="minorHAnsi"/>
                <w:sz w:val="18"/>
                <w:szCs w:val="18"/>
                <w:lang w:val="fr-FR"/>
              </w:rPr>
            </w:pPr>
            <w:r w:rsidRPr="005625FE">
              <w:rPr>
                <w:rFonts w:cstheme="minorHAnsi"/>
                <w:sz w:val="18"/>
                <w:szCs w:val="18"/>
                <w:lang w:val="fr-FR"/>
              </w:rPr>
              <w:t>Organisez les participants en petits groupes et expliquez-leur que dans leur groupe, nous allons réfléchir un peu plus en profondeur aux connaissances, aux attitudes et aux deux types de normes, ainsi qu'à la manière dont elles peuvent influencer différemment le comportement.</w:t>
            </w:r>
          </w:p>
          <w:p w14:paraId="5FD5906A" w14:textId="77777777" w:rsidR="007D66B8" w:rsidRPr="005625FE" w:rsidRDefault="001168B9" w:rsidP="00766F00">
            <w:pPr>
              <w:pStyle w:val="ListParagraph"/>
              <w:numPr>
                <w:ilvl w:val="0"/>
                <w:numId w:val="22"/>
              </w:numPr>
              <w:rPr>
                <w:rFonts w:cstheme="minorHAnsi"/>
                <w:sz w:val="18"/>
                <w:szCs w:val="18"/>
                <w:lang w:val="fr-FR"/>
              </w:rPr>
            </w:pPr>
            <w:r w:rsidRPr="005625FE">
              <w:rPr>
                <w:rFonts w:cstheme="minorHAnsi"/>
                <w:sz w:val="18"/>
                <w:szCs w:val="18"/>
                <w:lang w:val="fr-FR"/>
              </w:rPr>
              <w:t>Envoyez les participants dans leurs salles de réunion.</w:t>
            </w:r>
          </w:p>
          <w:p w14:paraId="1F122CDE" w14:textId="77777777" w:rsidR="007D66B8" w:rsidRPr="005625FE" w:rsidRDefault="001168B9" w:rsidP="00766F00">
            <w:pPr>
              <w:pStyle w:val="ListParagraph"/>
              <w:numPr>
                <w:ilvl w:val="0"/>
                <w:numId w:val="22"/>
              </w:numPr>
              <w:rPr>
                <w:rFonts w:cstheme="minorHAnsi"/>
                <w:sz w:val="18"/>
                <w:szCs w:val="18"/>
                <w:lang w:val="fr-FR"/>
              </w:rPr>
            </w:pPr>
            <w:r w:rsidRPr="005625FE">
              <w:rPr>
                <w:rFonts w:cstheme="minorHAnsi"/>
                <w:sz w:val="18"/>
                <w:szCs w:val="18"/>
                <w:lang w:val="fr-FR"/>
              </w:rPr>
              <w:t xml:space="preserve">Après 10 minutes, fermez les salles et réunissez les participants pour une discussion. </w:t>
            </w:r>
          </w:p>
          <w:p w14:paraId="17500BE1" w14:textId="391BB437" w:rsidR="007D66B8" w:rsidRPr="005625FE" w:rsidRDefault="001168B9" w:rsidP="00766F00">
            <w:pPr>
              <w:pStyle w:val="ListParagraph"/>
              <w:numPr>
                <w:ilvl w:val="0"/>
                <w:numId w:val="22"/>
              </w:numPr>
              <w:rPr>
                <w:rFonts w:cstheme="minorHAnsi"/>
                <w:sz w:val="18"/>
                <w:szCs w:val="18"/>
                <w:lang w:val="fr-FR"/>
              </w:rPr>
            </w:pPr>
            <w:r w:rsidRPr="005625FE">
              <w:rPr>
                <w:rFonts w:cstheme="minorHAnsi"/>
                <w:sz w:val="18"/>
                <w:szCs w:val="18"/>
                <w:lang w:val="fr-FR"/>
              </w:rPr>
              <w:t xml:space="preserve">Invitez </w:t>
            </w:r>
            <w:r w:rsidR="004E3EF8" w:rsidRPr="005625FE">
              <w:rPr>
                <w:rFonts w:cstheme="minorHAnsi"/>
                <w:sz w:val="18"/>
                <w:szCs w:val="18"/>
                <w:lang w:val="fr-FR"/>
              </w:rPr>
              <w:t>les rapporteurs</w:t>
            </w:r>
            <w:r w:rsidRPr="005625FE">
              <w:rPr>
                <w:rFonts w:cstheme="minorHAnsi"/>
                <w:sz w:val="18"/>
                <w:szCs w:val="18"/>
                <w:lang w:val="fr-FR"/>
              </w:rPr>
              <w:t xml:space="preserve"> à partager les idées clés du groupe.</w:t>
            </w:r>
          </w:p>
          <w:p w14:paraId="74E4784C" w14:textId="77777777" w:rsidR="007D66B8" w:rsidRPr="005625FE" w:rsidRDefault="001168B9" w:rsidP="00766F00">
            <w:pPr>
              <w:pStyle w:val="ListParagraph"/>
              <w:numPr>
                <w:ilvl w:val="0"/>
                <w:numId w:val="22"/>
              </w:numPr>
              <w:rPr>
                <w:rFonts w:cstheme="minorHAnsi"/>
                <w:sz w:val="18"/>
                <w:szCs w:val="18"/>
                <w:lang w:val="fr-FR"/>
              </w:rPr>
            </w:pPr>
            <w:r w:rsidRPr="005625FE">
              <w:rPr>
                <w:rFonts w:cstheme="minorHAnsi"/>
                <w:sz w:val="18"/>
                <w:szCs w:val="18"/>
                <w:lang w:val="fr-FR"/>
              </w:rPr>
              <w:t xml:space="preserve">Poursuivez la discussion en demandant au groupe : </w:t>
            </w:r>
          </w:p>
          <w:p w14:paraId="7BE7F956" w14:textId="77777777" w:rsidR="007D66B8" w:rsidRPr="005625FE" w:rsidRDefault="001168B9" w:rsidP="00766F00">
            <w:pPr>
              <w:pStyle w:val="ListParagraph"/>
              <w:numPr>
                <w:ilvl w:val="0"/>
                <w:numId w:val="23"/>
              </w:numPr>
              <w:rPr>
                <w:rFonts w:cstheme="minorHAnsi"/>
                <w:sz w:val="18"/>
                <w:szCs w:val="18"/>
                <w:lang w:val="fr-FR"/>
              </w:rPr>
            </w:pPr>
            <w:r w:rsidRPr="005625FE">
              <w:rPr>
                <w:rFonts w:cstheme="minorHAnsi"/>
                <w:sz w:val="18"/>
                <w:szCs w:val="18"/>
                <w:lang w:val="fr-FR"/>
              </w:rPr>
              <w:t>Selon vous, quelle est l'importance de ces facteurs pour influencer la pratique de l'allaitement d'Adam et de sa femme ? Pourquoi pensez-vous cela ?</w:t>
            </w:r>
          </w:p>
          <w:p w14:paraId="0D5550A8" w14:textId="77777777" w:rsidR="007D66B8" w:rsidRPr="005625FE" w:rsidRDefault="001168B9" w:rsidP="00766F00">
            <w:pPr>
              <w:pStyle w:val="ListParagraph"/>
              <w:numPr>
                <w:ilvl w:val="0"/>
                <w:numId w:val="23"/>
              </w:numPr>
              <w:rPr>
                <w:rFonts w:cstheme="minorHAnsi"/>
                <w:sz w:val="18"/>
                <w:szCs w:val="18"/>
                <w:lang w:val="fr-FR"/>
              </w:rPr>
            </w:pPr>
            <w:r w:rsidRPr="005625FE">
              <w:rPr>
                <w:rFonts w:cstheme="minorHAnsi"/>
                <w:sz w:val="18"/>
                <w:szCs w:val="18"/>
                <w:lang w:val="fr-FR"/>
              </w:rPr>
              <w:t xml:space="preserve">Si vous conceviez un programme, comment la distinction entre les connaissances, les attitudes/croyances et les normes pourrait-elle vous amener à utiliser une gamme de stratégies de programme pour atteindre l'objectif comportemental des femmes qui allaitent leurs enfants ? </w:t>
            </w:r>
          </w:p>
          <w:p w14:paraId="1D03EC9D" w14:textId="77777777" w:rsidR="007D66B8" w:rsidRPr="005625FE" w:rsidRDefault="001168B9" w:rsidP="00766F00">
            <w:pPr>
              <w:pStyle w:val="ListParagraph"/>
              <w:numPr>
                <w:ilvl w:val="0"/>
                <w:numId w:val="22"/>
              </w:numPr>
              <w:rPr>
                <w:rFonts w:cstheme="minorHAnsi"/>
                <w:sz w:val="18"/>
                <w:szCs w:val="18"/>
                <w:lang w:val="fr-FR"/>
              </w:rPr>
            </w:pPr>
            <w:r w:rsidRPr="005625FE">
              <w:rPr>
                <w:rFonts w:cstheme="minorHAnsi"/>
                <w:sz w:val="18"/>
                <w:szCs w:val="18"/>
                <w:lang w:val="fr-FR"/>
              </w:rPr>
              <w:t>Terminez l'activité en expliquant que la perspective des normes sociales apporte de nouveaux éléments aux programmes, ce qui signifie que les participants devront probablement avoir de nouvelles stratégies qui traitent plus explicitement des normes.</w:t>
            </w:r>
          </w:p>
        </w:tc>
      </w:tr>
      <w:tr w:rsidR="00E518F5" w:rsidRPr="00F74993" w14:paraId="65DE4744" w14:textId="77777777" w:rsidTr="00766F00">
        <w:tblPrEx>
          <w:tblCellMar>
            <w:right w:w="144" w:type="dxa"/>
          </w:tblCellMar>
        </w:tblPrEx>
        <w:trPr>
          <w:gridBefore w:val="1"/>
          <w:wBefore w:w="26" w:type="dxa"/>
          <w:trHeight w:val="2447"/>
        </w:trPr>
        <w:tc>
          <w:tcPr>
            <w:tcW w:w="540" w:type="dxa"/>
          </w:tcPr>
          <w:p w14:paraId="1B2CDAA2"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33</w:t>
            </w:r>
          </w:p>
        </w:tc>
        <w:tc>
          <w:tcPr>
            <w:tcW w:w="4230" w:type="dxa"/>
            <w:gridSpan w:val="3"/>
          </w:tcPr>
          <w:p w14:paraId="22CC3399" w14:textId="77777777" w:rsidR="007D66B8" w:rsidRPr="005625FE" w:rsidRDefault="001168B9"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anchor distT="0" distB="0" distL="114300" distR="114300" simplePos="0" relativeHeight="251629568" behindDoc="0" locked="0" layoutInCell="1" allowOverlap="1" wp14:anchorId="62131187" wp14:editId="10946314">
                  <wp:simplePos x="0" y="0"/>
                  <wp:positionH relativeFrom="margin">
                    <wp:posOffset>-31115</wp:posOffset>
                  </wp:positionH>
                  <wp:positionV relativeFrom="margin">
                    <wp:posOffset>21590</wp:posOffset>
                  </wp:positionV>
                  <wp:extent cx="2439035" cy="1372235"/>
                  <wp:effectExtent l="12700" t="12700" r="12065" b="1206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0EE437A5" w14:textId="0A62A257" w:rsidR="007D66B8" w:rsidRPr="005625FE" w:rsidRDefault="00B44E3D"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 xml:space="preserve">REMARQUES POUR LE FACILITATEUR </w:t>
            </w:r>
            <w:r w:rsidR="001168B9" w:rsidRPr="005625FE">
              <w:rPr>
                <w:rFonts w:asciiTheme="minorHAnsi" w:hAnsiTheme="minorHAnsi" w:cstheme="minorHAnsi"/>
                <w:b/>
                <w:bCs/>
                <w:sz w:val="18"/>
                <w:szCs w:val="18"/>
                <w:lang w:val="fr-FR"/>
              </w:rPr>
              <w:t xml:space="preserve">: </w:t>
            </w:r>
            <w:r w:rsidR="00B35198" w:rsidRPr="005625FE">
              <w:rPr>
                <w:rFonts w:asciiTheme="minorHAnsi" w:hAnsiTheme="minorHAnsi" w:cstheme="minorHAnsi"/>
                <w:sz w:val="18"/>
                <w:szCs w:val="18"/>
                <w:lang w:val="fr-FR"/>
              </w:rPr>
              <w:t>Préparez une feuille Google en copiant ce tableau dans plusieurs onglets (un onglet par petit groupe). Partagez un lien vers la feuille dans la boîte de discussion.</w:t>
            </w:r>
          </w:p>
          <w:p w14:paraId="64377E38" w14:textId="77777777" w:rsidR="00B35198" w:rsidRPr="005625FE" w:rsidRDefault="00B35198" w:rsidP="00766F00">
            <w:pPr>
              <w:rPr>
                <w:rFonts w:asciiTheme="minorHAnsi" w:hAnsiTheme="minorHAnsi" w:cstheme="minorHAnsi"/>
                <w:sz w:val="18"/>
                <w:szCs w:val="18"/>
                <w:lang w:val="fr-FR"/>
              </w:rPr>
            </w:pPr>
          </w:p>
          <w:p w14:paraId="3FF21CE9" w14:textId="77777777"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 xml:space="preserve">Déroulement de l'activité </w:t>
            </w:r>
            <w:r w:rsidR="00B35198" w:rsidRPr="005625FE">
              <w:rPr>
                <w:rFonts w:asciiTheme="minorHAnsi" w:hAnsiTheme="minorHAnsi" w:cstheme="minorHAnsi"/>
                <w:sz w:val="18"/>
                <w:szCs w:val="18"/>
                <w:lang w:val="fr-FR"/>
              </w:rPr>
              <w:t>(20 minutes, débriefing compris) :</w:t>
            </w:r>
          </w:p>
          <w:p w14:paraId="464BE612" w14:textId="77777777" w:rsidR="007D66B8" w:rsidRPr="005625FE" w:rsidRDefault="001168B9" w:rsidP="00766F00">
            <w:pPr>
              <w:pStyle w:val="ListParagraph"/>
              <w:numPr>
                <w:ilvl w:val="0"/>
                <w:numId w:val="24"/>
              </w:numPr>
              <w:rPr>
                <w:rFonts w:cstheme="minorHAnsi"/>
                <w:sz w:val="18"/>
                <w:szCs w:val="18"/>
                <w:lang w:val="fr-FR"/>
              </w:rPr>
            </w:pPr>
            <w:r w:rsidRPr="005625FE">
              <w:rPr>
                <w:rFonts w:cstheme="minorHAnsi"/>
                <w:sz w:val="18"/>
                <w:szCs w:val="18"/>
                <w:lang w:val="fr-FR"/>
              </w:rPr>
              <w:t>Organisez les participants en petits groupes.</w:t>
            </w:r>
          </w:p>
          <w:p w14:paraId="68C608B1" w14:textId="5841A4BB" w:rsidR="007D66B8" w:rsidRPr="005625FE" w:rsidRDefault="001168B9" w:rsidP="00766F00">
            <w:pPr>
              <w:pStyle w:val="ListParagraph"/>
              <w:numPr>
                <w:ilvl w:val="0"/>
                <w:numId w:val="24"/>
              </w:numPr>
              <w:rPr>
                <w:rFonts w:cstheme="minorHAnsi"/>
                <w:sz w:val="18"/>
                <w:szCs w:val="18"/>
                <w:lang w:val="fr-FR"/>
              </w:rPr>
            </w:pPr>
            <w:r w:rsidRPr="005625FE">
              <w:rPr>
                <w:rFonts w:cstheme="minorHAnsi"/>
                <w:sz w:val="18"/>
                <w:szCs w:val="18"/>
                <w:lang w:val="fr-FR"/>
              </w:rPr>
              <w:t xml:space="preserve">Dites que nous allons rassembler tout ce que nous avons appris maintenant et appliquer les concepts de normes sociales à vos propres expériences de programme. [Voir : </w:t>
            </w:r>
            <w:r w:rsidR="00B44E3D" w:rsidRPr="005625FE">
              <w:rPr>
                <w:rFonts w:cstheme="minorHAnsi"/>
                <w:sz w:val="18"/>
                <w:szCs w:val="18"/>
                <w:lang w:val="fr-FR"/>
              </w:rPr>
              <w:t>Remarques pour le présentateur</w:t>
            </w:r>
            <w:r w:rsidRPr="005625FE">
              <w:rPr>
                <w:rFonts w:cstheme="minorHAnsi"/>
                <w:sz w:val="18"/>
                <w:szCs w:val="18"/>
                <w:lang w:val="fr-FR"/>
              </w:rPr>
              <w:t>]</w:t>
            </w:r>
          </w:p>
          <w:p w14:paraId="10486B6F" w14:textId="77777777" w:rsidR="007D66B8" w:rsidRPr="005625FE" w:rsidRDefault="001168B9" w:rsidP="00766F00">
            <w:pPr>
              <w:pStyle w:val="ListParagraph"/>
              <w:numPr>
                <w:ilvl w:val="0"/>
                <w:numId w:val="24"/>
              </w:numPr>
              <w:rPr>
                <w:rFonts w:cstheme="minorHAnsi"/>
                <w:sz w:val="18"/>
                <w:szCs w:val="18"/>
                <w:lang w:val="fr-FR"/>
              </w:rPr>
            </w:pPr>
            <w:r w:rsidRPr="005625FE">
              <w:rPr>
                <w:rFonts w:cstheme="minorHAnsi"/>
                <w:sz w:val="18"/>
                <w:szCs w:val="18"/>
                <w:lang w:val="fr-FR"/>
              </w:rPr>
              <w:t>Dites aux participants qu'ils disposent de 15 minutes pour travailler en petits groupes. Dans leurs petits groupes, ils choisiront un projet qu'ils connaissent bien et travailleront sur les cinq concepts figurant à gauche de l'encadré. Ils peuvent utiliser l'exemple de droite comme guide. Après 15 minutes, demandez à des volontaires de partager leurs exemples.</w:t>
            </w:r>
          </w:p>
          <w:p w14:paraId="454E41D6" w14:textId="77777777" w:rsidR="007D66B8" w:rsidRPr="005625FE" w:rsidRDefault="001168B9" w:rsidP="00766F00">
            <w:pPr>
              <w:pStyle w:val="ListParagraph"/>
              <w:numPr>
                <w:ilvl w:val="0"/>
                <w:numId w:val="24"/>
              </w:numPr>
              <w:rPr>
                <w:rFonts w:cstheme="minorHAnsi"/>
                <w:sz w:val="18"/>
                <w:szCs w:val="18"/>
                <w:lang w:val="fr-FR"/>
              </w:rPr>
            </w:pPr>
            <w:r w:rsidRPr="005625FE">
              <w:rPr>
                <w:rFonts w:cstheme="minorHAnsi"/>
                <w:sz w:val="18"/>
                <w:szCs w:val="18"/>
                <w:lang w:val="fr-FR"/>
              </w:rPr>
              <w:lastRenderedPageBreak/>
              <w:t>Après 10 minutes, fermez les salles de réunion pour rassembler les participants et activer la feuille avec le travail consolidé des groupes. Invitez les rapporteurs à partager le travail de leur groupe figurant sur la feuille Google.</w:t>
            </w:r>
          </w:p>
          <w:p w14:paraId="664097A4" w14:textId="2EEECB19" w:rsidR="007D66B8" w:rsidRPr="005625FE" w:rsidRDefault="001168B9" w:rsidP="00766F00">
            <w:pPr>
              <w:pStyle w:val="ListParagraph"/>
              <w:numPr>
                <w:ilvl w:val="0"/>
                <w:numId w:val="24"/>
              </w:numPr>
              <w:rPr>
                <w:rFonts w:cstheme="minorHAnsi"/>
                <w:sz w:val="18"/>
                <w:szCs w:val="18"/>
                <w:lang w:val="fr-FR"/>
              </w:rPr>
            </w:pPr>
            <w:r w:rsidRPr="005625FE">
              <w:rPr>
                <w:rFonts w:cstheme="minorHAnsi"/>
                <w:sz w:val="18"/>
                <w:szCs w:val="18"/>
                <w:lang w:val="fr-FR"/>
              </w:rPr>
              <w:t xml:space="preserve">Invitez les commentaires et animez une discussion pendant 10 minutes. </w:t>
            </w:r>
            <w:r w:rsidR="0019277D" w:rsidRPr="005625FE">
              <w:rPr>
                <w:rFonts w:cstheme="minorHAnsi"/>
                <w:sz w:val="18"/>
                <w:szCs w:val="18"/>
                <w:lang w:val="fr-FR"/>
              </w:rPr>
              <w:t>Clarifie-s’il</w:t>
            </w:r>
            <w:r w:rsidRPr="005625FE">
              <w:rPr>
                <w:rFonts w:cstheme="minorHAnsi"/>
                <w:sz w:val="18"/>
                <w:szCs w:val="18"/>
                <w:lang w:val="fr-FR"/>
              </w:rPr>
              <w:t xml:space="preserve"> y a une confusion dans les réponses des participants.</w:t>
            </w:r>
          </w:p>
          <w:p w14:paraId="570653CE" w14:textId="77777777" w:rsidR="00B35198" w:rsidRPr="005625FE" w:rsidRDefault="00B35198" w:rsidP="00766F00">
            <w:pPr>
              <w:rPr>
                <w:rFonts w:asciiTheme="minorHAnsi" w:hAnsiTheme="minorHAnsi" w:cstheme="minorHAnsi"/>
                <w:sz w:val="18"/>
                <w:szCs w:val="18"/>
                <w:lang w:val="fr-FR"/>
              </w:rPr>
            </w:pPr>
          </w:p>
          <w:p w14:paraId="28C9EEE3" w14:textId="77777777"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i/>
                <w:iCs/>
                <w:sz w:val="18"/>
                <w:szCs w:val="18"/>
                <w:lang w:val="fr-FR"/>
              </w:rPr>
              <w:t>[Avant l'activité</w:t>
            </w:r>
            <w:r w:rsidRPr="005625FE">
              <w:rPr>
                <w:rFonts w:asciiTheme="minorHAnsi" w:hAnsiTheme="minorHAnsi" w:cstheme="minorHAnsi"/>
                <w:sz w:val="18"/>
                <w:szCs w:val="18"/>
                <w:lang w:val="fr-FR"/>
              </w:rPr>
              <w:t>] Nous allons examiner les comportements par rapport aux normes et distinguer les attitudes des normes. Vous aurez 15 minutes pour travailler en petits groupes. Dans ces groupes, choisissez un projet que vous connaissez bien et travaillez sur les cinq concepts de la partie gauche de la boîte, en utilisant l'exemple de la partie droite comme guide.</w:t>
            </w:r>
          </w:p>
        </w:tc>
      </w:tr>
      <w:tr w:rsidR="00E518F5" w:rsidRPr="00F74993" w14:paraId="3E302253" w14:textId="77777777" w:rsidTr="00766F00">
        <w:tblPrEx>
          <w:tblCellMar>
            <w:right w:w="144" w:type="dxa"/>
          </w:tblCellMar>
        </w:tblPrEx>
        <w:trPr>
          <w:gridBefore w:val="1"/>
          <w:wBefore w:w="26" w:type="dxa"/>
          <w:trHeight w:val="2124"/>
        </w:trPr>
        <w:tc>
          <w:tcPr>
            <w:tcW w:w="540" w:type="dxa"/>
          </w:tcPr>
          <w:p w14:paraId="1B60DC83"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lastRenderedPageBreak/>
              <w:t>34</w:t>
            </w:r>
          </w:p>
        </w:tc>
        <w:tc>
          <w:tcPr>
            <w:tcW w:w="4230" w:type="dxa"/>
            <w:gridSpan w:val="3"/>
          </w:tcPr>
          <w:p w14:paraId="6DF85B23" w14:textId="77777777" w:rsidR="007D66B8" w:rsidRPr="005625FE" w:rsidRDefault="001168B9"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anchor distT="0" distB="0" distL="114300" distR="114300" simplePos="0" relativeHeight="251635712" behindDoc="0" locked="0" layoutInCell="1" allowOverlap="1" wp14:anchorId="27A9B37C" wp14:editId="34575EE2">
                  <wp:simplePos x="0" y="0"/>
                  <wp:positionH relativeFrom="margin">
                    <wp:posOffset>-31115</wp:posOffset>
                  </wp:positionH>
                  <wp:positionV relativeFrom="margin">
                    <wp:posOffset>21590</wp:posOffset>
                  </wp:positionV>
                  <wp:extent cx="2439035" cy="1372235"/>
                  <wp:effectExtent l="12700" t="12700" r="12065" b="1206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6BCD4DD7" w14:textId="1DFDCB1A" w:rsidR="007D66B8" w:rsidRPr="005625FE" w:rsidRDefault="00D15419" w:rsidP="00766F00">
            <w:pPr>
              <w:rPr>
                <w:rFonts w:asciiTheme="minorHAnsi" w:hAnsiTheme="minorHAnsi" w:cstheme="minorHAnsi"/>
                <w:b/>
                <w:bCs/>
                <w:sz w:val="18"/>
                <w:szCs w:val="18"/>
                <w:lang w:val="fr-FR"/>
              </w:rPr>
            </w:pPr>
            <w:r w:rsidRPr="005625FE">
              <w:rPr>
                <w:rFonts w:asciiTheme="minorHAnsi" w:hAnsiTheme="minorHAnsi" w:cstheme="minorHAnsi"/>
                <w:b/>
                <w:bCs/>
                <w:sz w:val="18"/>
                <w:szCs w:val="18"/>
                <w:lang w:val="fr-FR"/>
              </w:rPr>
              <w:t xml:space="preserve">REMARQUES POUR LE </w:t>
            </w:r>
            <w:r w:rsidR="0019277D" w:rsidRPr="005625FE">
              <w:rPr>
                <w:rFonts w:asciiTheme="minorHAnsi" w:hAnsiTheme="minorHAnsi" w:cstheme="minorHAnsi"/>
                <w:b/>
                <w:bCs/>
                <w:sz w:val="18"/>
                <w:szCs w:val="18"/>
                <w:lang w:val="fr-FR"/>
              </w:rPr>
              <w:t>FACILITATEUR</w:t>
            </w:r>
            <w:r w:rsidR="0019277D" w:rsidRPr="005625FE">
              <w:rPr>
                <w:rFonts w:asciiTheme="minorHAnsi" w:hAnsiTheme="minorHAnsi" w:cstheme="minorHAnsi"/>
                <w:sz w:val="18"/>
                <w:szCs w:val="18"/>
                <w:lang w:val="fr-FR"/>
              </w:rPr>
              <w:t xml:space="preserve"> :</w:t>
            </w:r>
            <w:r w:rsidR="001168B9" w:rsidRPr="005625FE">
              <w:rPr>
                <w:rFonts w:asciiTheme="minorHAnsi" w:hAnsiTheme="minorHAnsi" w:cstheme="minorHAnsi"/>
                <w:sz w:val="18"/>
                <w:szCs w:val="18"/>
                <w:lang w:val="fr-FR"/>
              </w:rPr>
              <w:t xml:space="preserve"> </w:t>
            </w:r>
            <w:r w:rsidR="00B35198" w:rsidRPr="005625FE">
              <w:rPr>
                <w:rFonts w:asciiTheme="minorHAnsi" w:hAnsiTheme="minorHAnsi" w:cstheme="minorHAnsi"/>
                <w:sz w:val="18"/>
                <w:szCs w:val="18"/>
                <w:lang w:val="fr-FR"/>
              </w:rPr>
              <w:t>Envoyez les participants dans les salles de réunion et activez la feuille Google.</w:t>
            </w:r>
          </w:p>
        </w:tc>
      </w:tr>
      <w:tr w:rsidR="00E518F5" w:rsidRPr="00F74993" w14:paraId="753F3E81" w14:textId="77777777" w:rsidTr="00766F00">
        <w:tblPrEx>
          <w:tblCellMar>
            <w:right w:w="144" w:type="dxa"/>
          </w:tblCellMar>
        </w:tblPrEx>
        <w:trPr>
          <w:gridBefore w:val="1"/>
          <w:wBefore w:w="26" w:type="dxa"/>
          <w:trHeight w:val="926"/>
        </w:trPr>
        <w:tc>
          <w:tcPr>
            <w:tcW w:w="540" w:type="dxa"/>
          </w:tcPr>
          <w:p w14:paraId="57A18F4F"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35</w:t>
            </w:r>
          </w:p>
        </w:tc>
        <w:tc>
          <w:tcPr>
            <w:tcW w:w="4230" w:type="dxa"/>
            <w:gridSpan w:val="3"/>
          </w:tcPr>
          <w:p w14:paraId="6C03BCA3" w14:textId="77777777" w:rsidR="00E518F5" w:rsidRPr="005625FE" w:rsidRDefault="00E518F5" w:rsidP="00766F00">
            <w:pPr>
              <w:ind w:right="1771"/>
              <w:rPr>
                <w:rFonts w:asciiTheme="minorHAnsi" w:hAnsiTheme="minorHAnsi" w:cstheme="minorHAnsi"/>
                <w:b/>
                <w:bCs/>
                <w:lang w:val="fr-FR"/>
              </w:rPr>
            </w:pPr>
            <w:r w:rsidRPr="005625FE">
              <w:rPr>
                <w:rFonts w:asciiTheme="minorHAnsi" w:hAnsiTheme="minorHAnsi" w:cstheme="minorHAnsi"/>
                <w:b/>
                <w:bCs/>
                <w:noProof/>
                <w:lang w:val="fr-FR" w:eastAsia="fr-FR"/>
              </w:rPr>
              <w:drawing>
                <wp:inline distT="0" distB="0" distL="0" distR="0" wp14:anchorId="16DFDED8" wp14:editId="2574B6AC">
                  <wp:extent cx="2441445" cy="1373313"/>
                  <wp:effectExtent l="12700" t="12700" r="10160" b="1143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6668AB7A" w14:textId="77777777" w:rsidR="000A5F38" w:rsidRPr="005625FE" w:rsidRDefault="000A5F38" w:rsidP="00766F00">
            <w:pPr>
              <w:ind w:right="1771"/>
              <w:rPr>
                <w:rFonts w:asciiTheme="minorHAnsi" w:hAnsiTheme="minorHAnsi" w:cstheme="minorHAnsi"/>
                <w:b/>
                <w:bCs/>
                <w:lang w:val="fr-FR"/>
              </w:rPr>
            </w:pPr>
          </w:p>
        </w:tc>
        <w:tc>
          <w:tcPr>
            <w:tcW w:w="4680" w:type="dxa"/>
            <w:gridSpan w:val="3"/>
          </w:tcPr>
          <w:p w14:paraId="588767AC" w14:textId="2E13E6B7" w:rsidR="007D66B8" w:rsidRPr="005625FE" w:rsidRDefault="00D15419"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 xml:space="preserve">REMARQUES POUR LE </w:t>
            </w:r>
            <w:r w:rsidR="0019277D" w:rsidRPr="005625FE">
              <w:rPr>
                <w:rFonts w:asciiTheme="minorHAnsi" w:hAnsiTheme="minorHAnsi" w:cstheme="minorHAnsi"/>
                <w:b/>
                <w:bCs/>
                <w:sz w:val="18"/>
                <w:szCs w:val="18"/>
                <w:lang w:val="fr-FR"/>
              </w:rPr>
              <w:t>FACILITATEUR :</w:t>
            </w:r>
            <w:r w:rsidR="001168B9" w:rsidRPr="005625FE">
              <w:rPr>
                <w:rFonts w:asciiTheme="minorHAnsi" w:hAnsiTheme="minorHAnsi" w:cstheme="minorHAnsi"/>
                <w:b/>
                <w:bCs/>
                <w:sz w:val="18"/>
                <w:szCs w:val="18"/>
                <w:lang w:val="fr-FR"/>
              </w:rPr>
              <w:t xml:space="preserve"> </w:t>
            </w:r>
            <w:r w:rsidR="001168B9" w:rsidRPr="005625FE">
              <w:rPr>
                <w:rFonts w:asciiTheme="minorHAnsi" w:hAnsiTheme="minorHAnsi" w:cstheme="minorHAnsi"/>
                <w:sz w:val="18"/>
                <w:szCs w:val="18"/>
                <w:lang w:val="fr-FR"/>
              </w:rPr>
              <w:t>Il s'agit d'une diapositive animée.</w:t>
            </w:r>
          </w:p>
          <w:p w14:paraId="5DA11117" w14:textId="77777777" w:rsidR="00E3161A" w:rsidRPr="005625FE" w:rsidRDefault="00E3161A" w:rsidP="00766F00">
            <w:pPr>
              <w:rPr>
                <w:rFonts w:asciiTheme="minorHAnsi" w:hAnsiTheme="minorHAnsi" w:cstheme="minorHAnsi"/>
                <w:sz w:val="18"/>
                <w:szCs w:val="18"/>
                <w:lang w:val="fr-FR"/>
              </w:rPr>
            </w:pPr>
          </w:p>
          <w:p w14:paraId="071996DF" w14:textId="2067A7F5" w:rsidR="007D66B8" w:rsidRPr="005625FE" w:rsidRDefault="00AA3C81"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 xml:space="preserve">REMARQUES </w:t>
            </w:r>
            <w:r w:rsidR="00FE1542" w:rsidRPr="005625FE">
              <w:rPr>
                <w:rFonts w:asciiTheme="minorHAnsi" w:hAnsiTheme="minorHAnsi" w:cstheme="minorHAnsi"/>
                <w:b/>
                <w:bCs/>
                <w:sz w:val="18"/>
                <w:szCs w:val="18"/>
                <w:lang w:val="fr-FR"/>
              </w:rPr>
              <w:t>POUR LE</w:t>
            </w:r>
            <w:r w:rsidRPr="005625FE">
              <w:rPr>
                <w:rFonts w:asciiTheme="minorHAnsi" w:hAnsiTheme="minorHAnsi" w:cstheme="minorHAnsi"/>
                <w:b/>
                <w:bCs/>
                <w:sz w:val="18"/>
                <w:szCs w:val="18"/>
                <w:lang w:val="fr-FR"/>
              </w:rPr>
              <w:t xml:space="preserve"> PRÉSENTATEUR</w:t>
            </w:r>
            <w:r w:rsidR="001168B9" w:rsidRPr="005625FE">
              <w:rPr>
                <w:rFonts w:asciiTheme="minorHAnsi" w:hAnsiTheme="minorHAnsi" w:cstheme="minorHAnsi"/>
                <w:b/>
                <w:bCs/>
                <w:sz w:val="18"/>
                <w:szCs w:val="18"/>
                <w:lang w:val="fr-FR"/>
              </w:rPr>
              <w:t xml:space="preserve"> : </w:t>
            </w:r>
            <w:r w:rsidR="00B35198" w:rsidRPr="005625FE">
              <w:rPr>
                <w:rFonts w:asciiTheme="minorHAnsi" w:hAnsiTheme="minorHAnsi" w:cstheme="minorHAnsi"/>
                <w:sz w:val="18"/>
                <w:szCs w:val="18"/>
                <w:lang w:val="fr-FR"/>
              </w:rPr>
              <w:t>Pour clore cette session, une dernière pensée. Nous savons que les normes ne contrôlent pas tout, y compris des comportements spécifiques. Voici donc une question.</w:t>
            </w:r>
          </w:p>
          <w:p w14:paraId="7BBD919F" w14:textId="77777777" w:rsidR="00B35198" w:rsidRPr="005625FE" w:rsidRDefault="00B35198" w:rsidP="00766F00">
            <w:pPr>
              <w:rPr>
                <w:rFonts w:asciiTheme="minorHAnsi" w:hAnsiTheme="minorHAnsi" w:cstheme="minorHAnsi"/>
                <w:sz w:val="18"/>
                <w:szCs w:val="18"/>
                <w:lang w:val="fr-FR"/>
              </w:rPr>
            </w:pPr>
          </w:p>
          <w:p w14:paraId="32886BD6" w14:textId="77777777"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b/>
                <w:bCs/>
                <w:sz w:val="18"/>
                <w:szCs w:val="18"/>
                <w:u w:val="single"/>
                <w:lang w:val="fr-FR"/>
              </w:rPr>
              <w:t xml:space="preserve">Animation 1 : </w:t>
            </w:r>
            <w:r w:rsidRPr="005625FE">
              <w:rPr>
                <w:rFonts w:asciiTheme="minorHAnsi" w:hAnsiTheme="minorHAnsi" w:cstheme="minorHAnsi"/>
                <w:sz w:val="18"/>
                <w:szCs w:val="18"/>
                <w:lang w:val="fr-FR"/>
              </w:rPr>
              <w:t>[Montrer l'image et la question] Revenons à cette image et regardons le groupe de femmes portant de l'eau à l'arrière-plan. Pourquoi les gens (ces femmes) se conforment-ils à la norme (seules les femmes portent de l'eau), même s'ils ne sont pas d'accord ?</w:t>
            </w:r>
          </w:p>
          <w:p w14:paraId="369DB9F3" w14:textId="77777777" w:rsidR="00B35198" w:rsidRPr="005625FE" w:rsidRDefault="00B35198" w:rsidP="00766F00">
            <w:pPr>
              <w:rPr>
                <w:rFonts w:asciiTheme="minorHAnsi" w:hAnsiTheme="minorHAnsi" w:cstheme="minorHAnsi"/>
                <w:sz w:val="18"/>
                <w:szCs w:val="18"/>
                <w:lang w:val="fr-FR"/>
              </w:rPr>
            </w:pPr>
          </w:p>
          <w:p w14:paraId="5BF36482" w14:textId="77777777"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b/>
                <w:bCs/>
                <w:sz w:val="18"/>
                <w:szCs w:val="18"/>
                <w:u w:val="single"/>
                <w:lang w:val="fr-FR"/>
              </w:rPr>
              <w:t xml:space="preserve">Animation 2 : </w:t>
            </w:r>
            <w:r w:rsidRPr="005625FE">
              <w:rPr>
                <w:rFonts w:asciiTheme="minorHAnsi" w:hAnsiTheme="minorHAnsi" w:cstheme="minorHAnsi"/>
                <w:sz w:val="18"/>
                <w:szCs w:val="18"/>
                <w:lang w:val="fr-FR"/>
              </w:rPr>
              <w:t>montrer les réponses possibles.</w:t>
            </w:r>
          </w:p>
          <w:p w14:paraId="2363C923" w14:textId="77777777" w:rsidR="00B35198" w:rsidRPr="005625FE" w:rsidRDefault="00B35198" w:rsidP="00766F00">
            <w:pPr>
              <w:rPr>
                <w:rFonts w:asciiTheme="minorHAnsi" w:hAnsiTheme="minorHAnsi" w:cstheme="minorHAnsi"/>
                <w:sz w:val="18"/>
                <w:szCs w:val="18"/>
                <w:lang w:val="fr-FR"/>
              </w:rPr>
            </w:pPr>
          </w:p>
          <w:p w14:paraId="46280B7F" w14:textId="1CEA6A61"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u w:val="single"/>
                <w:lang w:val="fr-FR"/>
              </w:rPr>
              <w:t xml:space="preserve">EXERCICE ALTERNATIF </w:t>
            </w:r>
            <w:r w:rsidRPr="005625FE">
              <w:rPr>
                <w:rFonts w:asciiTheme="minorHAnsi" w:hAnsiTheme="minorHAnsi" w:cstheme="minorHAnsi"/>
                <w:sz w:val="18"/>
                <w:szCs w:val="18"/>
                <w:lang w:val="fr-FR"/>
              </w:rPr>
              <w:t xml:space="preserve">: Utilisez un clip de Grease ou un clip de Bollywood ou Nollywood qui montre les normes </w:t>
            </w:r>
            <w:r w:rsidR="00D7564D">
              <w:rPr>
                <w:rFonts w:asciiTheme="minorHAnsi" w:hAnsiTheme="minorHAnsi" w:cstheme="minorHAnsi"/>
                <w:sz w:val="18"/>
                <w:szCs w:val="18"/>
                <w:lang w:val="fr-FR"/>
              </w:rPr>
              <w:t xml:space="preserve">portant sur </w:t>
            </w:r>
            <w:r w:rsidR="00053A16">
              <w:rPr>
                <w:rFonts w:asciiTheme="minorHAnsi" w:hAnsiTheme="minorHAnsi" w:cstheme="minorHAnsi"/>
                <w:sz w:val="18"/>
                <w:szCs w:val="18"/>
                <w:lang w:val="fr-FR"/>
              </w:rPr>
              <w:t xml:space="preserve">le </w:t>
            </w:r>
            <w:r w:rsidR="00053A16" w:rsidRPr="005625FE">
              <w:rPr>
                <w:rFonts w:asciiTheme="minorHAnsi" w:hAnsiTheme="minorHAnsi" w:cstheme="minorHAnsi"/>
                <w:sz w:val="18"/>
                <w:szCs w:val="18"/>
                <w:lang w:val="fr-FR"/>
              </w:rPr>
              <w:t>genre</w:t>
            </w:r>
            <w:r w:rsidR="00D7564D">
              <w:rPr>
                <w:rFonts w:asciiTheme="minorHAnsi" w:hAnsiTheme="minorHAnsi" w:cstheme="minorHAnsi"/>
                <w:sz w:val="18"/>
                <w:szCs w:val="18"/>
                <w:lang w:val="fr-FR"/>
              </w:rPr>
              <w:t>,</w:t>
            </w:r>
            <w:r w:rsidRPr="005625FE">
              <w:rPr>
                <w:rFonts w:asciiTheme="minorHAnsi" w:hAnsiTheme="minorHAnsi" w:cstheme="minorHAnsi"/>
                <w:sz w:val="18"/>
                <w:szCs w:val="18"/>
                <w:lang w:val="fr-FR"/>
              </w:rPr>
              <w:t xml:space="preserve"> en jeu. Utilisez une ligne de questionnement similaire pour décortiquer les normes </w:t>
            </w:r>
            <w:r w:rsidR="00D7564D">
              <w:rPr>
                <w:rFonts w:asciiTheme="minorHAnsi" w:hAnsiTheme="minorHAnsi" w:cstheme="minorHAnsi"/>
                <w:sz w:val="18"/>
                <w:szCs w:val="18"/>
                <w:lang w:val="fr-FR"/>
              </w:rPr>
              <w:t>concernant le</w:t>
            </w:r>
            <w:r w:rsidR="00D7564D" w:rsidRPr="005625FE">
              <w:rPr>
                <w:rFonts w:asciiTheme="minorHAnsi" w:hAnsiTheme="minorHAnsi" w:cstheme="minorHAnsi"/>
                <w:sz w:val="18"/>
                <w:szCs w:val="18"/>
                <w:lang w:val="fr-FR"/>
              </w:rPr>
              <w:t xml:space="preserve"> </w:t>
            </w:r>
            <w:r w:rsidRPr="005625FE">
              <w:rPr>
                <w:rFonts w:asciiTheme="minorHAnsi" w:hAnsiTheme="minorHAnsi" w:cstheme="minorHAnsi"/>
                <w:sz w:val="18"/>
                <w:szCs w:val="18"/>
                <w:lang w:val="fr-FR"/>
              </w:rPr>
              <w:t>genre (dans ce cas).</w:t>
            </w:r>
          </w:p>
          <w:p w14:paraId="094DE16E" w14:textId="77777777" w:rsidR="00B35198" w:rsidRPr="005625FE" w:rsidRDefault="00B35198" w:rsidP="00766F00">
            <w:pPr>
              <w:rPr>
                <w:rFonts w:asciiTheme="minorHAnsi" w:hAnsiTheme="minorHAnsi" w:cstheme="minorHAnsi"/>
                <w:sz w:val="18"/>
                <w:szCs w:val="18"/>
                <w:lang w:val="fr-FR"/>
              </w:rPr>
            </w:pPr>
          </w:p>
          <w:p w14:paraId="0BCDE7B8" w14:textId="77777777" w:rsidR="007D66B8" w:rsidRPr="005625FE" w:rsidRDefault="001168B9" w:rsidP="00766F00">
            <w:pPr>
              <w:spacing w:after="160"/>
              <w:rPr>
                <w:rFonts w:asciiTheme="minorHAnsi" w:hAnsiTheme="minorHAnsi" w:cstheme="minorHAnsi"/>
                <w:sz w:val="21"/>
                <w:szCs w:val="21"/>
                <w:lang w:val="fr-FR"/>
              </w:rPr>
            </w:pPr>
            <w:r w:rsidRPr="005625FE">
              <w:rPr>
                <w:rFonts w:asciiTheme="minorHAnsi" w:hAnsiTheme="minorHAnsi" w:cstheme="minorHAnsi"/>
                <w:sz w:val="18"/>
                <w:szCs w:val="18"/>
                <w:u w:val="single"/>
                <w:lang w:val="fr-FR"/>
              </w:rPr>
              <w:t xml:space="preserve">EXERCICE ALTERNATIF </w:t>
            </w:r>
            <w:r w:rsidR="00B4454B" w:rsidRPr="005625FE">
              <w:rPr>
                <w:rFonts w:asciiTheme="minorHAnsi" w:hAnsiTheme="minorHAnsi" w:cstheme="minorHAnsi"/>
                <w:sz w:val="18"/>
                <w:szCs w:val="18"/>
                <w:u w:val="single"/>
                <w:lang w:val="fr-FR"/>
              </w:rPr>
              <w:t xml:space="preserve">2 </w:t>
            </w:r>
            <w:r w:rsidRPr="005625FE">
              <w:rPr>
                <w:rFonts w:asciiTheme="minorHAnsi" w:hAnsiTheme="minorHAnsi" w:cstheme="minorHAnsi"/>
                <w:sz w:val="18"/>
                <w:szCs w:val="18"/>
                <w:lang w:val="fr-FR"/>
              </w:rPr>
              <w:t xml:space="preserve">: Utilisez une autre photo, typique de ce que les participants peuvent voir dans leur environnement domestique habituel, qui permet de discuter des normes que la plupart des gens suivent, de qui et pourquoi les normes sont transgressées, des sanctions en cas de non-respect et (si la question est soulevée) de la </w:t>
            </w:r>
            <w:r w:rsidRPr="005625FE">
              <w:rPr>
                <w:rFonts w:asciiTheme="minorHAnsi" w:hAnsiTheme="minorHAnsi" w:cstheme="minorHAnsi"/>
                <w:sz w:val="18"/>
                <w:szCs w:val="18"/>
                <w:lang w:val="fr-FR"/>
              </w:rPr>
              <w:lastRenderedPageBreak/>
              <w:t>manière dont les normes influencent le comportement, mais aussi les conditions économiques, etc.</w:t>
            </w:r>
          </w:p>
        </w:tc>
      </w:tr>
      <w:tr w:rsidR="00E518F5" w:rsidRPr="00F74993" w14:paraId="6EEAEF7C" w14:textId="77777777" w:rsidTr="00766F00">
        <w:tblPrEx>
          <w:tblCellMar>
            <w:right w:w="144" w:type="dxa"/>
          </w:tblCellMar>
        </w:tblPrEx>
        <w:trPr>
          <w:gridBefore w:val="1"/>
          <w:wBefore w:w="26" w:type="dxa"/>
          <w:trHeight w:val="2124"/>
        </w:trPr>
        <w:tc>
          <w:tcPr>
            <w:tcW w:w="540" w:type="dxa"/>
          </w:tcPr>
          <w:p w14:paraId="164DD1B4"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lastRenderedPageBreak/>
              <w:t>36</w:t>
            </w:r>
          </w:p>
        </w:tc>
        <w:tc>
          <w:tcPr>
            <w:tcW w:w="4230" w:type="dxa"/>
            <w:gridSpan w:val="3"/>
          </w:tcPr>
          <w:p w14:paraId="42729D2A" w14:textId="77777777" w:rsidR="00E518F5" w:rsidRPr="005625FE" w:rsidRDefault="00E518F5"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inline distT="0" distB="0" distL="0" distR="0" wp14:anchorId="0990B2CA" wp14:editId="0F279BBE">
                  <wp:extent cx="2441445" cy="1373313"/>
                  <wp:effectExtent l="12700" t="12700" r="10160" b="1143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420425A1" w14:textId="77777777" w:rsidR="000A5F38" w:rsidRPr="005625FE" w:rsidRDefault="000A5F38" w:rsidP="00766F00">
            <w:pPr>
              <w:ind w:right="1771"/>
              <w:rPr>
                <w:rFonts w:asciiTheme="minorHAnsi" w:hAnsiTheme="minorHAnsi" w:cstheme="minorHAnsi"/>
                <w:b/>
                <w:bCs/>
                <w:noProof/>
                <w:lang w:val="fr-FR"/>
              </w:rPr>
            </w:pPr>
          </w:p>
        </w:tc>
        <w:tc>
          <w:tcPr>
            <w:tcW w:w="4680" w:type="dxa"/>
            <w:gridSpan w:val="3"/>
          </w:tcPr>
          <w:p w14:paraId="3424755E" w14:textId="355B0587" w:rsidR="007D66B8" w:rsidRPr="005625FE" w:rsidRDefault="00AA3C81"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 xml:space="preserve">REMARQUES </w:t>
            </w:r>
            <w:r w:rsidR="00FE1542" w:rsidRPr="005625FE">
              <w:rPr>
                <w:rFonts w:asciiTheme="minorHAnsi" w:hAnsiTheme="minorHAnsi" w:cstheme="minorHAnsi"/>
                <w:b/>
                <w:bCs/>
                <w:sz w:val="18"/>
                <w:szCs w:val="18"/>
                <w:lang w:val="fr-FR"/>
              </w:rPr>
              <w:t xml:space="preserve">POUR </w:t>
            </w:r>
            <w:r w:rsidR="0019277D" w:rsidRPr="005625FE">
              <w:rPr>
                <w:rFonts w:asciiTheme="minorHAnsi" w:hAnsiTheme="minorHAnsi" w:cstheme="minorHAnsi"/>
                <w:b/>
                <w:bCs/>
                <w:sz w:val="18"/>
                <w:szCs w:val="18"/>
                <w:lang w:val="fr-FR"/>
              </w:rPr>
              <w:t>LE PRÉSENTATEUR</w:t>
            </w:r>
            <w:r w:rsidR="001168B9" w:rsidRPr="005625FE">
              <w:rPr>
                <w:rFonts w:asciiTheme="minorHAnsi" w:hAnsiTheme="minorHAnsi" w:cstheme="minorHAnsi"/>
                <w:b/>
                <w:bCs/>
                <w:sz w:val="18"/>
                <w:szCs w:val="18"/>
                <w:lang w:val="fr-FR"/>
              </w:rPr>
              <w:t xml:space="preserve"> : </w:t>
            </w:r>
            <w:r w:rsidR="00B35198" w:rsidRPr="005625FE">
              <w:rPr>
                <w:rFonts w:asciiTheme="minorHAnsi" w:hAnsiTheme="minorHAnsi" w:cstheme="minorHAnsi"/>
                <w:sz w:val="18"/>
                <w:szCs w:val="18"/>
                <w:lang w:val="fr-FR"/>
              </w:rPr>
              <w:t>Lisez le contenu de la diapositive et commentez que les gens vivent leur vie dans un contexte social. Leurs attitudes/croyances influencent les normes. Les normes influencent les attitudes et les croyances. O</w:t>
            </w:r>
            <w:r w:rsidR="00FE1542" w:rsidRPr="005625FE">
              <w:rPr>
                <w:rFonts w:asciiTheme="minorHAnsi" w:hAnsiTheme="minorHAnsi" w:cstheme="minorHAnsi"/>
                <w:sz w:val="18"/>
                <w:szCs w:val="18"/>
                <w:lang w:val="fr-FR"/>
              </w:rPr>
              <w:t>u</w:t>
            </w:r>
            <w:r w:rsidR="00B35198" w:rsidRPr="005625FE">
              <w:rPr>
                <w:rFonts w:asciiTheme="minorHAnsi" w:hAnsiTheme="minorHAnsi" w:cstheme="minorHAnsi"/>
                <w:sz w:val="18"/>
                <w:szCs w:val="18"/>
                <w:lang w:val="fr-FR"/>
              </w:rPr>
              <w:t xml:space="preserve">, toutes influencent les comportements.  </w:t>
            </w:r>
          </w:p>
          <w:p w14:paraId="75B775DB" w14:textId="77777777" w:rsidR="00B35198" w:rsidRPr="005625FE" w:rsidRDefault="00B35198" w:rsidP="00766F00">
            <w:pPr>
              <w:rPr>
                <w:rFonts w:asciiTheme="minorHAnsi" w:hAnsiTheme="minorHAnsi" w:cstheme="minorHAnsi"/>
                <w:sz w:val="18"/>
                <w:szCs w:val="18"/>
                <w:lang w:val="fr-FR"/>
              </w:rPr>
            </w:pPr>
          </w:p>
          <w:p w14:paraId="1A31432E"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sz w:val="18"/>
                <w:szCs w:val="18"/>
                <w:lang w:val="fr-FR"/>
              </w:rPr>
              <w:t>C'est complexe, et la première chose à faire est de pouvoir distinguer les différentes influences, car cela nous permet d'élaborer de meilleurs programmes axés sur le changement social et comportemental.</w:t>
            </w:r>
          </w:p>
        </w:tc>
      </w:tr>
      <w:tr w:rsidR="00E518F5" w:rsidRPr="005625FE" w14:paraId="3D2FC6F1" w14:textId="77777777" w:rsidTr="00766F00">
        <w:tblPrEx>
          <w:tblCellMar>
            <w:right w:w="144" w:type="dxa"/>
          </w:tblCellMar>
        </w:tblPrEx>
        <w:trPr>
          <w:gridBefore w:val="1"/>
          <w:wBefore w:w="26" w:type="dxa"/>
          <w:trHeight w:val="2124"/>
        </w:trPr>
        <w:tc>
          <w:tcPr>
            <w:tcW w:w="540" w:type="dxa"/>
          </w:tcPr>
          <w:p w14:paraId="45F25598"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37</w:t>
            </w:r>
          </w:p>
        </w:tc>
        <w:tc>
          <w:tcPr>
            <w:tcW w:w="4230" w:type="dxa"/>
            <w:gridSpan w:val="3"/>
          </w:tcPr>
          <w:p w14:paraId="7CCA7145" w14:textId="77777777" w:rsidR="00E518F5" w:rsidRPr="005625FE" w:rsidRDefault="00E518F5"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inline distT="0" distB="0" distL="0" distR="0" wp14:anchorId="7D8E8FE0" wp14:editId="61328BFE">
                  <wp:extent cx="2441445" cy="1373313"/>
                  <wp:effectExtent l="12700" t="12700" r="10160" b="1143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680" w:type="dxa"/>
            <w:gridSpan w:val="3"/>
          </w:tcPr>
          <w:p w14:paraId="7D686816" w14:textId="11C0E069" w:rsidR="007D66B8" w:rsidRPr="005625FE" w:rsidRDefault="00AA3C81"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 xml:space="preserve">REMARQUES </w:t>
            </w:r>
            <w:r w:rsidR="00CC1AD3" w:rsidRPr="005625FE">
              <w:rPr>
                <w:rFonts w:asciiTheme="minorHAnsi" w:hAnsiTheme="minorHAnsi" w:cstheme="minorHAnsi"/>
                <w:b/>
                <w:bCs/>
                <w:sz w:val="18"/>
                <w:szCs w:val="18"/>
                <w:lang w:val="fr-FR"/>
              </w:rPr>
              <w:t>POUR LE</w:t>
            </w:r>
            <w:r w:rsidRPr="005625FE">
              <w:rPr>
                <w:rFonts w:asciiTheme="minorHAnsi" w:hAnsiTheme="minorHAnsi" w:cstheme="minorHAnsi"/>
                <w:b/>
                <w:bCs/>
                <w:sz w:val="18"/>
                <w:szCs w:val="18"/>
                <w:lang w:val="fr-FR"/>
              </w:rPr>
              <w:t xml:space="preserve"> PRÉSENTATEUR</w:t>
            </w:r>
            <w:r w:rsidR="001168B9" w:rsidRPr="005625FE">
              <w:rPr>
                <w:rFonts w:asciiTheme="minorHAnsi" w:hAnsiTheme="minorHAnsi" w:cstheme="minorHAnsi"/>
                <w:b/>
                <w:bCs/>
                <w:sz w:val="18"/>
                <w:szCs w:val="18"/>
                <w:lang w:val="fr-FR"/>
              </w:rPr>
              <w:t xml:space="preserve"> : </w:t>
            </w:r>
            <w:r w:rsidR="00B35198" w:rsidRPr="005625FE">
              <w:rPr>
                <w:rFonts w:asciiTheme="minorHAnsi" w:hAnsiTheme="minorHAnsi" w:cstheme="minorHAnsi"/>
                <w:sz w:val="18"/>
                <w:szCs w:val="18"/>
                <w:lang w:val="fr-FR"/>
              </w:rPr>
              <w:t>Voici quelques exemples de l'interaction entre les normes, les attitudes et les sanctions. Le premier exemple, le comportement consistant à gifler les enfants, est influencé par des attitudes, des sanctions et des normes qui interagissent toutes.</w:t>
            </w:r>
          </w:p>
          <w:p w14:paraId="296E164B" w14:textId="77777777" w:rsidR="00B35198" w:rsidRPr="005625FE" w:rsidRDefault="00B35198"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 </w:t>
            </w:r>
          </w:p>
          <w:p w14:paraId="7F5A1049" w14:textId="77777777"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w:t>
            </w:r>
            <w:r w:rsidRPr="005625FE">
              <w:rPr>
                <w:rFonts w:asciiTheme="minorHAnsi" w:hAnsiTheme="minorHAnsi" w:cstheme="minorHAnsi"/>
                <w:i/>
                <w:iCs/>
                <w:sz w:val="18"/>
                <w:szCs w:val="18"/>
                <w:lang w:val="fr-FR"/>
              </w:rPr>
              <w:t>Lire la diapositive.]</w:t>
            </w:r>
          </w:p>
        </w:tc>
      </w:tr>
      <w:tr w:rsidR="00E518F5" w:rsidRPr="005625FE" w14:paraId="433F4882" w14:textId="77777777" w:rsidTr="00766F00">
        <w:tblPrEx>
          <w:tblCellMar>
            <w:right w:w="144" w:type="dxa"/>
          </w:tblCellMar>
        </w:tblPrEx>
        <w:trPr>
          <w:gridBefore w:val="1"/>
          <w:wBefore w:w="26" w:type="dxa"/>
          <w:trHeight w:val="2447"/>
        </w:trPr>
        <w:tc>
          <w:tcPr>
            <w:tcW w:w="540" w:type="dxa"/>
          </w:tcPr>
          <w:p w14:paraId="6CEFE04B"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38</w:t>
            </w:r>
          </w:p>
        </w:tc>
        <w:tc>
          <w:tcPr>
            <w:tcW w:w="4230" w:type="dxa"/>
            <w:gridSpan w:val="3"/>
          </w:tcPr>
          <w:p w14:paraId="497C87CB" w14:textId="77777777" w:rsidR="007D66B8" w:rsidRPr="005625FE" w:rsidRDefault="001168B9"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anchor distT="0" distB="0" distL="114300" distR="114300" simplePos="0" relativeHeight="251641856" behindDoc="0" locked="0" layoutInCell="1" allowOverlap="1" wp14:anchorId="6B3186C8" wp14:editId="660C9BFE">
                  <wp:simplePos x="0" y="0"/>
                  <wp:positionH relativeFrom="margin">
                    <wp:posOffset>-31115</wp:posOffset>
                  </wp:positionH>
                  <wp:positionV relativeFrom="margin">
                    <wp:posOffset>26035</wp:posOffset>
                  </wp:positionV>
                  <wp:extent cx="2439035" cy="1372235"/>
                  <wp:effectExtent l="12700" t="12700" r="12065" b="1206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49725BF9" w14:textId="77777777" w:rsidR="00E518F5" w:rsidRPr="005625FE" w:rsidRDefault="00E518F5" w:rsidP="00766F00">
            <w:pPr>
              <w:rPr>
                <w:rFonts w:asciiTheme="minorHAnsi" w:hAnsiTheme="minorHAnsi" w:cstheme="minorHAnsi"/>
                <w:b/>
                <w:bCs/>
                <w:sz w:val="18"/>
                <w:szCs w:val="18"/>
                <w:lang w:val="fr-FR"/>
              </w:rPr>
            </w:pPr>
          </w:p>
        </w:tc>
      </w:tr>
      <w:tr w:rsidR="00E518F5" w:rsidRPr="00F74993" w14:paraId="280A71BA" w14:textId="77777777" w:rsidTr="00766F00">
        <w:tblPrEx>
          <w:tblCellMar>
            <w:right w:w="144" w:type="dxa"/>
          </w:tblCellMar>
        </w:tblPrEx>
        <w:trPr>
          <w:gridBefore w:val="1"/>
          <w:wBefore w:w="26" w:type="dxa"/>
          <w:trHeight w:val="2124"/>
        </w:trPr>
        <w:tc>
          <w:tcPr>
            <w:tcW w:w="540" w:type="dxa"/>
          </w:tcPr>
          <w:p w14:paraId="6DCD7007"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39</w:t>
            </w:r>
          </w:p>
        </w:tc>
        <w:tc>
          <w:tcPr>
            <w:tcW w:w="4230" w:type="dxa"/>
            <w:gridSpan w:val="3"/>
          </w:tcPr>
          <w:p w14:paraId="7D4F9D59" w14:textId="77777777" w:rsidR="007D66B8" w:rsidRPr="005625FE" w:rsidRDefault="001168B9"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anchor distT="0" distB="0" distL="114300" distR="114300" simplePos="0" relativeHeight="251648000" behindDoc="0" locked="0" layoutInCell="1" allowOverlap="1" wp14:anchorId="0CC94A80" wp14:editId="213BC135">
                  <wp:simplePos x="0" y="0"/>
                  <wp:positionH relativeFrom="margin">
                    <wp:posOffset>-31115</wp:posOffset>
                  </wp:positionH>
                  <wp:positionV relativeFrom="margin">
                    <wp:posOffset>27940</wp:posOffset>
                  </wp:positionV>
                  <wp:extent cx="2439035" cy="1372235"/>
                  <wp:effectExtent l="12700" t="12700" r="12065" b="1206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7254533E" w14:textId="11BE8E11" w:rsidR="007D66B8" w:rsidRPr="005625FE" w:rsidRDefault="00D15419" w:rsidP="00766F00">
            <w:pPr>
              <w:rPr>
                <w:rFonts w:asciiTheme="minorHAnsi" w:hAnsiTheme="minorHAnsi" w:cstheme="minorHAnsi"/>
                <w:b/>
                <w:bCs/>
                <w:sz w:val="21"/>
                <w:szCs w:val="21"/>
                <w:lang w:val="fr-FR"/>
              </w:rPr>
            </w:pPr>
            <w:r w:rsidRPr="005625FE">
              <w:rPr>
                <w:rFonts w:asciiTheme="minorHAnsi" w:hAnsiTheme="minorHAnsi" w:cstheme="minorHAnsi"/>
                <w:b/>
                <w:bCs/>
                <w:sz w:val="18"/>
                <w:szCs w:val="18"/>
                <w:lang w:val="fr-FR"/>
              </w:rPr>
              <w:t xml:space="preserve">REMARQUES POUR LE </w:t>
            </w:r>
            <w:r w:rsidR="0019277D" w:rsidRPr="005625FE">
              <w:rPr>
                <w:rFonts w:asciiTheme="minorHAnsi" w:hAnsiTheme="minorHAnsi" w:cstheme="minorHAnsi"/>
                <w:b/>
                <w:bCs/>
                <w:sz w:val="18"/>
                <w:szCs w:val="18"/>
                <w:lang w:val="fr-FR"/>
              </w:rPr>
              <w:t>PRÉSENTATEUR :</w:t>
            </w:r>
            <w:r w:rsidR="001168B9" w:rsidRPr="005625FE">
              <w:rPr>
                <w:rFonts w:asciiTheme="minorHAnsi" w:hAnsiTheme="minorHAnsi" w:cstheme="minorHAnsi"/>
                <w:b/>
                <w:bCs/>
                <w:sz w:val="18"/>
                <w:szCs w:val="18"/>
                <w:lang w:val="fr-FR"/>
              </w:rPr>
              <w:t xml:space="preserve"> </w:t>
            </w:r>
            <w:r w:rsidR="00B35198" w:rsidRPr="005625FE">
              <w:rPr>
                <w:rFonts w:asciiTheme="minorHAnsi" w:hAnsiTheme="minorHAnsi" w:cstheme="minorHAnsi"/>
                <w:sz w:val="18"/>
                <w:szCs w:val="18"/>
                <w:lang w:val="fr-FR"/>
              </w:rPr>
              <w:t>Il s'agit d'une répétition de la diapositive précédente, pour nous rappeler comment les normes influencent les comportements, en fait</w:t>
            </w:r>
            <w:r w:rsidR="00D7564D">
              <w:rPr>
                <w:rFonts w:asciiTheme="minorHAnsi" w:hAnsiTheme="minorHAnsi" w:cstheme="minorHAnsi"/>
                <w:sz w:val="18"/>
                <w:szCs w:val="18"/>
                <w:lang w:val="fr-FR"/>
              </w:rPr>
              <w:t>,</w:t>
            </w:r>
            <w:r w:rsidR="00B35198" w:rsidRPr="005625FE">
              <w:rPr>
                <w:rFonts w:asciiTheme="minorHAnsi" w:hAnsiTheme="minorHAnsi" w:cstheme="minorHAnsi"/>
                <w:sz w:val="18"/>
                <w:szCs w:val="18"/>
                <w:lang w:val="fr-FR"/>
              </w:rPr>
              <w:t xml:space="preserve"> comme une gamme de résultats comportementaux.</w:t>
            </w:r>
          </w:p>
        </w:tc>
      </w:tr>
      <w:tr w:rsidR="00E518F5" w:rsidRPr="00F74993" w14:paraId="12B333FD" w14:textId="77777777" w:rsidTr="00766F00">
        <w:tblPrEx>
          <w:tblCellMar>
            <w:right w:w="144" w:type="dxa"/>
          </w:tblCellMar>
        </w:tblPrEx>
        <w:trPr>
          <w:gridBefore w:val="1"/>
          <w:wBefore w:w="26" w:type="dxa"/>
          <w:trHeight w:val="2124"/>
        </w:trPr>
        <w:tc>
          <w:tcPr>
            <w:tcW w:w="540" w:type="dxa"/>
          </w:tcPr>
          <w:p w14:paraId="33B9BE51"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lastRenderedPageBreak/>
              <w:t>40</w:t>
            </w:r>
          </w:p>
        </w:tc>
        <w:tc>
          <w:tcPr>
            <w:tcW w:w="4230" w:type="dxa"/>
            <w:gridSpan w:val="3"/>
          </w:tcPr>
          <w:p w14:paraId="77C709C8" w14:textId="77777777" w:rsidR="00E518F5" w:rsidRPr="005625FE" w:rsidRDefault="00E518F5" w:rsidP="00766F00">
            <w:pPr>
              <w:ind w:right="1771"/>
              <w:rPr>
                <w:rFonts w:asciiTheme="minorHAnsi" w:hAnsiTheme="minorHAnsi" w:cstheme="minorHAnsi"/>
                <w:b/>
                <w:bCs/>
                <w:lang w:val="fr-FR"/>
              </w:rPr>
            </w:pPr>
            <w:r w:rsidRPr="005625FE">
              <w:rPr>
                <w:rFonts w:asciiTheme="minorHAnsi" w:hAnsiTheme="minorHAnsi" w:cstheme="minorHAnsi"/>
                <w:b/>
                <w:bCs/>
                <w:noProof/>
                <w:lang w:val="fr-FR" w:eastAsia="fr-FR"/>
              </w:rPr>
              <w:drawing>
                <wp:inline distT="0" distB="0" distL="0" distR="0" wp14:anchorId="0C6FC448" wp14:editId="36C9B036">
                  <wp:extent cx="2441445" cy="1373313"/>
                  <wp:effectExtent l="12700" t="12700" r="10160" b="1143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680" w:type="dxa"/>
            <w:gridSpan w:val="3"/>
          </w:tcPr>
          <w:p w14:paraId="29CF2E20" w14:textId="1A5CC93B" w:rsidR="007D66B8" w:rsidRPr="005625FE" w:rsidRDefault="00D15419"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 xml:space="preserve">REMARQUES POUR LE </w:t>
            </w:r>
            <w:r w:rsidR="0019277D" w:rsidRPr="005625FE">
              <w:rPr>
                <w:rFonts w:asciiTheme="minorHAnsi" w:hAnsiTheme="minorHAnsi" w:cstheme="minorHAnsi"/>
                <w:b/>
                <w:bCs/>
                <w:sz w:val="18"/>
                <w:szCs w:val="18"/>
                <w:lang w:val="fr-FR"/>
              </w:rPr>
              <w:t>FACILITATEUR :</w:t>
            </w:r>
            <w:r w:rsidR="001168B9" w:rsidRPr="005625FE">
              <w:rPr>
                <w:rFonts w:asciiTheme="minorHAnsi" w:hAnsiTheme="minorHAnsi" w:cstheme="minorHAnsi"/>
                <w:b/>
                <w:bCs/>
                <w:sz w:val="18"/>
                <w:szCs w:val="18"/>
                <w:lang w:val="fr-FR"/>
              </w:rPr>
              <w:t xml:space="preserve"> </w:t>
            </w:r>
            <w:r w:rsidR="00B35198" w:rsidRPr="005625FE">
              <w:rPr>
                <w:rFonts w:asciiTheme="minorHAnsi" w:hAnsiTheme="minorHAnsi" w:cstheme="minorHAnsi"/>
                <w:sz w:val="18"/>
                <w:szCs w:val="18"/>
                <w:lang w:val="fr-FR"/>
              </w:rPr>
              <w:t xml:space="preserve">Ce diagramme montre un modèle socio-écologique général, les notes de l'intervenant fournissant des exemples liés à la violence liée au sexe. Le texte des notes de l'intervenant peut être remplacé par d'autres exemples pertinents pour les participants. </w:t>
            </w:r>
          </w:p>
          <w:p w14:paraId="0C294DD5" w14:textId="77777777" w:rsidR="00B35198" w:rsidRPr="005625FE" w:rsidRDefault="00B35198" w:rsidP="00766F00">
            <w:pPr>
              <w:rPr>
                <w:rFonts w:asciiTheme="minorHAnsi" w:hAnsiTheme="minorHAnsi" w:cstheme="minorHAnsi"/>
                <w:b/>
                <w:bCs/>
                <w:sz w:val="18"/>
                <w:szCs w:val="18"/>
                <w:lang w:val="fr-FR"/>
              </w:rPr>
            </w:pPr>
          </w:p>
          <w:p w14:paraId="279B8D71" w14:textId="30C7B537" w:rsidR="007D66B8" w:rsidRPr="005625FE" w:rsidRDefault="000771CA"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 xml:space="preserve">REMARQUES POUR </w:t>
            </w:r>
            <w:r w:rsidR="0019277D" w:rsidRPr="005625FE">
              <w:rPr>
                <w:rFonts w:asciiTheme="minorHAnsi" w:hAnsiTheme="minorHAnsi" w:cstheme="minorHAnsi"/>
                <w:b/>
                <w:bCs/>
                <w:sz w:val="18"/>
                <w:szCs w:val="18"/>
                <w:lang w:val="fr-FR"/>
              </w:rPr>
              <w:t>LE PRÉSENTATEUR</w:t>
            </w:r>
            <w:r w:rsidR="001168B9" w:rsidRPr="005625FE">
              <w:rPr>
                <w:rFonts w:asciiTheme="minorHAnsi" w:hAnsiTheme="minorHAnsi" w:cstheme="minorHAnsi"/>
                <w:b/>
                <w:bCs/>
                <w:sz w:val="18"/>
                <w:szCs w:val="18"/>
                <w:lang w:val="fr-FR"/>
              </w:rPr>
              <w:t xml:space="preserve"> : </w:t>
            </w:r>
            <w:r w:rsidR="00B35198" w:rsidRPr="005625FE">
              <w:rPr>
                <w:rFonts w:asciiTheme="minorHAnsi" w:hAnsiTheme="minorHAnsi" w:cstheme="minorHAnsi"/>
                <w:sz w:val="18"/>
                <w:szCs w:val="18"/>
                <w:lang w:val="fr-FR"/>
              </w:rPr>
              <w:t>Pour réfléchir aux normes dans le cadre du modèle socio-écologique, ce visuel illustre comment les normes sociales imprègnent tous les niveaux de la société. Parcourons le modèle socio-écologique en prenant comme exemple la prévention de la violence.</w:t>
            </w:r>
          </w:p>
          <w:p w14:paraId="158DF036" w14:textId="77777777" w:rsidR="00B35198" w:rsidRPr="005625FE" w:rsidRDefault="00B35198" w:rsidP="00766F00">
            <w:pPr>
              <w:rPr>
                <w:rFonts w:asciiTheme="minorHAnsi" w:hAnsiTheme="minorHAnsi" w:cstheme="minorHAnsi"/>
                <w:sz w:val="18"/>
                <w:szCs w:val="18"/>
                <w:lang w:val="fr-FR"/>
              </w:rPr>
            </w:pPr>
          </w:p>
          <w:p w14:paraId="0144F806" w14:textId="77777777"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 xml:space="preserve">Au niveau individuel, on observe des attitudes et des croyances liées à la violence. </w:t>
            </w:r>
          </w:p>
          <w:p w14:paraId="4DEBBEB1" w14:textId="77777777" w:rsidR="00B35198" w:rsidRPr="005625FE" w:rsidRDefault="00B35198" w:rsidP="00766F00">
            <w:pPr>
              <w:rPr>
                <w:rFonts w:asciiTheme="minorHAnsi" w:hAnsiTheme="minorHAnsi" w:cstheme="minorHAnsi"/>
                <w:sz w:val="18"/>
                <w:szCs w:val="18"/>
                <w:lang w:val="fr-FR"/>
              </w:rPr>
            </w:pPr>
          </w:p>
          <w:p w14:paraId="67FF7533" w14:textId="77777777"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 xml:space="preserve">Au niveau des relations, on trouve des attentes liées à un comportement sexuel approprié entre pairs ou à la violence physique au sein du foyer. </w:t>
            </w:r>
          </w:p>
          <w:p w14:paraId="4E401638" w14:textId="77777777" w:rsidR="00B35198" w:rsidRPr="005625FE" w:rsidRDefault="00B35198"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 </w:t>
            </w:r>
          </w:p>
          <w:p w14:paraId="0BA14361" w14:textId="77777777"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 xml:space="preserve">Au niveau communautaire, il existe des attentes normatives qui tolèrent ou s'opposent à la violence sexuelle dans certaines conditions et qui se traduisent également par des réponses de la part des réseaux de parenté, des chefs religieux, de la police ou des systèmes juridiques. </w:t>
            </w:r>
          </w:p>
          <w:p w14:paraId="44A29C55" w14:textId="77777777" w:rsidR="00B35198" w:rsidRPr="005625FE" w:rsidRDefault="00B35198" w:rsidP="00766F00">
            <w:pPr>
              <w:rPr>
                <w:rFonts w:asciiTheme="minorHAnsi" w:hAnsiTheme="minorHAnsi" w:cstheme="minorHAnsi"/>
                <w:sz w:val="18"/>
                <w:szCs w:val="18"/>
                <w:lang w:val="fr-FR"/>
              </w:rPr>
            </w:pPr>
          </w:p>
          <w:p w14:paraId="2D543648" w14:textId="77777777"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Au niveau social, les inégalités sous-jacentes fondées sur le sexe, les croyances religieuses ou les politiques économiques jouent toutes un rôle dans l'encouragement ou la prévention de la violence.</w:t>
            </w:r>
          </w:p>
        </w:tc>
      </w:tr>
      <w:tr w:rsidR="00E518F5" w:rsidRPr="005625FE" w14:paraId="3BF09E6C" w14:textId="77777777" w:rsidTr="00766F00">
        <w:tblPrEx>
          <w:tblCellMar>
            <w:right w:w="144" w:type="dxa"/>
          </w:tblCellMar>
        </w:tblPrEx>
        <w:trPr>
          <w:gridBefore w:val="1"/>
          <w:wBefore w:w="26" w:type="dxa"/>
          <w:trHeight w:val="2124"/>
        </w:trPr>
        <w:tc>
          <w:tcPr>
            <w:tcW w:w="540" w:type="dxa"/>
          </w:tcPr>
          <w:p w14:paraId="7FDE1D7D"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41</w:t>
            </w:r>
          </w:p>
        </w:tc>
        <w:tc>
          <w:tcPr>
            <w:tcW w:w="4230" w:type="dxa"/>
            <w:gridSpan w:val="3"/>
          </w:tcPr>
          <w:p w14:paraId="071E478A" w14:textId="77777777" w:rsidR="00E518F5" w:rsidRPr="005625FE" w:rsidRDefault="00E518F5"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inline distT="0" distB="0" distL="0" distR="0" wp14:anchorId="7279C7FA" wp14:editId="44F9C326">
                  <wp:extent cx="2441445" cy="1373313"/>
                  <wp:effectExtent l="12700" t="12700" r="10160" b="1143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680" w:type="dxa"/>
            <w:gridSpan w:val="3"/>
          </w:tcPr>
          <w:p w14:paraId="2FAB27D1" w14:textId="6DDBED31" w:rsidR="007D66B8" w:rsidRPr="005625FE" w:rsidRDefault="0019277D"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REMARQUES POUR</w:t>
            </w:r>
            <w:r w:rsidR="00871CC9" w:rsidRPr="005625FE">
              <w:rPr>
                <w:rFonts w:asciiTheme="minorHAnsi" w:hAnsiTheme="minorHAnsi" w:cstheme="minorHAnsi"/>
                <w:b/>
                <w:bCs/>
                <w:sz w:val="18"/>
                <w:szCs w:val="18"/>
                <w:lang w:val="fr-FR"/>
              </w:rPr>
              <w:t xml:space="preserve"> LE PRÉSENTATEUR </w:t>
            </w:r>
            <w:r w:rsidR="001168B9" w:rsidRPr="005625FE">
              <w:rPr>
                <w:rFonts w:asciiTheme="minorHAnsi" w:hAnsiTheme="minorHAnsi" w:cstheme="minorHAnsi"/>
                <w:sz w:val="18"/>
                <w:szCs w:val="18"/>
                <w:lang w:val="fr-FR"/>
              </w:rPr>
              <w:t xml:space="preserve">: </w:t>
            </w:r>
            <w:r w:rsidR="00B35198" w:rsidRPr="005625FE">
              <w:rPr>
                <w:rFonts w:asciiTheme="minorHAnsi" w:hAnsiTheme="minorHAnsi" w:cstheme="minorHAnsi"/>
                <w:sz w:val="18"/>
                <w:szCs w:val="18"/>
                <w:lang w:val="fr-FR"/>
              </w:rPr>
              <w:t xml:space="preserve">Ceci nous </w:t>
            </w:r>
            <w:r w:rsidR="001168B9" w:rsidRPr="005625FE">
              <w:rPr>
                <w:rFonts w:asciiTheme="minorHAnsi" w:hAnsiTheme="minorHAnsi" w:cstheme="minorHAnsi"/>
                <w:sz w:val="18"/>
                <w:szCs w:val="18"/>
                <w:lang w:val="fr-FR"/>
              </w:rPr>
              <w:t xml:space="preserve">amène </w:t>
            </w:r>
            <w:r w:rsidR="00B35198" w:rsidRPr="005625FE">
              <w:rPr>
                <w:rFonts w:asciiTheme="minorHAnsi" w:hAnsiTheme="minorHAnsi" w:cstheme="minorHAnsi"/>
                <w:sz w:val="18"/>
                <w:szCs w:val="18"/>
                <w:lang w:val="fr-FR"/>
              </w:rPr>
              <w:t>à La Fleur.</w:t>
            </w:r>
          </w:p>
          <w:p w14:paraId="5423369F" w14:textId="77777777" w:rsidR="00B35198" w:rsidRPr="005625FE" w:rsidRDefault="00B35198" w:rsidP="00766F00">
            <w:pPr>
              <w:rPr>
                <w:rFonts w:asciiTheme="minorHAnsi" w:hAnsiTheme="minorHAnsi" w:cstheme="minorHAnsi"/>
                <w:sz w:val="18"/>
                <w:szCs w:val="18"/>
                <w:lang w:val="fr-FR"/>
              </w:rPr>
            </w:pPr>
          </w:p>
          <w:p w14:paraId="65F3465B" w14:textId="3AB462CE"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Sorte d'inversion du modèle socio-écologique, le visuel des fleurs définit plus clairement le pouvoir et les normes sociales et de genre au cœur de l'écosystème. Le pouvoir et les normes sociales se manifestent dans les différent</w:t>
            </w:r>
            <w:r w:rsidR="00CB66E9">
              <w:rPr>
                <w:rFonts w:asciiTheme="minorHAnsi" w:hAnsiTheme="minorHAnsi" w:cstheme="minorHAnsi"/>
                <w:sz w:val="18"/>
                <w:szCs w:val="18"/>
                <w:lang w:val="fr-FR"/>
              </w:rPr>
              <w:t>e</w:t>
            </w:r>
            <w:r w:rsidRPr="005625FE">
              <w:rPr>
                <w:rFonts w:asciiTheme="minorHAnsi" w:hAnsiTheme="minorHAnsi" w:cstheme="minorHAnsi"/>
                <w:sz w:val="18"/>
                <w:szCs w:val="18"/>
                <w:lang w:val="fr-FR"/>
              </w:rPr>
              <w:t>s pétales - aux niveaux individuel, institutionnel, des services/ressources et de la société.</w:t>
            </w:r>
          </w:p>
          <w:p w14:paraId="40DEEDAC" w14:textId="77777777" w:rsidR="00B35198" w:rsidRPr="005625FE" w:rsidRDefault="00B35198" w:rsidP="00766F00">
            <w:pPr>
              <w:rPr>
                <w:rFonts w:asciiTheme="minorHAnsi" w:hAnsiTheme="minorHAnsi" w:cstheme="minorHAnsi"/>
                <w:sz w:val="18"/>
                <w:szCs w:val="18"/>
                <w:lang w:val="fr-FR"/>
              </w:rPr>
            </w:pPr>
          </w:p>
          <w:p w14:paraId="4350A671" w14:textId="77777777"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 xml:space="preserve">Les normes sociales renforcent le statut du pouvoir (les détenteurs du pouvoir sont souvent définis par le sexe, l'âge, le groupe ethnique).  </w:t>
            </w:r>
          </w:p>
          <w:p w14:paraId="080E176B" w14:textId="77777777" w:rsidR="00B35198" w:rsidRPr="005625FE" w:rsidRDefault="00B35198" w:rsidP="00766F00">
            <w:pPr>
              <w:rPr>
                <w:rFonts w:asciiTheme="minorHAnsi" w:hAnsiTheme="minorHAnsi" w:cstheme="minorHAnsi"/>
                <w:sz w:val="18"/>
                <w:szCs w:val="18"/>
                <w:lang w:val="fr-FR"/>
              </w:rPr>
            </w:pPr>
          </w:p>
          <w:p w14:paraId="1FA51999" w14:textId="77777777"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 xml:space="preserve">Lorsque les projets visent à faire évoluer les normes, ils modifient essentiellement l'équilibre des pouvoirs ou, plus précisément, le pouvoir des détenteurs actuels du pouvoir. Cela peut entraîner des réactions négatives ou des conséquences inattendues. </w:t>
            </w:r>
          </w:p>
          <w:p w14:paraId="1BD3BF20" w14:textId="77777777" w:rsidR="00B35198" w:rsidRPr="005625FE" w:rsidRDefault="00B35198" w:rsidP="00766F00">
            <w:pPr>
              <w:rPr>
                <w:rFonts w:asciiTheme="minorHAnsi" w:hAnsiTheme="minorHAnsi" w:cstheme="minorHAnsi"/>
                <w:sz w:val="18"/>
                <w:szCs w:val="18"/>
                <w:lang w:val="fr-FR"/>
              </w:rPr>
            </w:pPr>
          </w:p>
          <w:p w14:paraId="2557FF79" w14:textId="7F16C8F9" w:rsidR="007D66B8" w:rsidRPr="005625FE" w:rsidRDefault="004D796A" w:rsidP="00766F00">
            <w:pPr>
              <w:rPr>
                <w:rFonts w:asciiTheme="minorHAnsi" w:hAnsiTheme="minorHAnsi" w:cstheme="minorHAnsi"/>
                <w:b/>
                <w:bCs/>
                <w:sz w:val="21"/>
                <w:szCs w:val="21"/>
                <w:lang w:val="fr-FR"/>
              </w:rPr>
            </w:pPr>
            <w:r w:rsidRPr="005625FE">
              <w:rPr>
                <w:rFonts w:asciiTheme="minorHAnsi" w:hAnsiTheme="minorHAnsi" w:cstheme="minorHAnsi"/>
                <w:sz w:val="18"/>
                <w:szCs w:val="18"/>
                <w:lang w:val="fr-FR"/>
              </w:rPr>
              <w:t>TJ</w:t>
            </w:r>
          </w:p>
        </w:tc>
      </w:tr>
      <w:tr w:rsidR="00E518F5" w:rsidRPr="00F74993" w14:paraId="5CEE5B4C" w14:textId="77777777" w:rsidTr="00766F00">
        <w:tblPrEx>
          <w:tblCellMar>
            <w:right w:w="144" w:type="dxa"/>
          </w:tblCellMar>
        </w:tblPrEx>
        <w:trPr>
          <w:gridBefore w:val="1"/>
          <w:wBefore w:w="26" w:type="dxa"/>
          <w:trHeight w:val="2124"/>
        </w:trPr>
        <w:tc>
          <w:tcPr>
            <w:tcW w:w="540" w:type="dxa"/>
          </w:tcPr>
          <w:p w14:paraId="18FA6A6E"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lastRenderedPageBreak/>
              <w:t>42</w:t>
            </w:r>
          </w:p>
        </w:tc>
        <w:tc>
          <w:tcPr>
            <w:tcW w:w="4230" w:type="dxa"/>
            <w:gridSpan w:val="3"/>
          </w:tcPr>
          <w:p w14:paraId="59D1C597" w14:textId="77777777" w:rsidR="00E518F5" w:rsidRPr="005625FE" w:rsidRDefault="00E518F5"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inline distT="0" distB="0" distL="0" distR="0" wp14:anchorId="3CC05010" wp14:editId="38CC45B0">
                  <wp:extent cx="2441445" cy="1373313"/>
                  <wp:effectExtent l="12700" t="12700" r="10160" b="1143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680" w:type="dxa"/>
            <w:gridSpan w:val="3"/>
          </w:tcPr>
          <w:p w14:paraId="5F962492" w14:textId="2A364481" w:rsidR="007D66B8" w:rsidRPr="005625FE" w:rsidRDefault="00D15419"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 xml:space="preserve">REMARQUES POUR LE </w:t>
            </w:r>
            <w:r w:rsidR="0019277D" w:rsidRPr="005625FE">
              <w:rPr>
                <w:rFonts w:asciiTheme="minorHAnsi" w:hAnsiTheme="minorHAnsi" w:cstheme="minorHAnsi"/>
                <w:b/>
                <w:bCs/>
                <w:sz w:val="18"/>
                <w:szCs w:val="18"/>
                <w:lang w:val="fr-FR"/>
              </w:rPr>
              <w:t>FACILITATEUR :</w:t>
            </w:r>
            <w:r w:rsidR="001168B9" w:rsidRPr="005625FE">
              <w:rPr>
                <w:rFonts w:asciiTheme="minorHAnsi" w:hAnsiTheme="minorHAnsi" w:cstheme="minorHAnsi"/>
                <w:b/>
                <w:bCs/>
                <w:sz w:val="18"/>
                <w:szCs w:val="18"/>
                <w:lang w:val="fr-FR"/>
              </w:rPr>
              <w:t xml:space="preserve"> </w:t>
            </w:r>
            <w:r w:rsidR="001168B9" w:rsidRPr="005625FE">
              <w:rPr>
                <w:rFonts w:asciiTheme="minorHAnsi" w:hAnsiTheme="minorHAnsi" w:cstheme="minorHAnsi"/>
                <w:sz w:val="18"/>
                <w:szCs w:val="18"/>
                <w:lang w:val="fr-FR"/>
              </w:rPr>
              <w:t>Distribuez le polycopié du dossier sur les huit caractéristiques.</w:t>
            </w:r>
          </w:p>
          <w:p w14:paraId="1E05D267" w14:textId="77777777" w:rsidR="00415357" w:rsidRPr="005625FE" w:rsidRDefault="00415357" w:rsidP="00766F00">
            <w:pPr>
              <w:rPr>
                <w:rFonts w:asciiTheme="minorHAnsi" w:hAnsiTheme="minorHAnsi" w:cstheme="minorHAnsi"/>
                <w:sz w:val="18"/>
                <w:szCs w:val="18"/>
                <w:lang w:val="fr-FR"/>
              </w:rPr>
            </w:pPr>
          </w:p>
          <w:p w14:paraId="60657955" w14:textId="5E6A0D77" w:rsidR="007D66B8" w:rsidRPr="005625FE" w:rsidRDefault="000771CA"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 xml:space="preserve">REMARQUES POUR </w:t>
            </w:r>
            <w:r w:rsidR="0019277D" w:rsidRPr="005625FE">
              <w:rPr>
                <w:rFonts w:asciiTheme="minorHAnsi" w:hAnsiTheme="minorHAnsi" w:cstheme="minorHAnsi"/>
                <w:b/>
                <w:bCs/>
                <w:sz w:val="18"/>
                <w:szCs w:val="18"/>
                <w:lang w:val="fr-FR"/>
              </w:rPr>
              <w:t>LE PRÉSENTATEUR</w:t>
            </w:r>
            <w:r w:rsidR="001168B9" w:rsidRPr="005625FE">
              <w:rPr>
                <w:rFonts w:asciiTheme="minorHAnsi" w:hAnsiTheme="minorHAnsi" w:cstheme="minorHAnsi"/>
                <w:b/>
                <w:bCs/>
                <w:sz w:val="18"/>
                <w:szCs w:val="18"/>
                <w:lang w:val="fr-FR"/>
              </w:rPr>
              <w:t xml:space="preserve"> : </w:t>
            </w:r>
            <w:r w:rsidR="00B35198" w:rsidRPr="005625FE">
              <w:rPr>
                <w:rFonts w:asciiTheme="minorHAnsi" w:hAnsiTheme="minorHAnsi" w:cstheme="minorHAnsi"/>
                <w:sz w:val="18"/>
                <w:szCs w:val="18"/>
                <w:lang w:val="fr-FR"/>
              </w:rPr>
              <w:t>A quoi ressemble une norme ? La diapositive présente huit caractéristiques des normes, qui se manifestent probablement différemment selon les comportements. Il est important de les comprendre pour apporter de la clarté lors de la conception des programmes.</w:t>
            </w:r>
          </w:p>
          <w:p w14:paraId="2FEC8965" w14:textId="77777777" w:rsidR="00B35198" w:rsidRPr="005625FE" w:rsidRDefault="00B35198" w:rsidP="00766F00">
            <w:pPr>
              <w:rPr>
                <w:rFonts w:asciiTheme="minorHAnsi" w:hAnsiTheme="minorHAnsi" w:cstheme="minorHAnsi"/>
                <w:sz w:val="18"/>
                <w:szCs w:val="18"/>
                <w:lang w:val="fr-FR"/>
              </w:rPr>
            </w:pPr>
          </w:p>
          <w:p w14:paraId="205FC787" w14:textId="5987EA97"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Caractéristique 1. Les normes liées au(x) comportement(s) en question peuvent être à la fois n</w:t>
            </w:r>
            <w:r w:rsidR="00D57F0E">
              <w:rPr>
                <w:rFonts w:asciiTheme="minorHAnsi" w:hAnsiTheme="minorHAnsi" w:cstheme="minorHAnsi"/>
                <w:sz w:val="18"/>
                <w:szCs w:val="18"/>
                <w:lang w:val="fr-FR"/>
              </w:rPr>
              <w:t>éfastes</w:t>
            </w:r>
            <w:r w:rsidRPr="005625FE">
              <w:rPr>
                <w:rFonts w:asciiTheme="minorHAnsi" w:hAnsiTheme="minorHAnsi" w:cstheme="minorHAnsi"/>
                <w:sz w:val="18"/>
                <w:szCs w:val="18"/>
                <w:lang w:val="fr-FR"/>
              </w:rPr>
              <w:t xml:space="preserve"> et protectrices.</w:t>
            </w:r>
          </w:p>
          <w:p w14:paraId="157645BC" w14:textId="77777777"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 xml:space="preserve">Caractéristique 2. Les normes sont intégrées dans un système de facteurs structurels qui se croisent et soutiennent le(s) comportement(s). Cela inclut l'accès aux ressources ; par exemple, l'accès aux soins de santé est important pour les programmes qui cherchent à accroître les comportements sains. </w:t>
            </w:r>
          </w:p>
          <w:p w14:paraId="755DFFE8" w14:textId="77777777" w:rsidR="00B4454B" w:rsidRPr="005625FE" w:rsidRDefault="00B4454B" w:rsidP="00766F00">
            <w:pPr>
              <w:rPr>
                <w:rFonts w:asciiTheme="minorHAnsi" w:hAnsiTheme="minorHAnsi" w:cstheme="minorHAnsi"/>
                <w:sz w:val="18"/>
                <w:szCs w:val="18"/>
                <w:lang w:val="fr-FR"/>
              </w:rPr>
            </w:pPr>
          </w:p>
          <w:p w14:paraId="322F537B" w14:textId="77777777"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Caractéristique 3. Toutes les normes n'ont pas la même force.</w:t>
            </w:r>
          </w:p>
          <w:p w14:paraId="5CA2543F" w14:textId="77777777" w:rsidR="00B4454B" w:rsidRPr="005625FE" w:rsidRDefault="00B4454B" w:rsidP="00766F00">
            <w:pPr>
              <w:rPr>
                <w:rFonts w:asciiTheme="minorHAnsi" w:hAnsiTheme="minorHAnsi" w:cstheme="minorHAnsi"/>
                <w:sz w:val="18"/>
                <w:szCs w:val="18"/>
                <w:lang w:val="fr-FR"/>
              </w:rPr>
            </w:pPr>
          </w:p>
          <w:p w14:paraId="5A86E86D" w14:textId="77777777"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Caractéristique 4. Les normes peuvent être alignées ou non sur les attitudes.</w:t>
            </w:r>
          </w:p>
          <w:p w14:paraId="048F7AE3" w14:textId="77777777" w:rsidR="00B4454B" w:rsidRPr="005625FE" w:rsidRDefault="00B4454B" w:rsidP="00766F00">
            <w:pPr>
              <w:rPr>
                <w:rFonts w:asciiTheme="minorHAnsi" w:hAnsiTheme="minorHAnsi" w:cstheme="minorHAnsi"/>
                <w:sz w:val="18"/>
                <w:szCs w:val="18"/>
                <w:lang w:val="fr-FR"/>
              </w:rPr>
            </w:pPr>
          </w:p>
          <w:p w14:paraId="0F6A0F6A" w14:textId="66B81C0F"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 xml:space="preserve">Caractéristique 5. Les normes sont soutenues par plusieurs groupes de référence </w:t>
            </w:r>
            <w:r w:rsidR="00D370C9" w:rsidRPr="005625FE">
              <w:rPr>
                <w:rFonts w:asciiTheme="minorHAnsi" w:hAnsiTheme="minorHAnsi" w:cstheme="minorHAnsi"/>
                <w:sz w:val="18"/>
                <w:szCs w:val="18"/>
                <w:lang w:val="fr-FR"/>
              </w:rPr>
              <w:t>exerçant</w:t>
            </w:r>
            <w:r w:rsidRPr="005625FE">
              <w:rPr>
                <w:rFonts w:asciiTheme="minorHAnsi" w:hAnsiTheme="minorHAnsi" w:cstheme="minorHAnsi"/>
                <w:sz w:val="18"/>
                <w:szCs w:val="18"/>
                <w:lang w:val="fr-FR"/>
              </w:rPr>
              <w:t xml:space="preserve"> une influence différente.</w:t>
            </w:r>
          </w:p>
          <w:p w14:paraId="72DE0AC7" w14:textId="77777777" w:rsidR="00B4454B" w:rsidRPr="005625FE" w:rsidRDefault="00B4454B" w:rsidP="00766F00">
            <w:pPr>
              <w:rPr>
                <w:rFonts w:asciiTheme="minorHAnsi" w:hAnsiTheme="minorHAnsi" w:cstheme="minorHAnsi"/>
                <w:sz w:val="18"/>
                <w:szCs w:val="18"/>
                <w:lang w:val="fr-FR"/>
              </w:rPr>
            </w:pPr>
          </w:p>
          <w:p w14:paraId="4B507A1D" w14:textId="232BEACA"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 xml:space="preserve">Caractéristique </w:t>
            </w:r>
            <w:r w:rsidR="0019277D" w:rsidRPr="005625FE">
              <w:rPr>
                <w:rFonts w:asciiTheme="minorHAnsi" w:hAnsiTheme="minorHAnsi" w:cstheme="minorHAnsi"/>
                <w:sz w:val="18"/>
                <w:szCs w:val="18"/>
                <w:lang w:val="fr-FR"/>
              </w:rPr>
              <w:t>6.</w:t>
            </w:r>
            <w:r w:rsidRPr="005625FE">
              <w:rPr>
                <w:rFonts w:asciiTheme="minorHAnsi" w:hAnsiTheme="minorHAnsi" w:cstheme="minorHAnsi"/>
                <w:sz w:val="18"/>
                <w:szCs w:val="18"/>
                <w:lang w:val="fr-FR"/>
              </w:rPr>
              <w:t xml:space="preserve"> Les détenteurs du pouvoir peuvent résister au changement ou le soutenir.</w:t>
            </w:r>
          </w:p>
          <w:p w14:paraId="69699442" w14:textId="77777777" w:rsidR="00B4454B" w:rsidRPr="005625FE" w:rsidRDefault="00B4454B" w:rsidP="00766F00">
            <w:pPr>
              <w:rPr>
                <w:rFonts w:asciiTheme="minorHAnsi" w:hAnsiTheme="minorHAnsi" w:cstheme="minorHAnsi"/>
                <w:sz w:val="18"/>
                <w:szCs w:val="18"/>
                <w:lang w:val="fr-FR"/>
              </w:rPr>
            </w:pPr>
          </w:p>
          <w:p w14:paraId="12698D22" w14:textId="77777777"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Caractéristique 7. Certaines personnes acceptent et respectent les normes, tandis que d'autres ne le font pas.</w:t>
            </w:r>
          </w:p>
          <w:p w14:paraId="76580D11" w14:textId="77777777" w:rsidR="00B4454B" w:rsidRPr="005625FE" w:rsidRDefault="00B4454B" w:rsidP="00766F00">
            <w:pPr>
              <w:rPr>
                <w:rFonts w:asciiTheme="minorHAnsi" w:hAnsiTheme="minorHAnsi" w:cstheme="minorHAnsi"/>
                <w:sz w:val="18"/>
                <w:szCs w:val="18"/>
                <w:lang w:val="fr-FR"/>
              </w:rPr>
            </w:pPr>
          </w:p>
          <w:p w14:paraId="2AFA3C77" w14:textId="77777777"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Article 8. L'autonomie, c'est-à-dire la capacité d'un individu à faire ses propres choix, peut être bénéfique ou néfaste.</w:t>
            </w:r>
          </w:p>
        </w:tc>
      </w:tr>
      <w:tr w:rsidR="00E518F5" w:rsidRPr="00F74993" w14:paraId="7955714A" w14:textId="77777777" w:rsidTr="00766F00">
        <w:tblPrEx>
          <w:tblCellMar>
            <w:right w:w="144" w:type="dxa"/>
          </w:tblCellMar>
        </w:tblPrEx>
        <w:trPr>
          <w:gridBefore w:val="1"/>
          <w:wBefore w:w="26" w:type="dxa"/>
          <w:trHeight w:val="2420"/>
        </w:trPr>
        <w:tc>
          <w:tcPr>
            <w:tcW w:w="540" w:type="dxa"/>
          </w:tcPr>
          <w:p w14:paraId="3F316A0C"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43</w:t>
            </w:r>
          </w:p>
        </w:tc>
        <w:tc>
          <w:tcPr>
            <w:tcW w:w="4230" w:type="dxa"/>
            <w:gridSpan w:val="3"/>
          </w:tcPr>
          <w:p w14:paraId="65BE165D" w14:textId="77777777" w:rsidR="007D66B8" w:rsidRPr="005625FE" w:rsidRDefault="001168B9"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anchor distT="0" distB="0" distL="114300" distR="114300" simplePos="0" relativeHeight="251654144" behindDoc="0" locked="0" layoutInCell="1" allowOverlap="1" wp14:anchorId="0F9A3C8B" wp14:editId="2B115E8A">
                  <wp:simplePos x="0" y="0"/>
                  <wp:positionH relativeFrom="margin">
                    <wp:posOffset>-32385</wp:posOffset>
                  </wp:positionH>
                  <wp:positionV relativeFrom="margin">
                    <wp:posOffset>28575</wp:posOffset>
                  </wp:positionV>
                  <wp:extent cx="2439035" cy="137223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pic:spPr>
                      </pic:pic>
                    </a:graphicData>
                  </a:graphic>
                  <wp14:sizeRelH relativeFrom="margin">
                    <wp14:pctWidth>0</wp14:pctWidth>
                  </wp14:sizeRelH>
                  <wp14:sizeRelV relativeFrom="margin">
                    <wp14:pctHeight>0</wp14:pctHeight>
                  </wp14:sizeRelV>
                </wp:anchor>
              </w:drawing>
            </w:r>
          </w:p>
        </w:tc>
        <w:tc>
          <w:tcPr>
            <w:tcW w:w="4680" w:type="dxa"/>
            <w:gridSpan w:val="3"/>
          </w:tcPr>
          <w:p w14:paraId="486CDCFB" w14:textId="51E165CA" w:rsidR="007D66B8" w:rsidRPr="005625FE" w:rsidRDefault="00D15419"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 xml:space="preserve">REMARQUES POUR LE </w:t>
            </w:r>
            <w:r w:rsidR="0019277D" w:rsidRPr="005625FE">
              <w:rPr>
                <w:rFonts w:asciiTheme="minorHAnsi" w:hAnsiTheme="minorHAnsi" w:cstheme="minorHAnsi"/>
                <w:b/>
                <w:bCs/>
                <w:sz w:val="18"/>
                <w:szCs w:val="18"/>
                <w:lang w:val="fr-FR"/>
              </w:rPr>
              <w:t>FACILITATEUR</w:t>
            </w:r>
            <w:r w:rsidR="0019277D" w:rsidRPr="005625FE">
              <w:rPr>
                <w:rFonts w:asciiTheme="minorHAnsi" w:hAnsiTheme="minorHAnsi" w:cstheme="minorHAnsi"/>
                <w:sz w:val="18"/>
                <w:szCs w:val="18"/>
                <w:lang w:val="fr-FR"/>
              </w:rPr>
              <w:t xml:space="preserve"> :</w:t>
            </w:r>
            <w:r w:rsidR="001168B9" w:rsidRPr="005625FE">
              <w:rPr>
                <w:rFonts w:asciiTheme="minorHAnsi" w:hAnsiTheme="minorHAnsi" w:cstheme="minorHAnsi"/>
                <w:sz w:val="18"/>
                <w:szCs w:val="18"/>
                <w:lang w:val="fr-FR"/>
              </w:rPr>
              <w:t xml:space="preserve"> Il s'agit d'</w:t>
            </w:r>
            <w:r w:rsidR="00B35198" w:rsidRPr="005625FE">
              <w:rPr>
                <w:rFonts w:asciiTheme="minorHAnsi" w:hAnsiTheme="minorHAnsi" w:cstheme="minorHAnsi"/>
                <w:sz w:val="18"/>
                <w:szCs w:val="18"/>
                <w:lang w:val="fr-FR"/>
              </w:rPr>
              <w:t>un exercice en petit groupe. L'objectif est d'aider les participants à intérioriser les huit caractéristiques vis-à-vis d'une série de comportements. Les participants peuvent continuer à travailler sur les applications du projet réalisées précédemment ou leur demander de sélectionner une norme et sa relation avec les comportements que le projet UPWARD vise à modifier. (Voir la diapositive suivante sur WASH).</w:t>
            </w:r>
          </w:p>
          <w:p w14:paraId="136651F1" w14:textId="77777777" w:rsidR="00B35198" w:rsidRPr="005625FE" w:rsidRDefault="00B35198" w:rsidP="00766F00">
            <w:pPr>
              <w:rPr>
                <w:rFonts w:asciiTheme="minorHAnsi" w:hAnsiTheme="minorHAnsi" w:cstheme="minorHAnsi"/>
                <w:sz w:val="18"/>
                <w:szCs w:val="18"/>
                <w:lang w:val="fr-FR"/>
              </w:rPr>
            </w:pPr>
          </w:p>
          <w:p w14:paraId="57624C56" w14:textId="77777777"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PROCESSUS :</w:t>
            </w:r>
          </w:p>
          <w:p w14:paraId="71176B83" w14:textId="7774059C" w:rsidR="007D66B8" w:rsidRPr="005625FE" w:rsidRDefault="001168B9" w:rsidP="00766F00">
            <w:pPr>
              <w:pStyle w:val="ListParagraph"/>
              <w:numPr>
                <w:ilvl w:val="0"/>
                <w:numId w:val="25"/>
              </w:numPr>
              <w:rPr>
                <w:rFonts w:cstheme="minorHAnsi"/>
                <w:sz w:val="18"/>
                <w:szCs w:val="18"/>
                <w:lang w:val="fr-FR"/>
              </w:rPr>
            </w:pPr>
            <w:r w:rsidRPr="005625FE">
              <w:rPr>
                <w:rFonts w:cstheme="minorHAnsi"/>
                <w:sz w:val="18"/>
                <w:szCs w:val="18"/>
                <w:lang w:val="fr-FR"/>
              </w:rPr>
              <w:t xml:space="preserve">Indiquez que, une fois de plus, nous allons nous répartir en petits groupes pour </w:t>
            </w:r>
            <w:r w:rsidR="00D370C9" w:rsidRPr="005625FE">
              <w:rPr>
                <w:rFonts w:cstheme="minorHAnsi"/>
                <w:sz w:val="18"/>
                <w:szCs w:val="18"/>
                <w:lang w:val="fr-FR"/>
              </w:rPr>
              <w:t>effectuer</w:t>
            </w:r>
            <w:r w:rsidRPr="005625FE">
              <w:rPr>
                <w:rFonts w:cstheme="minorHAnsi"/>
                <w:sz w:val="18"/>
                <w:szCs w:val="18"/>
                <w:lang w:val="fr-FR"/>
              </w:rPr>
              <w:t xml:space="preserve"> un exercice sur les huit caractéristiques des normes sociales. Les groupes utiliseront à nouveau la feuille Google pour noter les points clés de leur discussion.</w:t>
            </w:r>
          </w:p>
          <w:p w14:paraId="2A846C7D" w14:textId="77777777" w:rsidR="007D66B8" w:rsidRPr="005625FE" w:rsidRDefault="001168B9" w:rsidP="00766F00">
            <w:pPr>
              <w:pStyle w:val="ListParagraph"/>
              <w:numPr>
                <w:ilvl w:val="0"/>
                <w:numId w:val="25"/>
              </w:numPr>
              <w:rPr>
                <w:rFonts w:cstheme="minorHAnsi"/>
                <w:sz w:val="18"/>
                <w:szCs w:val="18"/>
                <w:lang w:val="fr-FR"/>
              </w:rPr>
            </w:pPr>
            <w:r w:rsidRPr="005625FE">
              <w:rPr>
                <w:rFonts w:cstheme="minorHAnsi"/>
                <w:sz w:val="18"/>
                <w:szCs w:val="18"/>
                <w:lang w:val="fr-FR"/>
              </w:rPr>
              <w:t>Organisez les participants en petits groupes dans les salles de réunion afin d'explorer les façons dont ils peuvent appliquer les huit caractéristiques des normes sociales dans le contexte de leur programme.</w:t>
            </w:r>
          </w:p>
          <w:p w14:paraId="3542C077" w14:textId="77777777" w:rsidR="007D66B8" w:rsidRPr="005625FE" w:rsidRDefault="001168B9" w:rsidP="00766F00">
            <w:pPr>
              <w:pStyle w:val="ListParagraph"/>
              <w:numPr>
                <w:ilvl w:val="0"/>
                <w:numId w:val="25"/>
              </w:numPr>
              <w:rPr>
                <w:rFonts w:cstheme="minorHAnsi"/>
                <w:sz w:val="18"/>
                <w:szCs w:val="18"/>
                <w:lang w:val="fr-FR"/>
              </w:rPr>
            </w:pPr>
            <w:r w:rsidRPr="005625FE">
              <w:rPr>
                <w:rFonts w:cstheme="minorHAnsi"/>
                <w:sz w:val="18"/>
                <w:szCs w:val="18"/>
                <w:lang w:val="fr-FR"/>
              </w:rPr>
              <w:t>Indiquez-leur qu'ils disposent de 20 minutes pour discuter en groupe.</w:t>
            </w:r>
          </w:p>
          <w:p w14:paraId="5CDE72E4" w14:textId="77777777" w:rsidR="007D66B8" w:rsidRPr="005625FE" w:rsidRDefault="001168B9" w:rsidP="00766F00">
            <w:pPr>
              <w:pStyle w:val="ListParagraph"/>
              <w:numPr>
                <w:ilvl w:val="0"/>
                <w:numId w:val="25"/>
              </w:numPr>
              <w:rPr>
                <w:rFonts w:cstheme="minorHAnsi"/>
                <w:sz w:val="18"/>
                <w:szCs w:val="18"/>
                <w:lang w:val="fr-FR"/>
              </w:rPr>
            </w:pPr>
            <w:r w:rsidRPr="005625FE">
              <w:rPr>
                <w:rFonts w:cstheme="minorHAnsi"/>
                <w:sz w:val="18"/>
                <w:szCs w:val="18"/>
                <w:lang w:val="fr-FR"/>
              </w:rPr>
              <w:lastRenderedPageBreak/>
              <w:t>Fermez les salles de discussion et invitez les volontaires à partager le travail de leurs petits groupes. Consacrez 10 minutes à ce débriefing.</w:t>
            </w:r>
          </w:p>
          <w:p w14:paraId="5CEA709D" w14:textId="77777777" w:rsidR="007D66B8" w:rsidRPr="005625FE" w:rsidRDefault="001168B9" w:rsidP="00766F00">
            <w:pPr>
              <w:pStyle w:val="ListParagraph"/>
              <w:numPr>
                <w:ilvl w:val="0"/>
                <w:numId w:val="25"/>
              </w:numPr>
              <w:rPr>
                <w:rFonts w:cstheme="minorHAnsi"/>
                <w:sz w:val="18"/>
                <w:szCs w:val="18"/>
                <w:lang w:val="fr-FR"/>
              </w:rPr>
            </w:pPr>
            <w:r w:rsidRPr="005625FE">
              <w:rPr>
                <w:rFonts w:cstheme="minorHAnsi"/>
                <w:sz w:val="18"/>
                <w:szCs w:val="18"/>
                <w:lang w:val="fr-FR"/>
              </w:rPr>
              <w:t xml:space="preserve">Demandez aux participants s'ils ont trouvé cette activité claire. Y avait-il une ambiguïté ? </w:t>
            </w:r>
          </w:p>
          <w:p w14:paraId="28EF246F" w14:textId="77777777" w:rsidR="007D66B8" w:rsidRPr="005625FE" w:rsidRDefault="001168B9" w:rsidP="00766F00">
            <w:pPr>
              <w:pStyle w:val="ListParagraph"/>
              <w:numPr>
                <w:ilvl w:val="0"/>
                <w:numId w:val="25"/>
              </w:numPr>
              <w:rPr>
                <w:rFonts w:cstheme="minorHAnsi"/>
                <w:sz w:val="18"/>
                <w:szCs w:val="18"/>
                <w:lang w:val="fr-FR"/>
              </w:rPr>
            </w:pPr>
            <w:r w:rsidRPr="005625FE">
              <w:rPr>
                <w:rFonts w:cstheme="minorHAnsi"/>
                <w:sz w:val="18"/>
                <w:szCs w:val="18"/>
                <w:lang w:val="fr-FR"/>
              </w:rPr>
              <w:t>Pour conclure, demandez comment la compréhension de ces huit caractéristiques pourrait influencer l'élaboration et la mise en œuvre de programmes visant à s'attaquer à l'environnement normatif et à favoriser le changement de comportement.</w:t>
            </w:r>
          </w:p>
        </w:tc>
      </w:tr>
      <w:tr w:rsidR="00E518F5" w:rsidRPr="00F74993" w14:paraId="462EEF29" w14:textId="77777777" w:rsidTr="00766F00">
        <w:tblPrEx>
          <w:tblCellMar>
            <w:right w:w="144" w:type="dxa"/>
          </w:tblCellMar>
        </w:tblPrEx>
        <w:trPr>
          <w:gridBefore w:val="1"/>
          <w:wBefore w:w="26" w:type="dxa"/>
          <w:trHeight w:val="1016"/>
        </w:trPr>
        <w:tc>
          <w:tcPr>
            <w:tcW w:w="540" w:type="dxa"/>
          </w:tcPr>
          <w:p w14:paraId="5DE82236"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lastRenderedPageBreak/>
              <w:t>44</w:t>
            </w:r>
          </w:p>
        </w:tc>
        <w:tc>
          <w:tcPr>
            <w:tcW w:w="4230" w:type="dxa"/>
            <w:gridSpan w:val="3"/>
          </w:tcPr>
          <w:p w14:paraId="2D75550C" w14:textId="77777777" w:rsidR="007D66B8" w:rsidRPr="005625FE" w:rsidRDefault="001168B9"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anchor distT="0" distB="0" distL="114300" distR="114300" simplePos="0" relativeHeight="251660288" behindDoc="0" locked="0" layoutInCell="1" allowOverlap="1" wp14:anchorId="546496E5" wp14:editId="31FDA2F6">
                  <wp:simplePos x="0" y="0"/>
                  <wp:positionH relativeFrom="margin">
                    <wp:posOffset>-31115</wp:posOffset>
                  </wp:positionH>
                  <wp:positionV relativeFrom="margin">
                    <wp:posOffset>27305</wp:posOffset>
                  </wp:positionV>
                  <wp:extent cx="2439035" cy="1372235"/>
                  <wp:effectExtent l="12700" t="12700" r="12065" b="1206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094C88A0" w14:textId="77777777" w:rsidR="007D66B8" w:rsidRPr="005625FE" w:rsidRDefault="001168B9" w:rsidP="00766F00">
            <w:pPr>
              <w:rPr>
                <w:rFonts w:asciiTheme="minorHAnsi" w:hAnsiTheme="minorHAnsi" w:cstheme="minorHAnsi"/>
                <w:b/>
                <w:bCs/>
                <w:sz w:val="18"/>
                <w:szCs w:val="18"/>
                <w:lang w:val="fr-FR"/>
              </w:rPr>
            </w:pPr>
            <w:r w:rsidRPr="005625FE">
              <w:rPr>
                <w:rFonts w:asciiTheme="minorHAnsi" w:hAnsiTheme="minorHAnsi" w:cstheme="minorHAnsi"/>
                <w:b/>
                <w:bCs/>
                <w:sz w:val="18"/>
                <w:szCs w:val="18"/>
                <w:lang w:val="fr-FR"/>
              </w:rPr>
              <w:t>Retirer du jeu de diapositives si les participants doivent travailler sur les normes dans le cadre de leurs propres projets.</w:t>
            </w:r>
          </w:p>
          <w:p w14:paraId="58221EBE" w14:textId="77777777" w:rsidR="00415357" w:rsidRPr="005625FE" w:rsidRDefault="00415357" w:rsidP="00766F00">
            <w:pPr>
              <w:rPr>
                <w:rFonts w:asciiTheme="minorHAnsi" w:hAnsiTheme="minorHAnsi" w:cstheme="minorHAnsi"/>
                <w:sz w:val="18"/>
                <w:szCs w:val="18"/>
                <w:lang w:val="fr-FR"/>
              </w:rPr>
            </w:pPr>
          </w:p>
          <w:p w14:paraId="300236D7" w14:textId="5E66E7ED" w:rsidR="007D66B8" w:rsidRPr="005625FE" w:rsidRDefault="000771CA"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 xml:space="preserve">REMARQUES POUR </w:t>
            </w:r>
            <w:r w:rsidR="0019277D" w:rsidRPr="005625FE">
              <w:rPr>
                <w:rFonts w:asciiTheme="minorHAnsi" w:hAnsiTheme="minorHAnsi" w:cstheme="minorHAnsi"/>
                <w:b/>
                <w:bCs/>
                <w:sz w:val="18"/>
                <w:szCs w:val="18"/>
                <w:lang w:val="fr-FR"/>
              </w:rPr>
              <w:t>LE PRÉSENTATEUR</w:t>
            </w:r>
            <w:r w:rsidR="001168B9" w:rsidRPr="005625FE">
              <w:rPr>
                <w:rFonts w:asciiTheme="minorHAnsi" w:hAnsiTheme="minorHAnsi" w:cstheme="minorHAnsi"/>
                <w:b/>
                <w:bCs/>
                <w:sz w:val="18"/>
                <w:szCs w:val="18"/>
                <w:lang w:val="fr-FR"/>
              </w:rPr>
              <w:t xml:space="preserve"> : </w:t>
            </w:r>
            <w:r w:rsidR="00B35198" w:rsidRPr="005625FE">
              <w:rPr>
                <w:rFonts w:asciiTheme="minorHAnsi" w:hAnsiTheme="minorHAnsi" w:cstheme="minorHAnsi"/>
                <w:sz w:val="18"/>
                <w:szCs w:val="18"/>
                <w:lang w:val="fr-FR"/>
              </w:rPr>
              <w:t>Les normes sur la diapositive ont été identifiées lors des évaluations formatives du projet UPWARD (Uplifting Women's Participation in Water-Related Decision-Making) en Tanzanie. UPWARD visait à modifier les normes sociales sexospécifiques concernant la participation des femmes aux décisions relatives à l'eau en travaillant avec les dirigeants communautaires et les groupes de femmes. En outre, les autorités gouvernementales locales et les institutions de gouvernance WASH ont été le lieu de formations et de discussions de réflexion sur l'importance d'inclure les voix des femmes afin de les doter de capacités de gestion des ressources en eau et de leur donner les moyens d'agir.</w:t>
            </w:r>
          </w:p>
          <w:p w14:paraId="5FFEAB72" w14:textId="77777777"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encourager une plus grande participation à la prise de décision.</w:t>
            </w:r>
          </w:p>
          <w:p w14:paraId="48043058" w14:textId="77777777" w:rsidR="00B35198" w:rsidRPr="005625FE" w:rsidRDefault="00B35198" w:rsidP="00766F00">
            <w:pPr>
              <w:rPr>
                <w:rFonts w:asciiTheme="minorHAnsi" w:hAnsiTheme="minorHAnsi" w:cstheme="minorHAnsi"/>
                <w:sz w:val="18"/>
                <w:szCs w:val="18"/>
                <w:lang w:val="fr-FR"/>
              </w:rPr>
            </w:pPr>
          </w:p>
          <w:p w14:paraId="63BF8A71"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sz w:val="18"/>
                <w:szCs w:val="18"/>
                <w:lang w:val="fr-FR"/>
              </w:rPr>
              <w:t xml:space="preserve">Vous pouvez utiliser ces informations, qui se trouvent également dans vos documents, comme référence lorsque vous travaillez dans vos petits groupes.  </w:t>
            </w:r>
          </w:p>
        </w:tc>
      </w:tr>
      <w:tr w:rsidR="00E518F5" w:rsidRPr="005625FE" w14:paraId="7573C2DE" w14:textId="77777777" w:rsidTr="00766F00">
        <w:tblPrEx>
          <w:tblCellMar>
            <w:right w:w="144" w:type="dxa"/>
          </w:tblCellMar>
        </w:tblPrEx>
        <w:trPr>
          <w:gridBefore w:val="1"/>
          <w:wBefore w:w="26" w:type="dxa"/>
          <w:trHeight w:val="2124"/>
        </w:trPr>
        <w:tc>
          <w:tcPr>
            <w:tcW w:w="540" w:type="dxa"/>
          </w:tcPr>
          <w:p w14:paraId="1199D722"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45</w:t>
            </w:r>
          </w:p>
        </w:tc>
        <w:tc>
          <w:tcPr>
            <w:tcW w:w="4230" w:type="dxa"/>
            <w:gridSpan w:val="3"/>
          </w:tcPr>
          <w:p w14:paraId="55DEE1A8" w14:textId="77777777" w:rsidR="00E518F5" w:rsidRPr="005625FE" w:rsidRDefault="00E518F5" w:rsidP="00766F00">
            <w:pPr>
              <w:ind w:right="1771"/>
              <w:rPr>
                <w:rFonts w:asciiTheme="minorHAnsi" w:hAnsiTheme="minorHAnsi" w:cstheme="minorHAnsi"/>
                <w:b/>
                <w:bCs/>
                <w:lang w:val="fr-FR"/>
              </w:rPr>
            </w:pPr>
            <w:r w:rsidRPr="005625FE">
              <w:rPr>
                <w:rFonts w:asciiTheme="minorHAnsi" w:hAnsiTheme="minorHAnsi" w:cstheme="minorHAnsi"/>
                <w:b/>
                <w:bCs/>
                <w:noProof/>
                <w:lang w:val="fr-FR" w:eastAsia="fr-FR"/>
              </w:rPr>
              <w:drawing>
                <wp:inline distT="0" distB="0" distL="0" distR="0" wp14:anchorId="6A61940D" wp14:editId="3C79AB03">
                  <wp:extent cx="2441445" cy="137331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pic:spPr>
                      </pic:pic>
                    </a:graphicData>
                  </a:graphic>
                </wp:inline>
              </w:drawing>
            </w:r>
          </w:p>
        </w:tc>
        <w:tc>
          <w:tcPr>
            <w:tcW w:w="4680" w:type="dxa"/>
            <w:gridSpan w:val="3"/>
          </w:tcPr>
          <w:p w14:paraId="6283CD9C" w14:textId="7328F473" w:rsidR="007D66B8" w:rsidRPr="005625FE" w:rsidRDefault="00D15419" w:rsidP="00766F00">
            <w:pPr>
              <w:spacing w:after="160"/>
              <w:rPr>
                <w:rFonts w:asciiTheme="minorHAnsi" w:hAnsiTheme="minorHAnsi" w:cstheme="minorHAnsi"/>
                <w:sz w:val="18"/>
                <w:szCs w:val="18"/>
                <w:lang w:val="fr-FR"/>
              </w:rPr>
            </w:pPr>
            <w:r w:rsidRPr="005625FE">
              <w:rPr>
                <w:rFonts w:asciiTheme="minorHAnsi" w:hAnsiTheme="minorHAnsi" w:cstheme="minorHAnsi"/>
                <w:b/>
                <w:bCs/>
                <w:sz w:val="18"/>
                <w:szCs w:val="18"/>
                <w:lang w:val="fr-FR"/>
              </w:rPr>
              <w:t xml:space="preserve">REMARQUES POUR LE </w:t>
            </w:r>
            <w:r w:rsidR="0019277D" w:rsidRPr="005625FE">
              <w:rPr>
                <w:rFonts w:asciiTheme="minorHAnsi" w:hAnsiTheme="minorHAnsi" w:cstheme="minorHAnsi"/>
                <w:b/>
                <w:bCs/>
                <w:sz w:val="18"/>
                <w:szCs w:val="18"/>
                <w:lang w:val="fr-FR"/>
              </w:rPr>
              <w:t>FACILITATEUR</w:t>
            </w:r>
            <w:r w:rsidR="0019277D" w:rsidRPr="005625FE">
              <w:rPr>
                <w:rFonts w:asciiTheme="minorHAnsi" w:hAnsiTheme="minorHAnsi" w:cstheme="minorHAnsi"/>
                <w:sz w:val="18"/>
                <w:szCs w:val="18"/>
                <w:lang w:val="fr-FR"/>
              </w:rPr>
              <w:t xml:space="preserve"> :</w:t>
            </w:r>
            <w:r w:rsidR="001168B9" w:rsidRPr="005625FE">
              <w:rPr>
                <w:rFonts w:asciiTheme="minorHAnsi" w:hAnsiTheme="minorHAnsi" w:cstheme="minorHAnsi"/>
                <w:sz w:val="18"/>
                <w:szCs w:val="18"/>
                <w:lang w:val="fr-FR"/>
              </w:rPr>
              <w:t xml:space="preserve"> </w:t>
            </w:r>
            <w:r w:rsidR="00B35198" w:rsidRPr="005625FE">
              <w:rPr>
                <w:rFonts w:asciiTheme="minorHAnsi" w:hAnsiTheme="minorHAnsi" w:cstheme="minorHAnsi"/>
                <w:sz w:val="18"/>
                <w:szCs w:val="18"/>
                <w:lang w:val="fr-FR"/>
              </w:rPr>
              <w:t>Ceci est un document à distribuer. Copiez ce tableau dans une feuille Google pour que les participants puissent l'utiliser dans leur activité en petits groupes. Insérez le lien sur la diapositive avant l'animation.</w:t>
            </w:r>
          </w:p>
        </w:tc>
      </w:tr>
      <w:tr w:rsidR="00E518F5" w:rsidRPr="00F74993" w14:paraId="47F9520D" w14:textId="77777777" w:rsidTr="00766F00">
        <w:tblPrEx>
          <w:tblCellMar>
            <w:right w:w="144" w:type="dxa"/>
          </w:tblCellMar>
        </w:tblPrEx>
        <w:trPr>
          <w:gridBefore w:val="1"/>
          <w:wBefore w:w="26" w:type="dxa"/>
          <w:trHeight w:val="2124"/>
        </w:trPr>
        <w:tc>
          <w:tcPr>
            <w:tcW w:w="540" w:type="dxa"/>
          </w:tcPr>
          <w:p w14:paraId="7507BFBF"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46</w:t>
            </w:r>
          </w:p>
        </w:tc>
        <w:tc>
          <w:tcPr>
            <w:tcW w:w="4230" w:type="dxa"/>
            <w:gridSpan w:val="3"/>
          </w:tcPr>
          <w:p w14:paraId="45540164" w14:textId="77777777" w:rsidR="00E518F5" w:rsidRPr="005625FE" w:rsidRDefault="00E518F5"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inline distT="0" distB="0" distL="0" distR="0" wp14:anchorId="22A26856" wp14:editId="4B896157">
                  <wp:extent cx="2441445" cy="1373313"/>
                  <wp:effectExtent l="12700" t="12700" r="10160" b="1143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680" w:type="dxa"/>
            <w:gridSpan w:val="3"/>
          </w:tcPr>
          <w:p w14:paraId="42C62EAC" w14:textId="10E679D8" w:rsidR="007D66B8" w:rsidRPr="005625FE" w:rsidRDefault="001168B9" w:rsidP="00766F00">
            <w:pPr>
              <w:rPr>
                <w:rFonts w:asciiTheme="minorHAnsi" w:hAnsiTheme="minorHAnsi" w:cstheme="minorHAnsi"/>
                <w:b/>
                <w:bCs/>
                <w:sz w:val="18"/>
                <w:szCs w:val="18"/>
                <w:lang w:val="fr-FR"/>
              </w:rPr>
            </w:pPr>
            <w:r w:rsidRPr="005625FE">
              <w:rPr>
                <w:rFonts w:asciiTheme="minorHAnsi" w:hAnsiTheme="minorHAnsi" w:cstheme="minorHAnsi"/>
                <w:sz w:val="18"/>
                <w:szCs w:val="18"/>
                <w:lang w:val="fr-FR"/>
              </w:rPr>
              <w:t>L'objectif de l'approche normative de l'</w:t>
            </w:r>
            <w:r w:rsidR="006B10F9">
              <w:rPr>
                <w:rFonts w:asciiTheme="minorHAnsi" w:hAnsiTheme="minorHAnsi" w:cstheme="minorHAnsi"/>
                <w:sz w:val="18"/>
                <w:szCs w:val="18"/>
                <w:lang w:val="fr-FR"/>
              </w:rPr>
              <w:t>TJ</w:t>
            </w:r>
            <w:r w:rsidRPr="005625FE">
              <w:rPr>
                <w:rFonts w:asciiTheme="minorHAnsi" w:hAnsiTheme="minorHAnsi" w:cstheme="minorHAnsi"/>
                <w:sz w:val="18"/>
                <w:szCs w:val="18"/>
                <w:lang w:val="fr-FR"/>
              </w:rPr>
              <w:t xml:space="preserve"> était de réduire les barrières normatives en brisant les tabous de la communication et en modifiant les rôles de genre liés à la santé reproductive. La valeur ajoutée de l'approche normative de TJ réside à la fois dans les résultats de la planification familiale et dans les avantages intersectoriels de l'intégration de TJ dans des projets non liés à la planification familiale.</w:t>
            </w:r>
          </w:p>
        </w:tc>
      </w:tr>
      <w:tr w:rsidR="00E518F5" w:rsidRPr="00F74993" w14:paraId="2422560A" w14:textId="77777777" w:rsidTr="00766F00">
        <w:tblPrEx>
          <w:tblCellMar>
            <w:right w:w="144" w:type="dxa"/>
          </w:tblCellMar>
        </w:tblPrEx>
        <w:trPr>
          <w:gridBefore w:val="1"/>
          <w:wBefore w:w="26" w:type="dxa"/>
          <w:trHeight w:val="2124"/>
        </w:trPr>
        <w:tc>
          <w:tcPr>
            <w:tcW w:w="540" w:type="dxa"/>
          </w:tcPr>
          <w:p w14:paraId="42CDA732"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47</w:t>
            </w:r>
          </w:p>
        </w:tc>
        <w:tc>
          <w:tcPr>
            <w:tcW w:w="4230" w:type="dxa"/>
            <w:gridSpan w:val="3"/>
          </w:tcPr>
          <w:p w14:paraId="66940746" w14:textId="77777777" w:rsidR="00E518F5" w:rsidRPr="005625FE" w:rsidRDefault="00E518F5"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inline distT="0" distB="0" distL="0" distR="0" wp14:anchorId="706825FD" wp14:editId="66863D84">
                  <wp:extent cx="2441445" cy="1373313"/>
                  <wp:effectExtent l="12700" t="12700" r="10160" b="1143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680" w:type="dxa"/>
            <w:gridSpan w:val="3"/>
          </w:tcPr>
          <w:p w14:paraId="57E7E7AA" w14:textId="062910D3" w:rsidR="007D66B8" w:rsidRPr="005625FE" w:rsidRDefault="000771CA"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 xml:space="preserve">REMARQUES POUR </w:t>
            </w:r>
            <w:r w:rsidR="0019277D" w:rsidRPr="005625FE">
              <w:rPr>
                <w:rFonts w:asciiTheme="minorHAnsi" w:hAnsiTheme="minorHAnsi" w:cstheme="minorHAnsi"/>
                <w:b/>
                <w:bCs/>
                <w:sz w:val="18"/>
                <w:szCs w:val="18"/>
                <w:lang w:val="fr-FR"/>
              </w:rPr>
              <w:t>LE PRÉSENTATEUR</w:t>
            </w:r>
            <w:r w:rsidR="001168B9" w:rsidRPr="005625FE">
              <w:rPr>
                <w:rFonts w:asciiTheme="minorHAnsi" w:hAnsiTheme="minorHAnsi" w:cstheme="minorHAnsi"/>
                <w:b/>
                <w:bCs/>
                <w:sz w:val="18"/>
                <w:szCs w:val="18"/>
                <w:lang w:val="fr-FR"/>
              </w:rPr>
              <w:t xml:space="preserve"> : </w:t>
            </w:r>
            <w:r w:rsidR="000B4F49" w:rsidRPr="005625FE">
              <w:rPr>
                <w:rFonts w:asciiTheme="minorHAnsi" w:hAnsiTheme="minorHAnsi" w:cstheme="minorHAnsi"/>
                <w:sz w:val="18"/>
                <w:szCs w:val="18"/>
                <w:lang w:val="fr-FR"/>
              </w:rPr>
              <w:t>Avant de se plonger dans des exemples spécifiques, identifions les avantages importants de l'ajout d'un volet sur les normes sociales dans les programmes SBC.</w:t>
            </w:r>
          </w:p>
          <w:p w14:paraId="76AF396C" w14:textId="77777777" w:rsidR="007D66B8" w:rsidRPr="005625FE" w:rsidRDefault="001168B9" w:rsidP="00766F00">
            <w:pPr>
              <w:pStyle w:val="ListParagraph"/>
              <w:numPr>
                <w:ilvl w:val="0"/>
                <w:numId w:val="26"/>
              </w:numPr>
              <w:rPr>
                <w:rFonts w:cstheme="minorHAnsi"/>
                <w:sz w:val="18"/>
                <w:szCs w:val="18"/>
                <w:lang w:val="fr-FR"/>
              </w:rPr>
            </w:pPr>
            <w:r w:rsidRPr="005625FE">
              <w:rPr>
                <w:rFonts w:cstheme="minorHAnsi"/>
                <w:sz w:val="18"/>
                <w:szCs w:val="18"/>
                <w:lang w:val="fr-FR"/>
              </w:rPr>
              <w:t>Un environnement propice favorisera un changement durable à grande échelle.</w:t>
            </w:r>
          </w:p>
          <w:p w14:paraId="3B3AEE2E" w14:textId="77777777" w:rsidR="007D66B8" w:rsidRPr="005625FE" w:rsidRDefault="001168B9" w:rsidP="00766F00">
            <w:pPr>
              <w:pStyle w:val="ListParagraph"/>
              <w:numPr>
                <w:ilvl w:val="0"/>
                <w:numId w:val="26"/>
              </w:numPr>
              <w:rPr>
                <w:rFonts w:cstheme="minorHAnsi"/>
                <w:sz w:val="18"/>
                <w:szCs w:val="18"/>
                <w:lang w:val="fr-FR"/>
              </w:rPr>
            </w:pPr>
            <w:r w:rsidRPr="005625FE">
              <w:rPr>
                <w:rFonts w:cstheme="minorHAnsi"/>
                <w:sz w:val="18"/>
                <w:szCs w:val="18"/>
                <w:lang w:val="fr-FR"/>
              </w:rPr>
              <w:t xml:space="preserve">Les mêmes normes déterminent souvent les comportements au sein des secteurs et entre eux. </w:t>
            </w:r>
          </w:p>
          <w:p w14:paraId="5ED01D9F" w14:textId="77777777" w:rsidR="007D66B8" w:rsidRPr="005625FE" w:rsidRDefault="001168B9" w:rsidP="00766F00">
            <w:pPr>
              <w:pStyle w:val="ListParagraph"/>
              <w:numPr>
                <w:ilvl w:val="0"/>
                <w:numId w:val="26"/>
              </w:numPr>
              <w:rPr>
                <w:rFonts w:cstheme="minorHAnsi"/>
                <w:sz w:val="18"/>
                <w:szCs w:val="18"/>
                <w:lang w:val="fr-FR"/>
              </w:rPr>
            </w:pPr>
            <w:r w:rsidRPr="005625FE">
              <w:rPr>
                <w:rFonts w:cstheme="minorHAnsi"/>
                <w:sz w:val="18"/>
                <w:szCs w:val="18"/>
                <w:lang w:val="fr-FR"/>
              </w:rPr>
              <w:t xml:space="preserve">L'accent mis sur les normes sociales offre des possibilités de collaboration entre les secteurs et permet de tirer parti des ressources qui peuvent accroître l'efficacité des programmes. </w:t>
            </w:r>
          </w:p>
          <w:p w14:paraId="710D3E77" w14:textId="77777777"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Nous allons parler de chacun d'entre eux plus en détail, en commençant par les différentes techniques.</w:t>
            </w:r>
          </w:p>
        </w:tc>
      </w:tr>
      <w:tr w:rsidR="00E518F5" w:rsidRPr="00F74993" w14:paraId="269A5B08" w14:textId="77777777" w:rsidTr="00766F00">
        <w:tblPrEx>
          <w:tblCellMar>
            <w:right w:w="144" w:type="dxa"/>
          </w:tblCellMar>
        </w:tblPrEx>
        <w:trPr>
          <w:gridBefore w:val="1"/>
          <w:wBefore w:w="26" w:type="dxa"/>
          <w:trHeight w:val="2447"/>
        </w:trPr>
        <w:tc>
          <w:tcPr>
            <w:tcW w:w="540" w:type="dxa"/>
          </w:tcPr>
          <w:p w14:paraId="544B8C62"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48</w:t>
            </w:r>
          </w:p>
        </w:tc>
        <w:tc>
          <w:tcPr>
            <w:tcW w:w="4230" w:type="dxa"/>
            <w:gridSpan w:val="3"/>
          </w:tcPr>
          <w:p w14:paraId="715561C4" w14:textId="77777777" w:rsidR="007D66B8" w:rsidRPr="005625FE" w:rsidRDefault="001168B9"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anchor distT="0" distB="0" distL="114300" distR="114300" simplePos="0" relativeHeight="251666432" behindDoc="0" locked="0" layoutInCell="1" allowOverlap="1" wp14:anchorId="46F2CC4A" wp14:editId="6B941CD4">
                  <wp:simplePos x="0" y="0"/>
                  <wp:positionH relativeFrom="margin">
                    <wp:posOffset>-31115</wp:posOffset>
                  </wp:positionH>
                  <wp:positionV relativeFrom="margin">
                    <wp:posOffset>25400</wp:posOffset>
                  </wp:positionV>
                  <wp:extent cx="2439035" cy="1372235"/>
                  <wp:effectExtent l="12700" t="12700" r="12065" b="1206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7394980F" w14:textId="74BEDB09" w:rsidR="007D66B8" w:rsidRPr="005625FE" w:rsidRDefault="00D15419" w:rsidP="00766F00">
            <w:pPr>
              <w:rPr>
                <w:rFonts w:asciiTheme="minorHAnsi" w:hAnsiTheme="minorHAnsi" w:cstheme="minorHAnsi"/>
                <w:b/>
                <w:bCs/>
                <w:sz w:val="18"/>
                <w:szCs w:val="18"/>
                <w:lang w:val="fr-FR"/>
              </w:rPr>
            </w:pPr>
            <w:r w:rsidRPr="005625FE">
              <w:rPr>
                <w:rFonts w:asciiTheme="minorHAnsi" w:hAnsiTheme="minorHAnsi" w:cstheme="minorHAnsi"/>
                <w:b/>
                <w:bCs/>
                <w:sz w:val="18"/>
                <w:szCs w:val="18"/>
                <w:lang w:val="fr-FR"/>
              </w:rPr>
              <w:t>REMARQUES POUR LE PRÉSENTATEUR</w:t>
            </w:r>
            <w:r w:rsidR="00AD650D">
              <w:rPr>
                <w:rFonts w:asciiTheme="minorHAnsi" w:hAnsiTheme="minorHAnsi" w:cstheme="minorHAnsi"/>
                <w:b/>
                <w:bCs/>
                <w:sz w:val="18"/>
                <w:szCs w:val="18"/>
                <w:lang w:val="fr-FR"/>
              </w:rPr>
              <w:t xml:space="preserve"> </w:t>
            </w:r>
            <w:r w:rsidR="001168B9" w:rsidRPr="005625FE">
              <w:rPr>
                <w:rFonts w:asciiTheme="minorHAnsi" w:hAnsiTheme="minorHAnsi" w:cstheme="minorHAnsi"/>
                <w:b/>
                <w:bCs/>
                <w:sz w:val="18"/>
                <w:szCs w:val="18"/>
                <w:lang w:val="fr-FR"/>
              </w:rPr>
              <w:t xml:space="preserve">: </w:t>
            </w:r>
            <w:r w:rsidR="000B4F49" w:rsidRPr="005625FE">
              <w:rPr>
                <w:rFonts w:asciiTheme="minorHAnsi" w:hAnsiTheme="minorHAnsi" w:cstheme="minorHAnsi"/>
                <w:sz w:val="18"/>
                <w:szCs w:val="18"/>
                <w:lang w:val="fr-FR"/>
              </w:rPr>
              <w:t>Voici une présentation rapide de Tekponon Jikuagou, ou TJ, une intervention de changement de normes financée par l'USAID pour lutter contre la faible utilisation de la planification familiale moderne au Bénin. TJ a été mis en œuvre par IRH avec CARE International et Plan International entre 2010 et 2017.</w:t>
            </w:r>
          </w:p>
        </w:tc>
      </w:tr>
      <w:tr w:rsidR="00E518F5" w:rsidRPr="00F74993" w14:paraId="5A3F2048" w14:textId="77777777" w:rsidTr="00766F00">
        <w:tblPrEx>
          <w:tblCellMar>
            <w:right w:w="144" w:type="dxa"/>
          </w:tblCellMar>
        </w:tblPrEx>
        <w:trPr>
          <w:gridBefore w:val="1"/>
          <w:wBefore w:w="26" w:type="dxa"/>
          <w:trHeight w:val="2124"/>
        </w:trPr>
        <w:tc>
          <w:tcPr>
            <w:tcW w:w="540" w:type="dxa"/>
          </w:tcPr>
          <w:p w14:paraId="0AA304D2"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49</w:t>
            </w:r>
          </w:p>
        </w:tc>
        <w:tc>
          <w:tcPr>
            <w:tcW w:w="4230" w:type="dxa"/>
            <w:gridSpan w:val="3"/>
          </w:tcPr>
          <w:p w14:paraId="2AFCA7A2" w14:textId="77777777" w:rsidR="007D66B8" w:rsidRPr="005625FE" w:rsidRDefault="001168B9" w:rsidP="00766F00">
            <w:pPr>
              <w:ind w:right="1771"/>
              <w:rPr>
                <w:rFonts w:asciiTheme="minorHAnsi" w:hAnsiTheme="minorHAnsi" w:cstheme="minorHAnsi"/>
                <w:b/>
                <w:bCs/>
                <w:noProof/>
                <w:sz w:val="18"/>
                <w:szCs w:val="18"/>
                <w:lang w:val="fr-FR"/>
              </w:rPr>
            </w:pPr>
            <w:r w:rsidRPr="005625FE">
              <w:rPr>
                <w:rFonts w:asciiTheme="minorHAnsi" w:hAnsiTheme="minorHAnsi" w:cstheme="minorHAnsi"/>
                <w:b/>
                <w:bCs/>
                <w:noProof/>
                <w:sz w:val="18"/>
                <w:szCs w:val="18"/>
                <w:lang w:val="fr-FR" w:eastAsia="fr-FR"/>
              </w:rPr>
              <w:drawing>
                <wp:anchor distT="0" distB="0" distL="114300" distR="114300" simplePos="0" relativeHeight="251672576" behindDoc="0" locked="0" layoutInCell="1" allowOverlap="1" wp14:anchorId="2C22EB13" wp14:editId="52A10DB2">
                  <wp:simplePos x="0" y="0"/>
                  <wp:positionH relativeFrom="margin">
                    <wp:posOffset>-31115</wp:posOffset>
                  </wp:positionH>
                  <wp:positionV relativeFrom="margin">
                    <wp:posOffset>27940</wp:posOffset>
                  </wp:positionV>
                  <wp:extent cx="2439035" cy="1372235"/>
                  <wp:effectExtent l="12700" t="12700" r="12065" b="1206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39B7C64C" w14:textId="34569519" w:rsidR="007D66B8" w:rsidRPr="005625FE" w:rsidRDefault="000771CA" w:rsidP="00766F00">
            <w:pPr>
              <w:rPr>
                <w:rFonts w:asciiTheme="minorHAnsi" w:hAnsiTheme="minorHAnsi" w:cstheme="minorHAnsi"/>
                <w:b/>
                <w:bCs/>
                <w:sz w:val="18"/>
                <w:szCs w:val="18"/>
                <w:lang w:val="fr-FR"/>
              </w:rPr>
            </w:pPr>
            <w:r w:rsidRPr="005625FE">
              <w:rPr>
                <w:rFonts w:asciiTheme="minorHAnsi" w:hAnsiTheme="minorHAnsi" w:cstheme="minorHAnsi"/>
                <w:b/>
                <w:bCs/>
                <w:sz w:val="18"/>
                <w:szCs w:val="18"/>
                <w:lang w:val="fr-FR"/>
              </w:rPr>
              <w:t xml:space="preserve">REMARQUES POUR </w:t>
            </w:r>
            <w:r w:rsidR="0019277D" w:rsidRPr="005625FE">
              <w:rPr>
                <w:rFonts w:asciiTheme="minorHAnsi" w:hAnsiTheme="minorHAnsi" w:cstheme="minorHAnsi"/>
                <w:b/>
                <w:bCs/>
                <w:sz w:val="18"/>
                <w:szCs w:val="18"/>
                <w:lang w:val="fr-FR"/>
              </w:rPr>
              <w:t>LE PRÉSENTATEUR</w:t>
            </w:r>
            <w:r w:rsidR="001168B9" w:rsidRPr="005625FE">
              <w:rPr>
                <w:rFonts w:asciiTheme="minorHAnsi" w:hAnsiTheme="minorHAnsi" w:cstheme="minorHAnsi"/>
                <w:b/>
                <w:bCs/>
                <w:sz w:val="18"/>
                <w:szCs w:val="18"/>
                <w:lang w:val="fr-FR"/>
              </w:rPr>
              <w:t xml:space="preserve"> : </w:t>
            </w:r>
            <w:r w:rsidR="000B4F49" w:rsidRPr="005625FE">
              <w:rPr>
                <w:rFonts w:asciiTheme="minorHAnsi" w:hAnsiTheme="minorHAnsi" w:cstheme="minorHAnsi"/>
                <w:sz w:val="18"/>
                <w:szCs w:val="18"/>
                <w:lang w:val="fr-FR"/>
              </w:rPr>
              <w:t xml:space="preserve">L'objectif de l'approche normative de </w:t>
            </w:r>
            <w:r w:rsidR="006B10F9">
              <w:rPr>
                <w:rFonts w:asciiTheme="minorHAnsi" w:hAnsiTheme="minorHAnsi" w:cstheme="minorHAnsi"/>
                <w:sz w:val="18"/>
                <w:szCs w:val="18"/>
                <w:lang w:val="fr-FR"/>
              </w:rPr>
              <w:t>TJ</w:t>
            </w:r>
            <w:r w:rsidR="000B4F49" w:rsidRPr="005625FE">
              <w:rPr>
                <w:rFonts w:asciiTheme="minorHAnsi" w:hAnsiTheme="minorHAnsi" w:cstheme="minorHAnsi"/>
                <w:sz w:val="18"/>
                <w:szCs w:val="18"/>
                <w:lang w:val="fr-FR"/>
              </w:rPr>
              <w:t xml:space="preserve"> était de réduire les barrières normatives en brisant les tabous de communication et en modifiant les rôles de genre liés à la santé reproductive. La valeur ajoutée de l'approche normative de TJ réside dans les résultats de la planification familiale, ainsi que dans les avantages intersectoriels de l'intégration de TJ dans des projets non liés à la planification familiale.</w:t>
            </w:r>
          </w:p>
        </w:tc>
      </w:tr>
      <w:tr w:rsidR="00E518F5" w:rsidRPr="00F74993" w14:paraId="431EDFB3" w14:textId="77777777" w:rsidTr="00766F00">
        <w:tblPrEx>
          <w:tblCellMar>
            <w:right w:w="144" w:type="dxa"/>
          </w:tblCellMar>
        </w:tblPrEx>
        <w:trPr>
          <w:gridBefore w:val="1"/>
          <w:wBefore w:w="26" w:type="dxa"/>
          <w:trHeight w:val="2124"/>
        </w:trPr>
        <w:tc>
          <w:tcPr>
            <w:tcW w:w="540" w:type="dxa"/>
          </w:tcPr>
          <w:p w14:paraId="42C65FB8"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50</w:t>
            </w:r>
          </w:p>
        </w:tc>
        <w:tc>
          <w:tcPr>
            <w:tcW w:w="4230" w:type="dxa"/>
            <w:gridSpan w:val="3"/>
          </w:tcPr>
          <w:p w14:paraId="4F52EF75" w14:textId="77777777" w:rsidR="00E518F5" w:rsidRPr="005625FE" w:rsidRDefault="00E518F5" w:rsidP="00766F00">
            <w:pPr>
              <w:ind w:right="1771"/>
              <w:rPr>
                <w:rFonts w:asciiTheme="minorHAnsi" w:hAnsiTheme="minorHAnsi" w:cstheme="minorHAnsi"/>
                <w:b/>
                <w:bCs/>
                <w:lang w:val="fr-FR"/>
              </w:rPr>
            </w:pPr>
            <w:r w:rsidRPr="005625FE">
              <w:rPr>
                <w:rFonts w:asciiTheme="minorHAnsi" w:hAnsiTheme="minorHAnsi" w:cstheme="minorHAnsi"/>
                <w:b/>
                <w:bCs/>
                <w:noProof/>
                <w:lang w:val="fr-FR" w:eastAsia="fr-FR"/>
              </w:rPr>
              <w:drawing>
                <wp:inline distT="0" distB="0" distL="0" distR="0" wp14:anchorId="07973EAF" wp14:editId="504C6AF5">
                  <wp:extent cx="2441445" cy="1373313"/>
                  <wp:effectExtent l="12700" t="12700" r="10160" b="1143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680" w:type="dxa"/>
            <w:gridSpan w:val="3"/>
          </w:tcPr>
          <w:p w14:paraId="3BB93EA2" w14:textId="43313D90" w:rsidR="007D66B8" w:rsidRPr="005625FE" w:rsidRDefault="00AA3C81"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 xml:space="preserve">REMARQUES </w:t>
            </w:r>
            <w:r w:rsidR="00766F00" w:rsidRPr="005625FE">
              <w:rPr>
                <w:rFonts w:asciiTheme="minorHAnsi" w:hAnsiTheme="minorHAnsi" w:cstheme="minorHAnsi"/>
                <w:b/>
                <w:bCs/>
                <w:sz w:val="18"/>
                <w:szCs w:val="18"/>
                <w:lang w:val="fr-FR"/>
              </w:rPr>
              <w:t>POUR LE</w:t>
            </w:r>
            <w:r w:rsidRPr="005625FE">
              <w:rPr>
                <w:rFonts w:asciiTheme="minorHAnsi" w:hAnsiTheme="minorHAnsi" w:cstheme="minorHAnsi"/>
                <w:b/>
                <w:bCs/>
                <w:sz w:val="18"/>
                <w:szCs w:val="18"/>
                <w:lang w:val="fr-FR"/>
              </w:rPr>
              <w:t xml:space="preserve"> PRÉSENTATEUR</w:t>
            </w:r>
            <w:r w:rsidR="001168B9" w:rsidRPr="005625FE">
              <w:rPr>
                <w:rFonts w:asciiTheme="minorHAnsi" w:hAnsiTheme="minorHAnsi" w:cstheme="minorHAnsi"/>
                <w:b/>
                <w:bCs/>
                <w:sz w:val="18"/>
                <w:szCs w:val="18"/>
                <w:lang w:val="fr-FR"/>
              </w:rPr>
              <w:t xml:space="preserve"> : </w:t>
            </w:r>
            <w:r w:rsidR="000B4F49" w:rsidRPr="005625FE">
              <w:rPr>
                <w:rFonts w:asciiTheme="minorHAnsi" w:hAnsiTheme="minorHAnsi" w:cstheme="minorHAnsi"/>
                <w:sz w:val="18"/>
                <w:szCs w:val="18"/>
                <w:lang w:val="fr-FR"/>
              </w:rPr>
              <w:t>TJ a travaillé par le biais de connexions sociales pour réduire les obstacles qui conduisent à des besoins non satisfaits. De nombreux efforts de création de la demande se concentrent sur l'amélioration des connaissances et des attitudes, oubliant les barrières sociales qui empêchent les gens d'agir sur leur désir d'espacer les naissances en utilisant des méthodes modernes. Pour TJ, la recherche formative avait identifié et constaté l'importance du genre et des normes sociales liées aux rôles des sexes qui sous-tendent le besoin élevé non satisfait dans les communautés TJ.</w:t>
            </w:r>
          </w:p>
          <w:p w14:paraId="4CA4B29B" w14:textId="77777777" w:rsidR="00E10633" w:rsidRPr="005625FE" w:rsidRDefault="00E10633" w:rsidP="00766F00">
            <w:pPr>
              <w:rPr>
                <w:rFonts w:asciiTheme="minorHAnsi" w:hAnsiTheme="minorHAnsi" w:cstheme="minorHAnsi"/>
                <w:sz w:val="18"/>
                <w:szCs w:val="18"/>
                <w:lang w:val="fr-FR"/>
              </w:rPr>
            </w:pPr>
          </w:p>
          <w:p w14:paraId="6564B168" w14:textId="221C2314"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 xml:space="preserve">L'objectif de TJ était de créer un environnement social permettant aux couples mariés de réaliser leurs désirs de fertilité, notamment en utilisant des méthodes modernes de planification familiale. Elle a été mise en œuvre par quatre ONG locales désireuses d'intégrer </w:t>
            </w:r>
            <w:r w:rsidR="00AD650D">
              <w:rPr>
                <w:rFonts w:asciiTheme="minorHAnsi" w:hAnsiTheme="minorHAnsi" w:cstheme="minorHAnsi"/>
                <w:sz w:val="18"/>
                <w:szCs w:val="18"/>
                <w:lang w:val="fr-FR"/>
              </w:rPr>
              <w:t>l</w:t>
            </w:r>
            <w:r w:rsidR="00766F00" w:rsidRPr="005625FE">
              <w:rPr>
                <w:rFonts w:asciiTheme="minorHAnsi" w:hAnsiTheme="minorHAnsi" w:cstheme="minorHAnsi"/>
                <w:sz w:val="18"/>
                <w:szCs w:val="18"/>
                <w:lang w:val="fr-FR"/>
              </w:rPr>
              <w:t>a PF</w:t>
            </w:r>
            <w:r w:rsidRPr="005625FE">
              <w:rPr>
                <w:rFonts w:asciiTheme="minorHAnsi" w:hAnsiTheme="minorHAnsi" w:cstheme="minorHAnsi"/>
                <w:sz w:val="18"/>
                <w:szCs w:val="18"/>
                <w:lang w:val="fr-FR"/>
              </w:rPr>
              <w:t xml:space="preserve"> dans leur travail. Les composantes de l'intervention qui ont permis d'atteindre cet objectif sont les suivantes :</w:t>
            </w:r>
          </w:p>
          <w:p w14:paraId="62F6DF76" w14:textId="77777777" w:rsidR="007D66B8" w:rsidRPr="005625FE" w:rsidRDefault="001168B9" w:rsidP="00766F00">
            <w:pPr>
              <w:pStyle w:val="ListParagraph"/>
              <w:numPr>
                <w:ilvl w:val="0"/>
                <w:numId w:val="27"/>
              </w:numPr>
              <w:rPr>
                <w:rFonts w:cstheme="minorHAnsi"/>
                <w:sz w:val="18"/>
                <w:szCs w:val="18"/>
                <w:lang w:val="fr-FR"/>
              </w:rPr>
            </w:pPr>
            <w:r w:rsidRPr="005625FE">
              <w:rPr>
                <w:rFonts w:cstheme="minorHAnsi"/>
                <w:sz w:val="18"/>
                <w:szCs w:val="18"/>
                <w:lang w:val="fr-FR"/>
              </w:rPr>
              <w:t>Cartographie sociale avec les communautés, afin d'identifier les groupes sociaux très influents en matière de comportements de planification familiale, par le biais desquels les activités d'intervention seront mises en œuvre.</w:t>
            </w:r>
          </w:p>
          <w:p w14:paraId="33E7954C" w14:textId="77777777" w:rsidR="007D66B8" w:rsidRPr="005625FE" w:rsidRDefault="001168B9" w:rsidP="00766F00">
            <w:pPr>
              <w:pStyle w:val="ListParagraph"/>
              <w:numPr>
                <w:ilvl w:val="0"/>
                <w:numId w:val="27"/>
              </w:numPr>
              <w:rPr>
                <w:rFonts w:cstheme="minorHAnsi"/>
                <w:sz w:val="18"/>
                <w:szCs w:val="18"/>
                <w:lang w:val="fr-FR"/>
              </w:rPr>
            </w:pPr>
            <w:r w:rsidRPr="005625FE">
              <w:rPr>
                <w:rFonts w:cstheme="minorHAnsi"/>
                <w:sz w:val="18"/>
                <w:szCs w:val="18"/>
                <w:lang w:val="fr-FR"/>
              </w:rPr>
              <w:t xml:space="preserve">Soutenir les groupes influents dans un dialogue critique et réfléchi sur les obstacles et les tabous liés aux normes sociales et de genre en matière de planification familiale. </w:t>
            </w:r>
          </w:p>
          <w:p w14:paraId="56575FDF" w14:textId="77777777" w:rsidR="007D66B8" w:rsidRPr="005625FE" w:rsidRDefault="001168B9" w:rsidP="00766F00">
            <w:pPr>
              <w:pStyle w:val="ListParagraph"/>
              <w:numPr>
                <w:ilvl w:val="0"/>
                <w:numId w:val="27"/>
              </w:numPr>
              <w:rPr>
                <w:rFonts w:cstheme="minorHAnsi"/>
                <w:sz w:val="18"/>
                <w:szCs w:val="18"/>
                <w:lang w:val="fr-FR"/>
              </w:rPr>
            </w:pPr>
            <w:r w:rsidRPr="005625FE">
              <w:rPr>
                <w:rFonts w:cstheme="minorHAnsi"/>
                <w:sz w:val="18"/>
                <w:szCs w:val="18"/>
                <w:lang w:val="fr-FR"/>
              </w:rPr>
              <w:t xml:space="preserve">Encourager les personnes influentes à diffuser de nouvelles idées sur la planification familiale, à partager des informations sur les obstacles à la planification familiale et à mobiliser un dialogue public permanent. </w:t>
            </w:r>
          </w:p>
          <w:p w14:paraId="7105D0FD" w14:textId="77777777" w:rsidR="007D66B8" w:rsidRPr="005625FE" w:rsidRDefault="001168B9" w:rsidP="00766F00">
            <w:pPr>
              <w:pStyle w:val="ListParagraph"/>
              <w:numPr>
                <w:ilvl w:val="0"/>
                <w:numId w:val="27"/>
              </w:numPr>
              <w:rPr>
                <w:rFonts w:cstheme="minorHAnsi"/>
                <w:sz w:val="18"/>
                <w:szCs w:val="18"/>
                <w:lang w:val="fr-FR"/>
              </w:rPr>
            </w:pPr>
            <w:r w:rsidRPr="005625FE">
              <w:rPr>
                <w:rFonts w:cstheme="minorHAnsi"/>
                <w:sz w:val="18"/>
                <w:szCs w:val="18"/>
                <w:lang w:val="fr-FR"/>
              </w:rPr>
              <w:t>Relier les prestataires de services de planification familiale à des groupes influents, ce qui permet à des informations correctes sur les méthodes et les services de circuler à travers les réseaux influents, et encourager leurs communautés à rechercher des informations et des services.</w:t>
            </w:r>
          </w:p>
          <w:p w14:paraId="072F7818" w14:textId="77777777" w:rsidR="007D66B8" w:rsidRPr="005625FE" w:rsidRDefault="001168B9" w:rsidP="00766F00">
            <w:pPr>
              <w:pStyle w:val="ListParagraph"/>
              <w:numPr>
                <w:ilvl w:val="0"/>
                <w:numId w:val="27"/>
              </w:numPr>
              <w:rPr>
                <w:rFonts w:cstheme="minorHAnsi"/>
                <w:sz w:val="18"/>
                <w:szCs w:val="18"/>
                <w:lang w:val="fr-FR"/>
              </w:rPr>
            </w:pPr>
            <w:r w:rsidRPr="005625FE">
              <w:rPr>
                <w:rFonts w:cstheme="minorHAnsi"/>
                <w:sz w:val="18"/>
                <w:szCs w:val="18"/>
                <w:lang w:val="fr-FR"/>
              </w:rPr>
              <w:t>Utiliser la radio pour étendre la portée de ces nouvelles idées et créer un environnement normatif plus favorable.</w:t>
            </w:r>
          </w:p>
        </w:tc>
      </w:tr>
      <w:tr w:rsidR="00E518F5" w:rsidRPr="00F74993" w14:paraId="0AF7BFE3" w14:textId="77777777" w:rsidTr="00766F00">
        <w:tblPrEx>
          <w:tblCellMar>
            <w:right w:w="144" w:type="dxa"/>
          </w:tblCellMar>
        </w:tblPrEx>
        <w:trPr>
          <w:gridBefore w:val="1"/>
          <w:wBefore w:w="26" w:type="dxa"/>
          <w:trHeight w:val="1556"/>
        </w:trPr>
        <w:tc>
          <w:tcPr>
            <w:tcW w:w="540" w:type="dxa"/>
          </w:tcPr>
          <w:p w14:paraId="1278AB99"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51</w:t>
            </w:r>
          </w:p>
        </w:tc>
        <w:tc>
          <w:tcPr>
            <w:tcW w:w="4230" w:type="dxa"/>
            <w:gridSpan w:val="3"/>
          </w:tcPr>
          <w:p w14:paraId="3A5BD0B1" w14:textId="77777777" w:rsidR="00E518F5" w:rsidRPr="005625FE" w:rsidRDefault="00E518F5"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inline distT="0" distB="0" distL="0" distR="0" wp14:anchorId="1EB0195D" wp14:editId="64C9CEE3">
                  <wp:extent cx="2441445" cy="1373313"/>
                  <wp:effectExtent l="12700" t="12700" r="10160" b="1143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6F61F468" w14:textId="77777777" w:rsidR="000A5F38" w:rsidRPr="005625FE" w:rsidRDefault="000A5F38" w:rsidP="00766F00">
            <w:pPr>
              <w:ind w:right="1771"/>
              <w:rPr>
                <w:rFonts w:asciiTheme="minorHAnsi" w:hAnsiTheme="minorHAnsi" w:cstheme="minorHAnsi"/>
                <w:b/>
                <w:bCs/>
                <w:noProof/>
                <w:lang w:val="fr-FR"/>
              </w:rPr>
            </w:pPr>
          </w:p>
        </w:tc>
        <w:tc>
          <w:tcPr>
            <w:tcW w:w="4680" w:type="dxa"/>
            <w:gridSpan w:val="3"/>
          </w:tcPr>
          <w:p w14:paraId="1BEA3F62" w14:textId="0B35DA84" w:rsidR="007D66B8" w:rsidRPr="005625FE" w:rsidRDefault="00D15419"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REMARQUES POUR LE PRÉSENTATEUR</w:t>
            </w:r>
            <w:r w:rsidR="00AD650D">
              <w:rPr>
                <w:rFonts w:asciiTheme="minorHAnsi" w:hAnsiTheme="minorHAnsi" w:cstheme="minorHAnsi"/>
                <w:b/>
                <w:bCs/>
                <w:sz w:val="18"/>
                <w:szCs w:val="18"/>
                <w:lang w:val="fr-FR"/>
              </w:rPr>
              <w:t xml:space="preserve"> </w:t>
            </w:r>
            <w:r w:rsidR="001168B9" w:rsidRPr="005625FE">
              <w:rPr>
                <w:rFonts w:asciiTheme="minorHAnsi" w:hAnsiTheme="minorHAnsi" w:cstheme="minorHAnsi"/>
                <w:b/>
                <w:bCs/>
                <w:sz w:val="18"/>
                <w:szCs w:val="18"/>
                <w:lang w:val="fr-FR"/>
              </w:rPr>
              <w:t xml:space="preserve">: </w:t>
            </w:r>
            <w:r w:rsidR="000B4F49" w:rsidRPr="005625FE">
              <w:rPr>
                <w:rFonts w:asciiTheme="minorHAnsi" w:hAnsiTheme="minorHAnsi" w:cstheme="minorHAnsi"/>
                <w:sz w:val="18"/>
                <w:szCs w:val="18"/>
                <w:lang w:val="fr-FR"/>
              </w:rPr>
              <w:t xml:space="preserve">Sur cette diapositive, nous partageons des citations de participants au JT expliquant les normes sociales qui empêchent la communication au sein du couple sur le planning familial et son utilisation. </w:t>
            </w:r>
          </w:p>
          <w:p w14:paraId="048E40FC" w14:textId="77777777" w:rsidR="000B4F49" w:rsidRPr="005625FE" w:rsidRDefault="000B4F49" w:rsidP="00766F00">
            <w:pPr>
              <w:rPr>
                <w:rFonts w:asciiTheme="minorHAnsi" w:hAnsiTheme="minorHAnsi" w:cstheme="minorHAnsi"/>
                <w:sz w:val="18"/>
                <w:szCs w:val="18"/>
                <w:lang w:val="fr-FR"/>
              </w:rPr>
            </w:pPr>
          </w:p>
          <w:p w14:paraId="605FC7BB" w14:textId="0E6B2080"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 xml:space="preserve">Un mari interrogé a déclaré : "Je ne sais pas ce que ma femme pense </w:t>
            </w:r>
            <w:r w:rsidR="004D796A" w:rsidRPr="005625FE">
              <w:rPr>
                <w:rFonts w:asciiTheme="minorHAnsi" w:hAnsiTheme="minorHAnsi" w:cstheme="minorHAnsi"/>
                <w:sz w:val="18"/>
                <w:szCs w:val="18"/>
                <w:lang w:val="fr-FR"/>
              </w:rPr>
              <w:t>de la PF</w:t>
            </w:r>
            <w:r w:rsidRPr="005625FE">
              <w:rPr>
                <w:rFonts w:asciiTheme="minorHAnsi" w:hAnsiTheme="minorHAnsi" w:cstheme="minorHAnsi"/>
                <w:sz w:val="18"/>
                <w:szCs w:val="18"/>
                <w:lang w:val="fr-FR"/>
              </w:rPr>
              <w:t xml:space="preserve"> ; nous n'en avons jamais parlé. Dans notre culture, les hommes et les femmes ne doivent pas parler de ces choses - c'est la raison pour laquelle je n'ai jamais discuté </w:t>
            </w:r>
            <w:r w:rsidR="004D796A" w:rsidRPr="005625FE">
              <w:rPr>
                <w:rFonts w:asciiTheme="minorHAnsi" w:hAnsiTheme="minorHAnsi" w:cstheme="minorHAnsi"/>
                <w:sz w:val="18"/>
                <w:szCs w:val="18"/>
                <w:lang w:val="fr-FR"/>
              </w:rPr>
              <w:t xml:space="preserve">de la </w:t>
            </w:r>
            <w:r w:rsidR="0019277D" w:rsidRPr="005625FE">
              <w:rPr>
                <w:rFonts w:asciiTheme="minorHAnsi" w:hAnsiTheme="minorHAnsi" w:cstheme="minorHAnsi"/>
                <w:sz w:val="18"/>
                <w:szCs w:val="18"/>
                <w:lang w:val="fr-FR"/>
              </w:rPr>
              <w:t>PF avec</w:t>
            </w:r>
            <w:r w:rsidRPr="005625FE">
              <w:rPr>
                <w:rFonts w:asciiTheme="minorHAnsi" w:hAnsiTheme="minorHAnsi" w:cstheme="minorHAnsi"/>
                <w:sz w:val="18"/>
                <w:szCs w:val="18"/>
                <w:lang w:val="fr-FR"/>
              </w:rPr>
              <w:t xml:space="preserve"> ma femme." </w:t>
            </w:r>
          </w:p>
          <w:p w14:paraId="557E3603" w14:textId="77777777" w:rsidR="000B4F49" w:rsidRPr="005625FE" w:rsidRDefault="000B4F49" w:rsidP="00766F00">
            <w:pPr>
              <w:rPr>
                <w:rFonts w:asciiTheme="minorHAnsi" w:hAnsiTheme="minorHAnsi" w:cstheme="minorHAnsi"/>
                <w:sz w:val="18"/>
                <w:szCs w:val="18"/>
                <w:lang w:val="fr-FR"/>
              </w:rPr>
            </w:pPr>
          </w:p>
          <w:p w14:paraId="65EAEC33" w14:textId="34BA8B61"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 xml:space="preserve">Une épouse interrogée a déclaré : "Il n'y a pas une seule personne dans tous mes réseaux qui puisse me donner des informations positives </w:t>
            </w:r>
            <w:r w:rsidR="004D796A" w:rsidRPr="005625FE">
              <w:rPr>
                <w:rFonts w:asciiTheme="minorHAnsi" w:hAnsiTheme="minorHAnsi" w:cstheme="minorHAnsi"/>
                <w:sz w:val="18"/>
                <w:szCs w:val="18"/>
                <w:lang w:val="fr-FR"/>
              </w:rPr>
              <w:t>sur la PF</w:t>
            </w:r>
            <w:r w:rsidRPr="005625FE">
              <w:rPr>
                <w:rFonts w:asciiTheme="minorHAnsi" w:hAnsiTheme="minorHAnsi" w:cstheme="minorHAnsi"/>
                <w:sz w:val="18"/>
                <w:szCs w:val="18"/>
                <w:lang w:val="fr-FR"/>
              </w:rPr>
              <w:t xml:space="preserve"> - elles sont toutes contre." </w:t>
            </w:r>
          </w:p>
          <w:p w14:paraId="00745BF0" w14:textId="46F820F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sz w:val="18"/>
                <w:szCs w:val="18"/>
                <w:lang w:val="fr-FR"/>
              </w:rPr>
              <w:t xml:space="preserve">Ces citations illustrent la difficulté, dans cet environnement normatif, de discuter </w:t>
            </w:r>
            <w:r w:rsidR="004D796A" w:rsidRPr="005625FE">
              <w:rPr>
                <w:rFonts w:asciiTheme="minorHAnsi" w:hAnsiTheme="minorHAnsi" w:cstheme="minorHAnsi"/>
                <w:sz w:val="18"/>
                <w:szCs w:val="18"/>
                <w:lang w:val="fr-FR"/>
              </w:rPr>
              <w:t>de la PF</w:t>
            </w:r>
            <w:r w:rsidRPr="005625FE">
              <w:rPr>
                <w:rFonts w:asciiTheme="minorHAnsi" w:hAnsiTheme="minorHAnsi" w:cstheme="minorHAnsi"/>
                <w:sz w:val="18"/>
                <w:szCs w:val="18"/>
                <w:lang w:val="fr-FR"/>
              </w:rPr>
              <w:t xml:space="preserve"> et de l</w:t>
            </w:r>
            <w:r w:rsidR="00230AD8">
              <w:rPr>
                <w:rFonts w:asciiTheme="minorHAnsi" w:hAnsiTheme="minorHAnsi" w:cstheme="minorHAnsi"/>
                <w:sz w:val="18"/>
                <w:szCs w:val="18"/>
                <w:lang w:val="fr-FR"/>
              </w:rPr>
              <w:t>a</w:t>
            </w:r>
            <w:r w:rsidRPr="005625FE">
              <w:rPr>
                <w:rFonts w:asciiTheme="minorHAnsi" w:hAnsiTheme="minorHAnsi" w:cstheme="minorHAnsi"/>
                <w:sz w:val="18"/>
                <w:szCs w:val="18"/>
                <w:lang w:val="fr-FR"/>
              </w:rPr>
              <w:t xml:space="preserve"> demander.</w:t>
            </w:r>
          </w:p>
        </w:tc>
      </w:tr>
      <w:tr w:rsidR="00E518F5" w:rsidRPr="00F74993" w14:paraId="3CA97579" w14:textId="77777777" w:rsidTr="00766F00">
        <w:tblPrEx>
          <w:tblCellMar>
            <w:right w:w="144" w:type="dxa"/>
          </w:tblCellMar>
        </w:tblPrEx>
        <w:trPr>
          <w:gridBefore w:val="1"/>
          <w:wBefore w:w="26" w:type="dxa"/>
          <w:trHeight w:val="2124"/>
        </w:trPr>
        <w:tc>
          <w:tcPr>
            <w:tcW w:w="540" w:type="dxa"/>
          </w:tcPr>
          <w:p w14:paraId="5D8915B2"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52</w:t>
            </w:r>
          </w:p>
        </w:tc>
        <w:tc>
          <w:tcPr>
            <w:tcW w:w="4230" w:type="dxa"/>
            <w:gridSpan w:val="3"/>
          </w:tcPr>
          <w:p w14:paraId="6F1235C6" w14:textId="77777777" w:rsidR="00E518F5" w:rsidRPr="005625FE" w:rsidRDefault="00E518F5"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inline distT="0" distB="0" distL="0" distR="0" wp14:anchorId="2D12CCF5" wp14:editId="454D9B76">
                  <wp:extent cx="2441445" cy="1373313"/>
                  <wp:effectExtent l="12700" t="12700" r="10160" b="1143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28A5E8DD" w14:textId="77777777" w:rsidR="000A5F38" w:rsidRPr="005625FE" w:rsidRDefault="000A5F38" w:rsidP="00766F00">
            <w:pPr>
              <w:ind w:right="1771"/>
              <w:rPr>
                <w:rFonts w:asciiTheme="minorHAnsi" w:hAnsiTheme="minorHAnsi" w:cstheme="minorHAnsi"/>
                <w:b/>
                <w:bCs/>
                <w:noProof/>
                <w:lang w:val="fr-FR"/>
              </w:rPr>
            </w:pPr>
          </w:p>
        </w:tc>
        <w:tc>
          <w:tcPr>
            <w:tcW w:w="4680" w:type="dxa"/>
            <w:gridSpan w:val="3"/>
          </w:tcPr>
          <w:p w14:paraId="7FE32A8B" w14:textId="1293DE04" w:rsidR="007D66B8" w:rsidRPr="005625FE" w:rsidRDefault="00AA3C81"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 xml:space="preserve">REMARQUES </w:t>
            </w:r>
            <w:r w:rsidR="00766F00" w:rsidRPr="005625FE">
              <w:rPr>
                <w:rFonts w:asciiTheme="minorHAnsi" w:hAnsiTheme="minorHAnsi" w:cstheme="minorHAnsi"/>
                <w:b/>
                <w:bCs/>
                <w:sz w:val="18"/>
                <w:szCs w:val="18"/>
                <w:lang w:val="fr-FR"/>
              </w:rPr>
              <w:t>POUR LE</w:t>
            </w:r>
            <w:r w:rsidRPr="005625FE">
              <w:rPr>
                <w:rFonts w:asciiTheme="minorHAnsi" w:hAnsiTheme="minorHAnsi" w:cstheme="minorHAnsi"/>
                <w:b/>
                <w:bCs/>
                <w:sz w:val="18"/>
                <w:szCs w:val="18"/>
                <w:lang w:val="fr-FR"/>
              </w:rPr>
              <w:t xml:space="preserve"> PRÉSENTATEUR</w:t>
            </w:r>
            <w:r w:rsidR="001168B9" w:rsidRPr="005625FE">
              <w:rPr>
                <w:rFonts w:asciiTheme="minorHAnsi" w:hAnsiTheme="minorHAnsi" w:cstheme="minorHAnsi"/>
                <w:b/>
                <w:bCs/>
                <w:sz w:val="18"/>
                <w:szCs w:val="18"/>
                <w:lang w:val="fr-FR"/>
              </w:rPr>
              <w:t xml:space="preserve"> : </w:t>
            </w:r>
            <w:r w:rsidR="000B4F49" w:rsidRPr="005625FE">
              <w:rPr>
                <w:rFonts w:asciiTheme="minorHAnsi" w:hAnsiTheme="minorHAnsi" w:cstheme="minorHAnsi"/>
                <w:sz w:val="18"/>
                <w:szCs w:val="18"/>
                <w:lang w:val="fr-FR"/>
              </w:rPr>
              <w:t xml:space="preserve">Comme ces citations l'ont illustré, les normes influençaient les gens à NE PAS agir sur leurs intentions.  </w:t>
            </w:r>
          </w:p>
          <w:p w14:paraId="48E4028B" w14:textId="77777777" w:rsidR="000B4F49" w:rsidRPr="005625FE" w:rsidRDefault="000B4F49" w:rsidP="00766F00">
            <w:pPr>
              <w:rPr>
                <w:rFonts w:asciiTheme="minorHAnsi" w:hAnsiTheme="minorHAnsi" w:cstheme="minorHAnsi"/>
                <w:sz w:val="18"/>
                <w:szCs w:val="18"/>
                <w:lang w:val="fr-FR"/>
              </w:rPr>
            </w:pPr>
          </w:p>
          <w:p w14:paraId="6E4265A3" w14:textId="0E8D5C19"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 xml:space="preserve">Dans cette situation, deux des </w:t>
            </w:r>
            <w:r w:rsidR="00230AD8" w:rsidRPr="005625FE">
              <w:rPr>
                <w:rFonts w:asciiTheme="minorHAnsi" w:hAnsiTheme="minorHAnsi" w:cstheme="minorHAnsi"/>
                <w:sz w:val="18"/>
                <w:szCs w:val="18"/>
                <w:lang w:val="fr-FR"/>
              </w:rPr>
              <w:t xml:space="preserve">normes étaient </w:t>
            </w:r>
            <w:r w:rsidRPr="005625FE">
              <w:rPr>
                <w:rFonts w:asciiTheme="minorHAnsi" w:hAnsiTheme="minorHAnsi" w:cstheme="minorHAnsi"/>
                <w:sz w:val="18"/>
                <w:szCs w:val="18"/>
                <w:lang w:val="fr-FR"/>
              </w:rPr>
              <w:t xml:space="preserve">en </w:t>
            </w:r>
            <w:r w:rsidR="00BA29F3" w:rsidRPr="005625FE">
              <w:rPr>
                <w:rFonts w:asciiTheme="minorHAnsi" w:hAnsiTheme="minorHAnsi" w:cstheme="minorHAnsi"/>
                <w:sz w:val="18"/>
                <w:szCs w:val="18"/>
                <w:lang w:val="fr-FR"/>
              </w:rPr>
              <w:t>jeu :</w:t>
            </w:r>
            <w:r w:rsidRPr="005625FE">
              <w:rPr>
                <w:rFonts w:asciiTheme="minorHAnsi" w:hAnsiTheme="minorHAnsi" w:cstheme="minorHAnsi"/>
                <w:sz w:val="18"/>
                <w:szCs w:val="18"/>
                <w:lang w:val="fr-FR"/>
              </w:rPr>
              <w:t xml:space="preserve"> "dans cette communauté, les couples ne discutent pas de la PF" et "les gens de cette communauté pensent que si un mari autorise son épouse à utiliser </w:t>
            </w:r>
            <w:r w:rsidR="004D796A" w:rsidRPr="005625FE">
              <w:rPr>
                <w:rFonts w:asciiTheme="minorHAnsi" w:hAnsiTheme="minorHAnsi" w:cstheme="minorHAnsi"/>
                <w:sz w:val="18"/>
                <w:szCs w:val="18"/>
                <w:lang w:val="fr-FR"/>
              </w:rPr>
              <w:t>la PF</w:t>
            </w:r>
            <w:r w:rsidRPr="005625FE">
              <w:rPr>
                <w:rFonts w:asciiTheme="minorHAnsi" w:hAnsiTheme="minorHAnsi" w:cstheme="minorHAnsi"/>
                <w:sz w:val="18"/>
                <w:szCs w:val="18"/>
                <w:lang w:val="fr-FR"/>
              </w:rPr>
              <w:t>, il ne "contrôle" pas sa femme".</w:t>
            </w:r>
          </w:p>
          <w:p w14:paraId="04420193" w14:textId="77777777" w:rsidR="000B4F49" w:rsidRPr="005625FE" w:rsidRDefault="000B4F49" w:rsidP="00766F00">
            <w:pPr>
              <w:rPr>
                <w:rFonts w:asciiTheme="minorHAnsi" w:hAnsiTheme="minorHAnsi" w:cstheme="minorHAnsi"/>
                <w:sz w:val="18"/>
                <w:szCs w:val="18"/>
                <w:lang w:val="fr-FR"/>
              </w:rPr>
            </w:pPr>
          </w:p>
          <w:p w14:paraId="7343127B" w14:textId="1F602361"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 xml:space="preserve">Il </w:t>
            </w:r>
            <w:r w:rsidR="004D796A" w:rsidRPr="005625FE">
              <w:rPr>
                <w:rFonts w:asciiTheme="minorHAnsi" w:hAnsiTheme="minorHAnsi" w:cstheme="minorHAnsi"/>
                <w:sz w:val="18"/>
                <w:szCs w:val="18"/>
                <w:lang w:val="fr-FR"/>
              </w:rPr>
              <w:t xml:space="preserve">en est ressorti </w:t>
            </w:r>
            <w:r w:rsidRPr="005625FE">
              <w:rPr>
                <w:rFonts w:asciiTheme="minorHAnsi" w:hAnsiTheme="minorHAnsi" w:cstheme="minorHAnsi"/>
                <w:sz w:val="18"/>
                <w:szCs w:val="18"/>
                <w:lang w:val="fr-FR"/>
              </w:rPr>
              <w:t xml:space="preserve">que les gens ont le sentiment d'être stigmatisés par leurs pairs lorsqu'ils parlent de planification familiale ou lorsqu'ils y ont recours. En réduisant cette stigmatisation et en permettant aux hommes d'engager le dialogue sur leur </w:t>
            </w:r>
            <w:r w:rsidR="004D796A" w:rsidRPr="005625FE">
              <w:rPr>
                <w:rFonts w:asciiTheme="minorHAnsi" w:hAnsiTheme="minorHAnsi" w:cstheme="minorHAnsi"/>
                <w:sz w:val="18"/>
                <w:szCs w:val="18"/>
                <w:lang w:val="fr-FR"/>
              </w:rPr>
              <w:t>PF</w:t>
            </w:r>
            <w:r w:rsidRPr="005625FE">
              <w:rPr>
                <w:rFonts w:asciiTheme="minorHAnsi" w:hAnsiTheme="minorHAnsi" w:cstheme="minorHAnsi"/>
                <w:sz w:val="18"/>
                <w:szCs w:val="18"/>
                <w:lang w:val="fr-FR"/>
              </w:rPr>
              <w:t xml:space="preserve"> actuel</w:t>
            </w:r>
            <w:r w:rsidR="004D796A" w:rsidRPr="005625FE">
              <w:rPr>
                <w:rFonts w:asciiTheme="minorHAnsi" w:hAnsiTheme="minorHAnsi" w:cstheme="minorHAnsi"/>
                <w:sz w:val="18"/>
                <w:szCs w:val="18"/>
                <w:lang w:val="fr-FR"/>
              </w:rPr>
              <w:t>le</w:t>
            </w:r>
            <w:r w:rsidRPr="005625FE">
              <w:rPr>
                <w:rFonts w:asciiTheme="minorHAnsi" w:hAnsiTheme="minorHAnsi" w:cstheme="minorHAnsi"/>
                <w:sz w:val="18"/>
                <w:szCs w:val="18"/>
                <w:lang w:val="fr-FR"/>
              </w:rPr>
              <w:t xml:space="preserve"> et futur</w:t>
            </w:r>
            <w:r w:rsidR="004D796A" w:rsidRPr="005625FE">
              <w:rPr>
                <w:rFonts w:asciiTheme="minorHAnsi" w:hAnsiTheme="minorHAnsi" w:cstheme="minorHAnsi"/>
                <w:sz w:val="18"/>
                <w:szCs w:val="18"/>
                <w:lang w:val="fr-FR"/>
              </w:rPr>
              <w:t>e</w:t>
            </w:r>
            <w:r w:rsidRPr="005625FE">
              <w:rPr>
                <w:rFonts w:asciiTheme="minorHAnsi" w:hAnsiTheme="minorHAnsi" w:cstheme="minorHAnsi"/>
                <w:sz w:val="18"/>
                <w:szCs w:val="18"/>
                <w:lang w:val="fr-FR"/>
              </w:rPr>
              <w:t xml:space="preserve"> et cel</w:t>
            </w:r>
            <w:r w:rsidR="004D796A" w:rsidRPr="005625FE">
              <w:rPr>
                <w:rFonts w:asciiTheme="minorHAnsi" w:hAnsiTheme="minorHAnsi" w:cstheme="minorHAnsi"/>
                <w:sz w:val="18"/>
                <w:szCs w:val="18"/>
                <w:lang w:val="fr-FR"/>
              </w:rPr>
              <w:t>le</w:t>
            </w:r>
            <w:r w:rsidR="00230AD8">
              <w:rPr>
                <w:rFonts w:asciiTheme="minorHAnsi" w:hAnsiTheme="minorHAnsi" w:cstheme="minorHAnsi"/>
                <w:sz w:val="18"/>
                <w:szCs w:val="18"/>
                <w:lang w:val="fr-FR"/>
              </w:rPr>
              <w:t xml:space="preserve"> </w:t>
            </w:r>
            <w:r w:rsidRPr="005625FE">
              <w:rPr>
                <w:rFonts w:asciiTheme="minorHAnsi" w:hAnsiTheme="minorHAnsi" w:cstheme="minorHAnsi"/>
                <w:sz w:val="18"/>
                <w:szCs w:val="18"/>
                <w:lang w:val="fr-FR"/>
              </w:rPr>
              <w:t>de leur partenaire, TJ a contribué à répondre à cette demande non satisfaite.</w:t>
            </w:r>
          </w:p>
          <w:p w14:paraId="6F28EDB8" w14:textId="77777777" w:rsidR="000B4F49" w:rsidRPr="005625FE" w:rsidRDefault="000B4F49" w:rsidP="00766F00">
            <w:pPr>
              <w:rPr>
                <w:rFonts w:asciiTheme="minorHAnsi" w:hAnsiTheme="minorHAnsi" w:cstheme="minorHAnsi"/>
                <w:sz w:val="18"/>
                <w:szCs w:val="18"/>
                <w:lang w:val="fr-FR"/>
              </w:rPr>
            </w:pPr>
          </w:p>
          <w:p w14:paraId="1034A18F" w14:textId="77777777"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 xml:space="preserve">L'impact a été que l'utilisation du planning familial par les hommes et les femmes a presque doublé en moins d'un an. </w:t>
            </w:r>
          </w:p>
          <w:p w14:paraId="4E26AC36" w14:textId="77777777" w:rsidR="00E518F5" w:rsidRPr="005625FE" w:rsidRDefault="000B4F4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 </w:t>
            </w:r>
          </w:p>
        </w:tc>
      </w:tr>
      <w:tr w:rsidR="00E518F5" w:rsidRPr="005625FE" w14:paraId="4C09B49D" w14:textId="77777777" w:rsidTr="00766F00">
        <w:tblPrEx>
          <w:tblCellMar>
            <w:right w:w="144" w:type="dxa"/>
          </w:tblCellMar>
        </w:tblPrEx>
        <w:trPr>
          <w:gridBefore w:val="1"/>
          <w:wBefore w:w="26" w:type="dxa"/>
          <w:trHeight w:val="2447"/>
        </w:trPr>
        <w:tc>
          <w:tcPr>
            <w:tcW w:w="540" w:type="dxa"/>
          </w:tcPr>
          <w:p w14:paraId="4C0C8556" w14:textId="77777777" w:rsidR="007D66B8" w:rsidRPr="005625FE" w:rsidRDefault="001168B9" w:rsidP="00766F00">
            <w:pPr>
              <w:rPr>
                <w:rFonts w:asciiTheme="minorHAnsi" w:hAnsiTheme="minorHAnsi" w:cstheme="minorHAnsi"/>
                <w:b/>
                <w:bCs/>
                <w:sz w:val="21"/>
                <w:szCs w:val="21"/>
                <w:lang w:val="fr-FR"/>
              </w:rPr>
            </w:pPr>
            <w:bookmarkStart w:id="1" w:name="_Hlk104269921"/>
            <w:r w:rsidRPr="005625FE">
              <w:rPr>
                <w:rFonts w:asciiTheme="minorHAnsi" w:hAnsiTheme="minorHAnsi" w:cstheme="minorHAnsi"/>
                <w:b/>
                <w:bCs/>
                <w:sz w:val="21"/>
                <w:szCs w:val="21"/>
                <w:lang w:val="fr-FR"/>
              </w:rPr>
              <w:t>53</w:t>
            </w:r>
          </w:p>
        </w:tc>
        <w:tc>
          <w:tcPr>
            <w:tcW w:w="4230" w:type="dxa"/>
            <w:gridSpan w:val="3"/>
          </w:tcPr>
          <w:p w14:paraId="1764210A" w14:textId="77777777" w:rsidR="007D66B8" w:rsidRPr="005625FE" w:rsidRDefault="001168B9"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anchor distT="0" distB="0" distL="114300" distR="114300" simplePos="0" relativeHeight="251678720" behindDoc="0" locked="0" layoutInCell="1" allowOverlap="1" wp14:anchorId="4D51CA25" wp14:editId="55C4C3D5">
                  <wp:simplePos x="0" y="0"/>
                  <wp:positionH relativeFrom="margin">
                    <wp:posOffset>-31115</wp:posOffset>
                  </wp:positionH>
                  <wp:positionV relativeFrom="margin">
                    <wp:posOffset>26035</wp:posOffset>
                  </wp:positionV>
                  <wp:extent cx="2439035" cy="1372235"/>
                  <wp:effectExtent l="12700" t="12700" r="12065" b="1206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77544C94" w14:textId="3298BC8E" w:rsidR="007D66B8" w:rsidRPr="0041421B" w:rsidRDefault="00D15419" w:rsidP="00766F00">
            <w:pPr>
              <w:rPr>
                <w:rFonts w:asciiTheme="minorHAnsi" w:hAnsiTheme="minorHAnsi" w:cstheme="minorHAnsi"/>
                <w:sz w:val="18"/>
                <w:szCs w:val="18"/>
                <w:lang w:val="fr-FR"/>
              </w:rPr>
            </w:pPr>
            <w:r w:rsidRPr="0041421B">
              <w:rPr>
                <w:rFonts w:asciiTheme="minorHAnsi" w:hAnsiTheme="minorHAnsi" w:cstheme="minorHAnsi"/>
                <w:b/>
                <w:bCs/>
                <w:sz w:val="18"/>
                <w:szCs w:val="18"/>
                <w:lang w:val="fr-FR"/>
              </w:rPr>
              <w:t>REMARQUES POUR LE FACILITATEUR</w:t>
            </w:r>
            <w:r w:rsidR="00230AD8" w:rsidRPr="0041421B">
              <w:rPr>
                <w:rFonts w:asciiTheme="minorHAnsi" w:hAnsiTheme="minorHAnsi" w:cstheme="minorHAnsi"/>
                <w:b/>
                <w:bCs/>
                <w:sz w:val="18"/>
                <w:szCs w:val="18"/>
                <w:lang w:val="fr-FR"/>
              </w:rPr>
              <w:t xml:space="preserve"> </w:t>
            </w:r>
            <w:r w:rsidR="001168B9" w:rsidRPr="0041421B">
              <w:rPr>
                <w:rFonts w:asciiTheme="minorHAnsi" w:hAnsiTheme="minorHAnsi" w:cstheme="minorHAnsi"/>
                <w:sz w:val="18"/>
                <w:szCs w:val="18"/>
                <w:lang w:val="fr-FR"/>
              </w:rPr>
              <w:t>:</w:t>
            </w:r>
          </w:p>
          <w:p w14:paraId="2673FF40" w14:textId="5C2CCED1" w:rsidR="00560BDA" w:rsidRPr="0041421B" w:rsidRDefault="00560BDA" w:rsidP="00766F00">
            <w:pPr>
              <w:rPr>
                <w:rFonts w:asciiTheme="minorHAnsi" w:hAnsiTheme="minorHAnsi" w:cstheme="minorHAnsi"/>
                <w:sz w:val="18"/>
                <w:szCs w:val="18"/>
                <w:lang w:val="fr-FR"/>
              </w:rPr>
            </w:pPr>
            <w:r w:rsidRPr="0041421B">
              <w:rPr>
                <w:rFonts w:asciiTheme="minorHAnsi" w:hAnsiTheme="minorHAnsi" w:cstheme="minorHAnsi"/>
                <w:sz w:val="18"/>
                <w:szCs w:val="18"/>
                <w:lang w:val="fr-FR"/>
              </w:rPr>
              <w:t xml:space="preserve">En regardant cette diapositive, je veux que vous vous rappeliez la diapositive que nous avons présentée plus tôt, qui montrait comment une seule norme peut avoir un impact sur de multiples résultats. Ce concept était en jeu dans l'impact multisectoriel de JT. Parce que les normes, y compris, par exemple, celles relatives à la communication au sein du couple, sont pertinentes dans de multiples secteurs, le changement d'une norme a </w:t>
            </w:r>
            <w:r w:rsidR="00D370C9" w:rsidRPr="0041421B">
              <w:rPr>
                <w:rFonts w:asciiTheme="minorHAnsi" w:hAnsiTheme="minorHAnsi" w:cstheme="minorHAnsi"/>
                <w:sz w:val="18"/>
                <w:szCs w:val="18"/>
                <w:lang w:val="fr-FR"/>
              </w:rPr>
              <w:t>entraîné</w:t>
            </w:r>
            <w:r w:rsidRPr="0041421B">
              <w:rPr>
                <w:rFonts w:asciiTheme="minorHAnsi" w:hAnsiTheme="minorHAnsi" w:cstheme="minorHAnsi"/>
                <w:sz w:val="18"/>
                <w:szCs w:val="18"/>
                <w:lang w:val="fr-FR"/>
              </w:rPr>
              <w:t xml:space="preserve"> des répercussions sur les résultats dans d'autres secteurs. </w:t>
            </w:r>
          </w:p>
          <w:p w14:paraId="4B14143D" w14:textId="77777777" w:rsidR="00560BDA" w:rsidRPr="0041421B" w:rsidRDefault="00560BDA" w:rsidP="00766F00">
            <w:pPr>
              <w:rPr>
                <w:rFonts w:asciiTheme="minorHAnsi" w:hAnsiTheme="minorHAnsi" w:cstheme="minorHAnsi"/>
                <w:sz w:val="18"/>
                <w:szCs w:val="18"/>
                <w:lang w:val="fr-FR"/>
              </w:rPr>
            </w:pPr>
          </w:p>
          <w:p w14:paraId="5C5947C4" w14:textId="77777777" w:rsidR="00560BDA" w:rsidRPr="0041421B" w:rsidRDefault="00560BDA" w:rsidP="00766F00">
            <w:pPr>
              <w:rPr>
                <w:rFonts w:asciiTheme="minorHAnsi" w:hAnsiTheme="minorHAnsi" w:cstheme="minorHAnsi"/>
                <w:sz w:val="18"/>
                <w:szCs w:val="18"/>
                <w:lang w:val="fr-FR"/>
              </w:rPr>
            </w:pPr>
            <w:r w:rsidRPr="0041421B">
              <w:rPr>
                <w:rFonts w:asciiTheme="minorHAnsi" w:hAnsiTheme="minorHAnsi" w:cstheme="minorHAnsi"/>
                <w:sz w:val="18"/>
                <w:szCs w:val="18"/>
                <w:lang w:val="fr-FR"/>
              </w:rPr>
              <w:t xml:space="preserve">TJ a été intégré à des projets de nutrition, d'alphabétisation, d'eau, d'assainissement et d'hygiène par quatre ONG qui souhaitaient accroître leur impact sur le développement en ajoutant une composante de planification familiale. </w:t>
            </w:r>
          </w:p>
          <w:p w14:paraId="682321B6" w14:textId="77777777" w:rsidR="00560BDA" w:rsidRPr="0041421B" w:rsidRDefault="00560BDA" w:rsidP="00766F00">
            <w:pPr>
              <w:rPr>
                <w:rFonts w:asciiTheme="minorHAnsi" w:hAnsiTheme="minorHAnsi" w:cstheme="minorHAnsi"/>
                <w:sz w:val="18"/>
                <w:szCs w:val="18"/>
                <w:lang w:val="fr-FR"/>
              </w:rPr>
            </w:pPr>
          </w:p>
          <w:p w14:paraId="26D13875" w14:textId="48897C1F" w:rsidR="00560BDA" w:rsidRPr="0041421B" w:rsidRDefault="00560BDA" w:rsidP="00766F00">
            <w:pPr>
              <w:rPr>
                <w:sz w:val="18"/>
                <w:szCs w:val="18"/>
                <w:lang w:val="fr-FR"/>
              </w:rPr>
            </w:pPr>
            <w:r w:rsidRPr="0041421B">
              <w:rPr>
                <w:rFonts w:asciiTheme="minorHAnsi" w:hAnsiTheme="minorHAnsi" w:cstheme="minorHAnsi"/>
                <w:sz w:val="18"/>
                <w:szCs w:val="18"/>
                <w:lang w:val="fr-FR"/>
              </w:rPr>
              <w:t xml:space="preserve">L'ajout de TJ a eu pour effet d'accroître la participation de la communauté aux activités de ces autres secteurs, et l'évolution des normes de genre de l'engagement des hommes dans TJ a conduit à un plus grand soutien des hommes aux efforts dans ces autres secteurs. Ce diagramme montre comment l'accent mis sur les normes sociales de TJ a entraîné une modification des normes taboues relatives à l'inégalité des genres et à la planification familiale, qui a </w:t>
            </w:r>
            <w:r w:rsidR="00D370C9" w:rsidRPr="0041421B">
              <w:rPr>
                <w:rFonts w:asciiTheme="minorHAnsi" w:hAnsiTheme="minorHAnsi" w:cstheme="minorHAnsi"/>
                <w:sz w:val="18"/>
                <w:szCs w:val="18"/>
                <w:lang w:val="fr-FR"/>
              </w:rPr>
              <w:t>entraîné</w:t>
            </w:r>
            <w:r w:rsidRPr="0041421B">
              <w:rPr>
                <w:rFonts w:asciiTheme="minorHAnsi" w:hAnsiTheme="minorHAnsi" w:cstheme="minorHAnsi"/>
                <w:sz w:val="18"/>
                <w:szCs w:val="18"/>
                <w:lang w:val="fr-FR"/>
              </w:rPr>
              <w:t xml:space="preserve"> des répercussions sur les comportements dans d'autres secteurs.</w:t>
            </w:r>
          </w:p>
          <w:p w14:paraId="655369AB" w14:textId="6012DF61" w:rsidR="007D66B8" w:rsidRPr="0041421B" w:rsidRDefault="007D66B8" w:rsidP="00766F00">
            <w:pPr>
              <w:rPr>
                <w:rFonts w:asciiTheme="minorHAnsi" w:hAnsiTheme="minorHAnsi" w:cstheme="minorHAnsi"/>
                <w:b/>
                <w:bCs/>
                <w:sz w:val="18"/>
                <w:szCs w:val="18"/>
                <w:lang w:val="fr-FR"/>
              </w:rPr>
            </w:pPr>
          </w:p>
        </w:tc>
      </w:tr>
      <w:bookmarkEnd w:id="1"/>
      <w:tr w:rsidR="00E518F5" w:rsidRPr="005625FE" w14:paraId="7877312C" w14:textId="77777777" w:rsidTr="00766F00">
        <w:tblPrEx>
          <w:tblCellMar>
            <w:right w:w="144" w:type="dxa"/>
          </w:tblCellMar>
        </w:tblPrEx>
        <w:trPr>
          <w:gridBefore w:val="1"/>
          <w:wBefore w:w="26" w:type="dxa"/>
          <w:trHeight w:val="2124"/>
        </w:trPr>
        <w:tc>
          <w:tcPr>
            <w:tcW w:w="540" w:type="dxa"/>
          </w:tcPr>
          <w:p w14:paraId="2B62CFAA"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54</w:t>
            </w:r>
          </w:p>
        </w:tc>
        <w:tc>
          <w:tcPr>
            <w:tcW w:w="4230" w:type="dxa"/>
            <w:gridSpan w:val="3"/>
          </w:tcPr>
          <w:p w14:paraId="08C5846D" w14:textId="77777777" w:rsidR="007D66B8" w:rsidRPr="005625FE" w:rsidRDefault="001168B9"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anchor distT="0" distB="0" distL="114300" distR="114300" simplePos="0" relativeHeight="251684864" behindDoc="0" locked="0" layoutInCell="1" allowOverlap="1" wp14:anchorId="7899ACC6" wp14:editId="3A86256F">
                  <wp:simplePos x="0" y="0"/>
                  <wp:positionH relativeFrom="margin">
                    <wp:posOffset>-32385</wp:posOffset>
                  </wp:positionH>
                  <wp:positionV relativeFrom="margin">
                    <wp:posOffset>30480</wp:posOffset>
                  </wp:positionV>
                  <wp:extent cx="2439035" cy="1372235"/>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pic:spPr>
                      </pic:pic>
                    </a:graphicData>
                  </a:graphic>
                  <wp14:sizeRelH relativeFrom="margin">
                    <wp14:pctWidth>0</wp14:pctWidth>
                  </wp14:sizeRelH>
                  <wp14:sizeRelV relativeFrom="margin">
                    <wp14:pctHeight>0</wp14:pctHeight>
                  </wp14:sizeRelV>
                </wp:anchor>
              </w:drawing>
            </w:r>
          </w:p>
        </w:tc>
        <w:tc>
          <w:tcPr>
            <w:tcW w:w="4680" w:type="dxa"/>
            <w:gridSpan w:val="3"/>
          </w:tcPr>
          <w:p w14:paraId="1C761102" w14:textId="77777777" w:rsidR="00E518F5" w:rsidRPr="005625FE" w:rsidRDefault="00313D2E" w:rsidP="00766F00">
            <w:pPr>
              <w:rPr>
                <w:rFonts w:asciiTheme="minorHAnsi" w:hAnsiTheme="minorHAnsi" w:cstheme="minorHAnsi"/>
                <w:b/>
                <w:bCs/>
                <w:sz w:val="18"/>
                <w:szCs w:val="18"/>
                <w:lang w:val="fr-FR"/>
              </w:rPr>
            </w:pPr>
            <w:r w:rsidRPr="005625FE">
              <w:rPr>
                <w:rFonts w:asciiTheme="minorHAnsi" w:hAnsiTheme="minorHAnsi" w:cstheme="minorHAnsi"/>
                <w:sz w:val="18"/>
                <w:szCs w:val="18"/>
                <w:lang w:val="fr-FR"/>
              </w:rPr>
              <w:t xml:space="preserve">  </w:t>
            </w:r>
          </w:p>
        </w:tc>
      </w:tr>
      <w:tr w:rsidR="00E518F5" w:rsidRPr="00F74993" w14:paraId="49E79EE8" w14:textId="77777777" w:rsidTr="00766F00">
        <w:tblPrEx>
          <w:tblCellMar>
            <w:right w:w="144" w:type="dxa"/>
          </w:tblCellMar>
        </w:tblPrEx>
        <w:trPr>
          <w:gridBefore w:val="1"/>
          <w:wBefore w:w="26" w:type="dxa"/>
          <w:trHeight w:val="2124"/>
        </w:trPr>
        <w:tc>
          <w:tcPr>
            <w:tcW w:w="540" w:type="dxa"/>
          </w:tcPr>
          <w:p w14:paraId="0FA64EB6"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55</w:t>
            </w:r>
          </w:p>
        </w:tc>
        <w:tc>
          <w:tcPr>
            <w:tcW w:w="4230" w:type="dxa"/>
            <w:gridSpan w:val="3"/>
          </w:tcPr>
          <w:p w14:paraId="7A265AFB" w14:textId="77777777" w:rsidR="00E518F5" w:rsidRPr="005625FE" w:rsidRDefault="00E518F5" w:rsidP="00766F00">
            <w:pPr>
              <w:ind w:right="1771"/>
              <w:rPr>
                <w:rFonts w:asciiTheme="minorHAnsi" w:hAnsiTheme="minorHAnsi" w:cstheme="minorHAnsi"/>
                <w:b/>
                <w:bCs/>
                <w:sz w:val="18"/>
                <w:szCs w:val="18"/>
                <w:lang w:val="fr-FR"/>
              </w:rPr>
            </w:pPr>
            <w:r w:rsidRPr="005625FE">
              <w:rPr>
                <w:rFonts w:asciiTheme="minorHAnsi" w:hAnsiTheme="minorHAnsi" w:cstheme="minorHAnsi"/>
                <w:b/>
                <w:bCs/>
                <w:noProof/>
                <w:sz w:val="18"/>
                <w:szCs w:val="18"/>
                <w:lang w:val="fr-FR" w:eastAsia="fr-FR"/>
              </w:rPr>
              <w:drawing>
                <wp:inline distT="0" distB="0" distL="0" distR="0" wp14:anchorId="4756F6C1" wp14:editId="6E452560">
                  <wp:extent cx="2441445" cy="1373313"/>
                  <wp:effectExtent l="12700" t="12700" r="10160" b="1143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2C7D383C" w14:textId="77777777" w:rsidR="000A5F38" w:rsidRPr="005625FE" w:rsidRDefault="000A5F38" w:rsidP="00766F00">
            <w:pPr>
              <w:ind w:right="1771"/>
              <w:rPr>
                <w:rFonts w:asciiTheme="minorHAnsi" w:hAnsiTheme="minorHAnsi" w:cstheme="minorHAnsi"/>
                <w:b/>
                <w:bCs/>
                <w:sz w:val="18"/>
                <w:szCs w:val="18"/>
                <w:lang w:val="fr-FR"/>
              </w:rPr>
            </w:pPr>
          </w:p>
        </w:tc>
        <w:tc>
          <w:tcPr>
            <w:tcW w:w="4680" w:type="dxa"/>
            <w:gridSpan w:val="3"/>
          </w:tcPr>
          <w:p w14:paraId="5AE322BF" w14:textId="28864FFB" w:rsidR="007D66B8" w:rsidRPr="005625FE" w:rsidRDefault="00D15419"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REMARQUES POUR LE PRÉSENTATEUR</w:t>
            </w:r>
            <w:r w:rsidR="00230AD8">
              <w:rPr>
                <w:rFonts w:asciiTheme="minorHAnsi" w:hAnsiTheme="minorHAnsi" w:cstheme="minorHAnsi"/>
                <w:b/>
                <w:bCs/>
                <w:sz w:val="18"/>
                <w:szCs w:val="18"/>
                <w:lang w:val="fr-FR"/>
              </w:rPr>
              <w:t xml:space="preserve"> </w:t>
            </w:r>
            <w:r w:rsidR="001168B9" w:rsidRPr="005625FE">
              <w:rPr>
                <w:rFonts w:asciiTheme="minorHAnsi" w:hAnsiTheme="minorHAnsi" w:cstheme="minorHAnsi"/>
                <w:sz w:val="18"/>
                <w:szCs w:val="18"/>
                <w:lang w:val="fr-FR"/>
              </w:rPr>
              <w:t xml:space="preserve">: </w:t>
            </w:r>
            <w:r w:rsidR="000B4F49" w:rsidRPr="005625FE">
              <w:rPr>
                <w:rFonts w:asciiTheme="minorHAnsi" w:hAnsiTheme="minorHAnsi" w:cstheme="minorHAnsi"/>
                <w:sz w:val="18"/>
                <w:szCs w:val="18"/>
                <w:lang w:val="fr-FR"/>
              </w:rPr>
              <w:t xml:space="preserve">Je vais présenter le projet Saleema, une intervention visant à faire évoluer les normes pour mettre fin à l'excision au Soudan. </w:t>
            </w:r>
          </w:p>
          <w:p w14:paraId="56B8E821" w14:textId="77777777" w:rsidR="000B4F49" w:rsidRPr="005625FE" w:rsidRDefault="000B4F49" w:rsidP="00766F00">
            <w:pPr>
              <w:rPr>
                <w:rFonts w:asciiTheme="minorHAnsi" w:hAnsiTheme="minorHAnsi" w:cstheme="minorHAnsi"/>
                <w:sz w:val="18"/>
                <w:szCs w:val="18"/>
                <w:lang w:val="fr-FR"/>
              </w:rPr>
            </w:pPr>
          </w:p>
          <w:p w14:paraId="0EAE25AA" w14:textId="77777777" w:rsidR="007D66B8" w:rsidRPr="005625FE" w:rsidRDefault="001168B9" w:rsidP="00766F00">
            <w:pPr>
              <w:spacing w:after="160"/>
              <w:rPr>
                <w:rFonts w:asciiTheme="minorHAnsi" w:hAnsiTheme="minorHAnsi" w:cstheme="minorHAnsi"/>
                <w:sz w:val="18"/>
                <w:szCs w:val="18"/>
                <w:lang w:val="fr-FR"/>
              </w:rPr>
            </w:pPr>
            <w:r w:rsidRPr="005625FE">
              <w:rPr>
                <w:rFonts w:asciiTheme="minorHAnsi" w:hAnsiTheme="minorHAnsi" w:cstheme="minorHAnsi"/>
                <w:sz w:val="18"/>
                <w:szCs w:val="18"/>
                <w:lang w:val="fr-FR"/>
              </w:rPr>
              <w:t>(Lire le contenu de la diapositive.)</w:t>
            </w:r>
          </w:p>
        </w:tc>
      </w:tr>
      <w:tr w:rsidR="000B4F49" w:rsidRPr="00F74993" w14:paraId="7EF8D3B4" w14:textId="77777777" w:rsidTr="00766F00">
        <w:tblPrEx>
          <w:tblCellMar>
            <w:right w:w="144" w:type="dxa"/>
          </w:tblCellMar>
        </w:tblPrEx>
        <w:trPr>
          <w:gridBefore w:val="1"/>
          <w:wBefore w:w="26" w:type="dxa"/>
          <w:trHeight w:val="2124"/>
        </w:trPr>
        <w:tc>
          <w:tcPr>
            <w:tcW w:w="540" w:type="dxa"/>
          </w:tcPr>
          <w:p w14:paraId="55C8144E"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56</w:t>
            </w:r>
          </w:p>
        </w:tc>
        <w:tc>
          <w:tcPr>
            <w:tcW w:w="4230" w:type="dxa"/>
            <w:gridSpan w:val="3"/>
          </w:tcPr>
          <w:p w14:paraId="77BFCEFF" w14:textId="77777777" w:rsidR="007D66B8" w:rsidRPr="005625FE" w:rsidRDefault="001168B9" w:rsidP="00766F00">
            <w:pPr>
              <w:ind w:right="1771"/>
              <w:rPr>
                <w:rFonts w:asciiTheme="minorHAnsi" w:hAnsiTheme="minorHAnsi" w:cstheme="minorHAnsi"/>
                <w:b/>
                <w:bCs/>
                <w:noProof/>
                <w:sz w:val="18"/>
                <w:szCs w:val="18"/>
                <w:lang w:val="fr-FR"/>
              </w:rPr>
            </w:pPr>
            <w:r w:rsidRPr="005625FE">
              <w:rPr>
                <w:rFonts w:asciiTheme="minorHAnsi" w:hAnsiTheme="minorHAnsi" w:cstheme="minorHAnsi"/>
                <w:b/>
                <w:bCs/>
                <w:noProof/>
                <w:lang w:val="fr-FR" w:eastAsia="fr-FR"/>
              </w:rPr>
              <w:drawing>
                <wp:anchor distT="0" distB="0" distL="114300" distR="114300" simplePos="0" relativeHeight="251691008" behindDoc="0" locked="0" layoutInCell="1" allowOverlap="1" wp14:anchorId="6DB7B6DA" wp14:editId="3BEEC773">
                  <wp:simplePos x="0" y="0"/>
                  <wp:positionH relativeFrom="margin">
                    <wp:posOffset>-33020</wp:posOffset>
                  </wp:positionH>
                  <wp:positionV relativeFrom="margin">
                    <wp:posOffset>27940</wp:posOffset>
                  </wp:positionV>
                  <wp:extent cx="2440305" cy="1372235"/>
                  <wp:effectExtent l="12700" t="12700" r="10795" b="1206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44030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1475049A" w14:textId="6529B2BB" w:rsidR="007D66B8" w:rsidRPr="0041421B" w:rsidRDefault="00AA3C81" w:rsidP="00766F00">
            <w:pPr>
              <w:rPr>
                <w:rFonts w:asciiTheme="minorHAnsi" w:hAnsiTheme="minorHAnsi" w:cstheme="minorHAnsi"/>
                <w:sz w:val="18"/>
                <w:szCs w:val="18"/>
                <w:lang w:val="fr-FR"/>
              </w:rPr>
            </w:pPr>
            <w:r w:rsidRPr="0041421B">
              <w:rPr>
                <w:rFonts w:asciiTheme="minorHAnsi" w:hAnsiTheme="minorHAnsi" w:cstheme="minorHAnsi"/>
                <w:b/>
                <w:bCs/>
                <w:sz w:val="18"/>
                <w:szCs w:val="18"/>
                <w:lang w:val="fr-FR"/>
              </w:rPr>
              <w:t xml:space="preserve">REMARQUES </w:t>
            </w:r>
            <w:r w:rsidR="00F1237D" w:rsidRPr="0041421B">
              <w:rPr>
                <w:rFonts w:asciiTheme="minorHAnsi" w:hAnsiTheme="minorHAnsi" w:cstheme="minorHAnsi"/>
                <w:b/>
                <w:bCs/>
                <w:sz w:val="18"/>
                <w:szCs w:val="18"/>
                <w:lang w:val="fr-FR"/>
              </w:rPr>
              <w:t>POUR LE</w:t>
            </w:r>
            <w:r w:rsidRPr="0041421B">
              <w:rPr>
                <w:rFonts w:asciiTheme="minorHAnsi" w:hAnsiTheme="minorHAnsi" w:cstheme="minorHAnsi"/>
                <w:b/>
                <w:bCs/>
                <w:sz w:val="18"/>
                <w:szCs w:val="18"/>
                <w:lang w:val="fr-FR"/>
              </w:rPr>
              <w:t xml:space="preserve"> PRÉSENTATEUR</w:t>
            </w:r>
            <w:r w:rsidR="001168B9" w:rsidRPr="0041421B">
              <w:rPr>
                <w:rFonts w:asciiTheme="minorHAnsi" w:hAnsiTheme="minorHAnsi" w:cstheme="minorHAnsi"/>
                <w:b/>
                <w:bCs/>
                <w:sz w:val="18"/>
                <w:szCs w:val="18"/>
                <w:lang w:val="fr-FR"/>
              </w:rPr>
              <w:t xml:space="preserve"> </w:t>
            </w:r>
            <w:r w:rsidR="001168B9" w:rsidRPr="0041421B">
              <w:rPr>
                <w:rFonts w:asciiTheme="minorHAnsi" w:hAnsiTheme="minorHAnsi" w:cstheme="minorHAnsi"/>
                <w:sz w:val="18"/>
                <w:szCs w:val="18"/>
                <w:lang w:val="fr-FR"/>
              </w:rPr>
              <w:t xml:space="preserve">: </w:t>
            </w:r>
            <w:bookmarkStart w:id="2" w:name="_Hlk104270526"/>
            <w:r w:rsidR="000B4F49" w:rsidRPr="0041421B">
              <w:rPr>
                <w:rFonts w:asciiTheme="minorHAnsi" w:hAnsiTheme="minorHAnsi" w:cstheme="minorHAnsi"/>
                <w:sz w:val="18"/>
                <w:szCs w:val="18"/>
                <w:lang w:val="fr-FR"/>
              </w:rPr>
              <w:t xml:space="preserve">L'objectif de ce projet était d'aider les participants à comprendre comment l'accent mis sur les normes peut améliorer l'impact d'un projet, en créant un environnement qui soutient et propage le changement de comportement au fil du temps, dans ce cas en promouvant l'abandon collectif de la pratique de la </w:t>
            </w:r>
            <w:r w:rsidR="009A1831" w:rsidRPr="0041421B">
              <w:rPr>
                <w:rFonts w:asciiTheme="minorHAnsi" w:hAnsiTheme="minorHAnsi" w:cstheme="minorHAnsi"/>
                <w:sz w:val="18"/>
                <w:szCs w:val="18"/>
                <w:lang w:val="fr-FR"/>
              </w:rPr>
              <w:t>MGF/E</w:t>
            </w:r>
            <w:r w:rsidR="000B4F49" w:rsidRPr="0041421B">
              <w:rPr>
                <w:rFonts w:asciiTheme="minorHAnsi" w:hAnsiTheme="minorHAnsi" w:cstheme="minorHAnsi"/>
                <w:sz w:val="18"/>
                <w:szCs w:val="18"/>
                <w:lang w:val="fr-FR"/>
              </w:rPr>
              <w:t xml:space="preserve">. </w:t>
            </w:r>
          </w:p>
          <w:p w14:paraId="683E3413" w14:textId="77777777" w:rsidR="000B4F49" w:rsidRPr="0041421B" w:rsidRDefault="000B4F49" w:rsidP="00766F00">
            <w:pPr>
              <w:rPr>
                <w:rFonts w:asciiTheme="minorHAnsi" w:hAnsiTheme="minorHAnsi" w:cstheme="minorHAnsi"/>
                <w:sz w:val="18"/>
                <w:szCs w:val="18"/>
                <w:lang w:val="fr-FR"/>
              </w:rPr>
            </w:pPr>
          </w:p>
          <w:p w14:paraId="3560BC95" w14:textId="68550A5E" w:rsidR="007D66B8" w:rsidRPr="0041421B" w:rsidRDefault="001168B9" w:rsidP="00766F00">
            <w:pPr>
              <w:rPr>
                <w:rFonts w:asciiTheme="minorHAnsi" w:hAnsiTheme="minorHAnsi" w:cstheme="minorHAnsi"/>
                <w:sz w:val="18"/>
                <w:szCs w:val="18"/>
                <w:lang w:val="fr-FR"/>
              </w:rPr>
            </w:pPr>
            <w:r w:rsidRPr="0041421B">
              <w:rPr>
                <w:rFonts w:asciiTheme="minorHAnsi" w:hAnsiTheme="minorHAnsi" w:cstheme="minorHAnsi"/>
                <w:sz w:val="18"/>
                <w:szCs w:val="18"/>
                <w:lang w:val="fr-FR"/>
              </w:rPr>
              <w:t>Cet exemple montre qu'il est possible d'établir une nouvelle norme, à grande échelle, en utilisant un mélange de média de masse et de dialogue réfléchi et de messages communautaires de la "marque" Saleema.</w:t>
            </w:r>
          </w:p>
          <w:p w14:paraId="5B2F6762" w14:textId="77777777" w:rsidR="000B4F49" w:rsidRPr="0041421B" w:rsidRDefault="000B4F49" w:rsidP="00766F00">
            <w:pPr>
              <w:rPr>
                <w:rFonts w:asciiTheme="minorHAnsi" w:hAnsiTheme="minorHAnsi" w:cstheme="minorHAnsi"/>
                <w:sz w:val="18"/>
                <w:szCs w:val="18"/>
                <w:lang w:val="fr-FR"/>
              </w:rPr>
            </w:pPr>
          </w:p>
          <w:p w14:paraId="449E10D7" w14:textId="4E3B611F" w:rsidR="007D66B8" w:rsidRPr="00230AD8" w:rsidRDefault="001168B9" w:rsidP="00766F00">
            <w:pPr>
              <w:rPr>
                <w:rFonts w:asciiTheme="minorHAnsi" w:hAnsiTheme="minorHAnsi" w:cstheme="minorHAnsi"/>
                <w:sz w:val="18"/>
                <w:szCs w:val="18"/>
                <w:lang w:val="fr-FR"/>
              </w:rPr>
            </w:pPr>
            <w:r w:rsidRPr="0041421B">
              <w:rPr>
                <w:rFonts w:asciiTheme="minorHAnsi" w:hAnsiTheme="minorHAnsi" w:cstheme="minorHAnsi"/>
                <w:sz w:val="18"/>
                <w:szCs w:val="18"/>
                <w:lang w:val="fr-FR"/>
              </w:rPr>
              <w:t>L'utilisation d'un nouveau langage pour redéfinir les facteurs normatifs du bien-être des filles afin d'établir une nouvelle norme bénéfique.</w:t>
            </w:r>
            <w:bookmarkEnd w:id="2"/>
          </w:p>
        </w:tc>
      </w:tr>
      <w:tr w:rsidR="000B4F49" w:rsidRPr="00F74993" w14:paraId="4010EE21" w14:textId="77777777" w:rsidTr="00766F00">
        <w:tblPrEx>
          <w:tblCellMar>
            <w:right w:w="144" w:type="dxa"/>
          </w:tblCellMar>
        </w:tblPrEx>
        <w:trPr>
          <w:gridBefore w:val="1"/>
          <w:wBefore w:w="26" w:type="dxa"/>
          <w:trHeight w:val="2124"/>
        </w:trPr>
        <w:tc>
          <w:tcPr>
            <w:tcW w:w="540" w:type="dxa"/>
          </w:tcPr>
          <w:p w14:paraId="2ADEAB29" w14:textId="77777777" w:rsidR="007D66B8" w:rsidRPr="005625FE" w:rsidRDefault="001168B9" w:rsidP="00766F00">
            <w:pPr>
              <w:rPr>
                <w:rFonts w:asciiTheme="minorHAnsi" w:hAnsiTheme="minorHAnsi" w:cstheme="minorHAnsi"/>
                <w:b/>
                <w:bCs/>
                <w:sz w:val="21"/>
                <w:szCs w:val="21"/>
                <w:lang w:val="fr-FR"/>
              </w:rPr>
            </w:pPr>
            <w:bookmarkStart w:id="3" w:name="_Hlk104270390"/>
            <w:r w:rsidRPr="005625FE">
              <w:rPr>
                <w:rFonts w:asciiTheme="minorHAnsi" w:hAnsiTheme="minorHAnsi" w:cstheme="minorHAnsi"/>
                <w:b/>
                <w:bCs/>
                <w:sz w:val="21"/>
                <w:szCs w:val="21"/>
                <w:lang w:val="fr-FR"/>
              </w:rPr>
              <w:t>57</w:t>
            </w:r>
          </w:p>
        </w:tc>
        <w:tc>
          <w:tcPr>
            <w:tcW w:w="4230" w:type="dxa"/>
            <w:gridSpan w:val="3"/>
          </w:tcPr>
          <w:p w14:paraId="3B5906A8" w14:textId="77777777" w:rsidR="007D66B8" w:rsidRPr="005625FE" w:rsidRDefault="001168B9"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anchor distT="0" distB="0" distL="114300" distR="114300" simplePos="0" relativeHeight="251746304" behindDoc="0" locked="0" layoutInCell="1" allowOverlap="1" wp14:anchorId="5266632A" wp14:editId="3CF71AAC">
                  <wp:simplePos x="0" y="0"/>
                  <wp:positionH relativeFrom="margin">
                    <wp:posOffset>-33020</wp:posOffset>
                  </wp:positionH>
                  <wp:positionV relativeFrom="margin">
                    <wp:posOffset>29845</wp:posOffset>
                  </wp:positionV>
                  <wp:extent cx="2440305" cy="1372235"/>
                  <wp:effectExtent l="12700" t="12700" r="10795" b="12065"/>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44030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61612ECD" w14:textId="3613AE03" w:rsidR="007D66B8" w:rsidRPr="005625FE" w:rsidRDefault="00D15419"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REMARQUES POUR LE PRÉSENTATEUR</w:t>
            </w:r>
            <w:r w:rsidR="00A9493C">
              <w:rPr>
                <w:rFonts w:asciiTheme="minorHAnsi" w:hAnsiTheme="minorHAnsi" w:cstheme="minorHAnsi"/>
                <w:b/>
                <w:bCs/>
                <w:sz w:val="18"/>
                <w:szCs w:val="18"/>
                <w:lang w:val="fr-FR"/>
              </w:rPr>
              <w:t xml:space="preserve"> </w:t>
            </w:r>
            <w:r w:rsidR="001168B9" w:rsidRPr="005625FE">
              <w:rPr>
                <w:rFonts w:asciiTheme="minorHAnsi" w:hAnsiTheme="minorHAnsi" w:cstheme="minorHAnsi"/>
                <w:sz w:val="18"/>
                <w:szCs w:val="18"/>
                <w:lang w:val="fr-FR"/>
              </w:rPr>
              <w:t xml:space="preserve">: </w:t>
            </w:r>
            <w:r w:rsidR="000B4F49" w:rsidRPr="005625FE">
              <w:rPr>
                <w:rFonts w:asciiTheme="minorHAnsi" w:hAnsiTheme="minorHAnsi" w:cstheme="minorHAnsi"/>
                <w:sz w:val="18"/>
                <w:szCs w:val="18"/>
                <w:lang w:val="fr-FR"/>
              </w:rPr>
              <w:t>Les normes existantes autour de l'excision comprennent : Les filles sont excisées pour les garder chastes et assurer leur virginité jusqu'au mariage. L'excision confère également de l'honneur à la famille comme preuve qu'elle élève bien ses filles.</w:t>
            </w:r>
          </w:p>
          <w:p w14:paraId="684D4B28" w14:textId="77777777" w:rsidR="000B4F49" w:rsidRPr="005625FE" w:rsidRDefault="000B4F4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 </w:t>
            </w:r>
          </w:p>
          <w:p w14:paraId="784931D1" w14:textId="77777777"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 xml:space="preserve">Saleema est un mot qui signifie immaculé, entier, dans une condition donnée par Dieu.  </w:t>
            </w:r>
          </w:p>
          <w:p w14:paraId="2B091B88" w14:textId="77777777" w:rsidR="000B4F49" w:rsidRPr="005625FE" w:rsidRDefault="000B4F4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 </w:t>
            </w:r>
          </w:p>
          <w:p w14:paraId="17720CF2" w14:textId="77777777"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 xml:space="preserve">L'objectif général de Saleema est de changer la façon dont les gens parlent de l'excision en promouvant, au niveau communautaire, l'utilisation à grande échelle d'une nouvelle terminologie positive pour décrire le corps naturel des filles et des femmes. </w:t>
            </w:r>
          </w:p>
          <w:p w14:paraId="0D675FE8" w14:textId="77777777" w:rsidR="000B4F49" w:rsidRPr="005625FE" w:rsidRDefault="000B4F4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 </w:t>
            </w:r>
          </w:p>
          <w:p w14:paraId="51D6FF67" w14:textId="77777777" w:rsidR="007D66B8" w:rsidRPr="005625FE" w:rsidRDefault="001168B9" w:rsidP="00766F00">
            <w:pPr>
              <w:rPr>
                <w:rFonts w:asciiTheme="minorHAnsi" w:hAnsiTheme="minorHAnsi" w:cstheme="minorHAnsi"/>
                <w:sz w:val="16"/>
                <w:szCs w:val="16"/>
                <w:lang w:val="fr-FR"/>
              </w:rPr>
            </w:pPr>
            <w:r w:rsidRPr="005625FE">
              <w:rPr>
                <w:rFonts w:asciiTheme="minorHAnsi" w:hAnsiTheme="minorHAnsi" w:cstheme="minorHAnsi"/>
                <w:sz w:val="18"/>
                <w:szCs w:val="18"/>
                <w:lang w:val="fr-FR"/>
              </w:rPr>
              <w:t xml:space="preserve">Saleema s'est appuyé sur une valeur culturelle existante qui n'avait pas été appliquée à l'excision. Le fait de proposer une nouvelle façon de parler de l'absence d'excision - plutôt que de parler des nombreuses conséquences négatives, notamment sur la santé, de la forme la plus grave d'excision pratiquée au Soudan - a permis d'évoluer vers une nouvelle norme d'absence d'excision.  </w:t>
            </w:r>
          </w:p>
        </w:tc>
      </w:tr>
      <w:bookmarkEnd w:id="3"/>
      <w:tr w:rsidR="000B4F49" w:rsidRPr="00F74993" w14:paraId="03628EB8" w14:textId="77777777" w:rsidTr="00766F00">
        <w:tblPrEx>
          <w:tblCellMar>
            <w:right w:w="144" w:type="dxa"/>
          </w:tblCellMar>
        </w:tblPrEx>
        <w:trPr>
          <w:gridBefore w:val="1"/>
          <w:wBefore w:w="26" w:type="dxa"/>
          <w:trHeight w:val="2124"/>
        </w:trPr>
        <w:tc>
          <w:tcPr>
            <w:tcW w:w="540" w:type="dxa"/>
          </w:tcPr>
          <w:p w14:paraId="648C4E6A"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58</w:t>
            </w:r>
          </w:p>
        </w:tc>
        <w:tc>
          <w:tcPr>
            <w:tcW w:w="4230" w:type="dxa"/>
            <w:gridSpan w:val="3"/>
          </w:tcPr>
          <w:p w14:paraId="75A91DF5" w14:textId="77777777" w:rsidR="000B4F49" w:rsidRPr="005625FE" w:rsidRDefault="000B4F49" w:rsidP="00766F00">
            <w:pPr>
              <w:ind w:right="1771"/>
              <w:rPr>
                <w:rFonts w:asciiTheme="minorHAnsi" w:hAnsiTheme="minorHAnsi" w:cstheme="minorHAnsi"/>
                <w:b/>
                <w:bCs/>
                <w:sz w:val="18"/>
                <w:szCs w:val="18"/>
                <w:lang w:val="fr-FR"/>
              </w:rPr>
            </w:pPr>
            <w:r w:rsidRPr="005625FE">
              <w:rPr>
                <w:rFonts w:asciiTheme="minorHAnsi" w:hAnsiTheme="minorHAnsi" w:cstheme="minorHAnsi"/>
                <w:b/>
                <w:bCs/>
                <w:noProof/>
                <w:sz w:val="18"/>
                <w:szCs w:val="18"/>
                <w:lang w:val="fr-FR" w:eastAsia="fr-FR"/>
              </w:rPr>
              <w:drawing>
                <wp:inline distT="0" distB="0" distL="0" distR="0" wp14:anchorId="6EC71F35" wp14:editId="68053594">
                  <wp:extent cx="2441447" cy="1373313"/>
                  <wp:effectExtent l="12700" t="12700" r="10160" b="1143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p w14:paraId="73EF3DF5" w14:textId="77777777" w:rsidR="000B4F49" w:rsidRPr="005625FE" w:rsidRDefault="000B4F49" w:rsidP="00766F00">
            <w:pPr>
              <w:ind w:right="1771"/>
              <w:rPr>
                <w:rFonts w:asciiTheme="minorHAnsi" w:hAnsiTheme="minorHAnsi" w:cstheme="minorHAnsi"/>
                <w:b/>
                <w:bCs/>
                <w:noProof/>
                <w:lang w:val="fr-FR"/>
              </w:rPr>
            </w:pPr>
          </w:p>
        </w:tc>
        <w:tc>
          <w:tcPr>
            <w:tcW w:w="4680" w:type="dxa"/>
            <w:gridSpan w:val="3"/>
          </w:tcPr>
          <w:p w14:paraId="3C28C6E2" w14:textId="35BB28B5" w:rsidR="007D66B8" w:rsidRPr="005625FE" w:rsidRDefault="00AA3C81"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 xml:space="preserve">REMARQUES </w:t>
            </w:r>
            <w:r w:rsidR="006564AF" w:rsidRPr="005625FE">
              <w:rPr>
                <w:rFonts w:asciiTheme="minorHAnsi" w:hAnsiTheme="minorHAnsi" w:cstheme="minorHAnsi"/>
                <w:b/>
                <w:bCs/>
                <w:sz w:val="18"/>
                <w:szCs w:val="18"/>
                <w:lang w:val="fr-FR"/>
              </w:rPr>
              <w:t>POUR LE</w:t>
            </w:r>
            <w:r w:rsidRPr="005625FE">
              <w:rPr>
                <w:rFonts w:asciiTheme="minorHAnsi" w:hAnsiTheme="minorHAnsi" w:cstheme="minorHAnsi"/>
                <w:b/>
                <w:bCs/>
                <w:sz w:val="18"/>
                <w:szCs w:val="18"/>
                <w:lang w:val="fr-FR"/>
              </w:rPr>
              <w:t xml:space="preserve"> PRÉSENTATEUR</w:t>
            </w:r>
            <w:r w:rsidR="001168B9" w:rsidRPr="005625FE">
              <w:rPr>
                <w:rFonts w:asciiTheme="minorHAnsi" w:hAnsiTheme="minorHAnsi" w:cstheme="minorHAnsi"/>
                <w:b/>
                <w:bCs/>
                <w:sz w:val="18"/>
                <w:szCs w:val="18"/>
                <w:lang w:val="fr-FR"/>
              </w:rPr>
              <w:t xml:space="preserve"> </w:t>
            </w:r>
            <w:r w:rsidR="001168B9" w:rsidRPr="005625FE">
              <w:rPr>
                <w:rFonts w:asciiTheme="minorHAnsi" w:hAnsiTheme="minorHAnsi" w:cstheme="minorHAnsi"/>
                <w:sz w:val="18"/>
                <w:szCs w:val="18"/>
                <w:lang w:val="fr-FR"/>
              </w:rPr>
              <w:t xml:space="preserve">: </w:t>
            </w:r>
            <w:r w:rsidR="000B4F49" w:rsidRPr="005625FE">
              <w:rPr>
                <w:rFonts w:asciiTheme="minorHAnsi" w:hAnsiTheme="minorHAnsi" w:cstheme="minorHAnsi"/>
                <w:sz w:val="18"/>
                <w:szCs w:val="18"/>
                <w:lang w:val="fr-FR"/>
              </w:rPr>
              <w:t>Lisez le contenu d</w:t>
            </w:r>
            <w:r w:rsidR="00DF3752" w:rsidRPr="005625FE">
              <w:rPr>
                <w:rFonts w:asciiTheme="minorHAnsi" w:hAnsiTheme="minorHAnsi" w:cstheme="minorHAnsi"/>
                <w:sz w:val="18"/>
                <w:szCs w:val="18"/>
                <w:lang w:val="fr-FR"/>
              </w:rPr>
              <w:t xml:space="preserve">e </w:t>
            </w:r>
            <w:r w:rsidR="0019277D" w:rsidRPr="005625FE">
              <w:rPr>
                <w:rFonts w:asciiTheme="minorHAnsi" w:hAnsiTheme="minorHAnsi" w:cstheme="minorHAnsi"/>
                <w:sz w:val="18"/>
                <w:szCs w:val="18"/>
                <w:lang w:val="fr-FR"/>
              </w:rPr>
              <w:t>la diapositive</w:t>
            </w:r>
            <w:r w:rsidR="000B4F49" w:rsidRPr="005625FE">
              <w:rPr>
                <w:rFonts w:asciiTheme="minorHAnsi" w:hAnsiTheme="minorHAnsi" w:cstheme="minorHAnsi"/>
                <w:sz w:val="18"/>
                <w:szCs w:val="18"/>
                <w:lang w:val="fr-FR"/>
              </w:rPr>
              <w:t>.</w:t>
            </w:r>
          </w:p>
        </w:tc>
      </w:tr>
      <w:tr w:rsidR="000B4F49" w:rsidRPr="00F74993" w14:paraId="2ECBF603" w14:textId="77777777" w:rsidTr="00766F00">
        <w:tblPrEx>
          <w:tblCellMar>
            <w:right w:w="144" w:type="dxa"/>
          </w:tblCellMar>
        </w:tblPrEx>
        <w:trPr>
          <w:gridBefore w:val="1"/>
          <w:wBefore w:w="26" w:type="dxa"/>
          <w:trHeight w:val="2124"/>
        </w:trPr>
        <w:tc>
          <w:tcPr>
            <w:tcW w:w="540" w:type="dxa"/>
          </w:tcPr>
          <w:p w14:paraId="7709C850"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59</w:t>
            </w:r>
          </w:p>
        </w:tc>
        <w:tc>
          <w:tcPr>
            <w:tcW w:w="4230" w:type="dxa"/>
            <w:gridSpan w:val="3"/>
          </w:tcPr>
          <w:p w14:paraId="4D5689FE" w14:textId="77777777" w:rsidR="000B4F49" w:rsidRPr="005625FE" w:rsidRDefault="000B4F49"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inline distT="0" distB="0" distL="0" distR="0" wp14:anchorId="2AE55C63" wp14:editId="3C1611D7">
                  <wp:extent cx="2441447" cy="1373313"/>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pic:spPr>
                      </pic:pic>
                    </a:graphicData>
                  </a:graphic>
                </wp:inline>
              </w:drawing>
            </w:r>
          </w:p>
          <w:p w14:paraId="0BF8A287" w14:textId="77777777" w:rsidR="000B4F49" w:rsidRPr="005625FE" w:rsidRDefault="000B4F49" w:rsidP="00766F00">
            <w:pPr>
              <w:ind w:right="1771"/>
              <w:rPr>
                <w:rFonts w:asciiTheme="minorHAnsi" w:hAnsiTheme="minorHAnsi" w:cstheme="minorHAnsi"/>
                <w:b/>
                <w:bCs/>
                <w:noProof/>
                <w:lang w:val="fr-FR"/>
              </w:rPr>
            </w:pPr>
          </w:p>
        </w:tc>
        <w:tc>
          <w:tcPr>
            <w:tcW w:w="4680" w:type="dxa"/>
            <w:gridSpan w:val="3"/>
          </w:tcPr>
          <w:p w14:paraId="5C7FD2EF" w14:textId="18A41DBA" w:rsidR="007D66B8" w:rsidRPr="005625FE" w:rsidRDefault="001168B9" w:rsidP="00766F00">
            <w:pPr>
              <w:rPr>
                <w:rFonts w:asciiTheme="minorHAnsi" w:hAnsiTheme="minorHAnsi" w:cstheme="minorHAnsi"/>
                <w:b/>
                <w:bCs/>
                <w:sz w:val="18"/>
                <w:szCs w:val="18"/>
                <w:lang w:val="fr-FR"/>
              </w:rPr>
            </w:pPr>
            <w:r w:rsidRPr="005625FE">
              <w:rPr>
                <w:rFonts w:asciiTheme="minorHAnsi" w:hAnsiTheme="minorHAnsi" w:cstheme="minorHAnsi"/>
                <w:b/>
                <w:bCs/>
                <w:sz w:val="18"/>
                <w:szCs w:val="18"/>
                <w:lang w:val="fr-FR"/>
              </w:rPr>
              <w:t xml:space="preserve">NOTE DU FACILITATEUR : </w:t>
            </w:r>
            <w:r w:rsidR="000B4F49" w:rsidRPr="005625FE">
              <w:rPr>
                <w:rFonts w:asciiTheme="minorHAnsi" w:hAnsiTheme="minorHAnsi" w:cstheme="minorHAnsi"/>
                <w:sz w:val="18"/>
                <w:szCs w:val="18"/>
                <w:lang w:val="fr-FR"/>
              </w:rPr>
              <w:t xml:space="preserve">Cette diapositive est cachée et n'est destinée à être utilisée que si vous choisissez de diviser la formation en deux sessions si </w:t>
            </w:r>
            <w:r w:rsidR="0019277D" w:rsidRPr="005625FE">
              <w:rPr>
                <w:rFonts w:asciiTheme="minorHAnsi" w:hAnsiTheme="minorHAnsi" w:cstheme="minorHAnsi"/>
                <w:sz w:val="18"/>
                <w:szCs w:val="18"/>
                <w:lang w:val="fr-FR"/>
              </w:rPr>
              <w:t>nécessaire.</w:t>
            </w:r>
          </w:p>
        </w:tc>
      </w:tr>
      <w:tr w:rsidR="000B4F49" w:rsidRPr="00F74993" w14:paraId="049702C8" w14:textId="77777777" w:rsidTr="00766F00">
        <w:tblPrEx>
          <w:tblCellMar>
            <w:right w:w="144" w:type="dxa"/>
          </w:tblCellMar>
        </w:tblPrEx>
        <w:trPr>
          <w:gridBefore w:val="1"/>
          <w:wBefore w:w="26" w:type="dxa"/>
          <w:trHeight w:val="2124"/>
        </w:trPr>
        <w:tc>
          <w:tcPr>
            <w:tcW w:w="540" w:type="dxa"/>
          </w:tcPr>
          <w:p w14:paraId="61A9AD1A"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60</w:t>
            </w:r>
          </w:p>
        </w:tc>
        <w:tc>
          <w:tcPr>
            <w:tcW w:w="4230" w:type="dxa"/>
            <w:gridSpan w:val="3"/>
          </w:tcPr>
          <w:p w14:paraId="45629A62" w14:textId="77777777" w:rsidR="000B4F49" w:rsidRPr="005625FE" w:rsidRDefault="000B4F49"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inline distT="0" distB="0" distL="0" distR="0" wp14:anchorId="35B730B6" wp14:editId="4FD47428">
                  <wp:extent cx="2441447" cy="1373313"/>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pic:spPr>
                      </pic:pic>
                    </a:graphicData>
                  </a:graphic>
                </wp:inline>
              </w:drawing>
            </w:r>
          </w:p>
          <w:p w14:paraId="72C97691" w14:textId="77777777" w:rsidR="000B4F49" w:rsidRPr="005625FE" w:rsidRDefault="000B4F49" w:rsidP="00766F00">
            <w:pPr>
              <w:ind w:right="1771"/>
              <w:rPr>
                <w:rFonts w:asciiTheme="minorHAnsi" w:hAnsiTheme="minorHAnsi" w:cstheme="minorHAnsi"/>
                <w:b/>
                <w:bCs/>
                <w:noProof/>
                <w:lang w:val="fr-FR"/>
              </w:rPr>
            </w:pPr>
          </w:p>
        </w:tc>
        <w:tc>
          <w:tcPr>
            <w:tcW w:w="4680" w:type="dxa"/>
            <w:gridSpan w:val="3"/>
          </w:tcPr>
          <w:p w14:paraId="35D69821" w14:textId="1462993C" w:rsidR="007D66B8" w:rsidRPr="005625FE" w:rsidRDefault="00AA3C81"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 xml:space="preserve">REMARQUES </w:t>
            </w:r>
            <w:r w:rsidR="005B4128" w:rsidRPr="005625FE">
              <w:rPr>
                <w:rFonts w:asciiTheme="minorHAnsi" w:hAnsiTheme="minorHAnsi" w:cstheme="minorHAnsi"/>
                <w:b/>
                <w:bCs/>
                <w:sz w:val="18"/>
                <w:szCs w:val="18"/>
                <w:lang w:val="fr-FR"/>
              </w:rPr>
              <w:t xml:space="preserve">POUR LE </w:t>
            </w:r>
            <w:r w:rsidRPr="005625FE">
              <w:rPr>
                <w:rFonts w:asciiTheme="minorHAnsi" w:hAnsiTheme="minorHAnsi" w:cstheme="minorHAnsi"/>
                <w:b/>
                <w:bCs/>
                <w:sz w:val="18"/>
                <w:szCs w:val="18"/>
                <w:lang w:val="fr-FR"/>
              </w:rPr>
              <w:t>PRÉSENTATEUR</w:t>
            </w:r>
            <w:r w:rsidR="001168B9" w:rsidRPr="005625FE">
              <w:rPr>
                <w:rFonts w:asciiTheme="minorHAnsi" w:hAnsiTheme="minorHAnsi" w:cstheme="minorHAnsi"/>
                <w:b/>
                <w:bCs/>
                <w:sz w:val="18"/>
                <w:szCs w:val="18"/>
                <w:lang w:val="fr-FR"/>
              </w:rPr>
              <w:t xml:space="preserve"> : </w:t>
            </w:r>
            <w:r w:rsidR="000B4F49" w:rsidRPr="005625FE">
              <w:rPr>
                <w:rFonts w:asciiTheme="minorHAnsi" w:hAnsiTheme="minorHAnsi" w:cstheme="minorHAnsi"/>
                <w:sz w:val="18"/>
                <w:szCs w:val="18"/>
                <w:lang w:val="fr-FR"/>
              </w:rPr>
              <w:t>De nombreuses théories du changement de comportement sont créées par des chercheurs et des théoriciens qui s'appuient sur les recherches existantes pour développer des explications causales sur la manière dont les normes et autres facteurs influencent le changement de comportement. Ces théories sont généralement de haut niveau et utiles lorsque vous commencez à réfléchir à la conception d'un programme et à ce que les autres ont appris de la recherche.</w:t>
            </w:r>
          </w:p>
        </w:tc>
      </w:tr>
      <w:tr w:rsidR="000B4F49" w:rsidRPr="00F74993" w14:paraId="67E15B74" w14:textId="77777777" w:rsidTr="00766F00">
        <w:tblPrEx>
          <w:tblCellMar>
            <w:right w:w="144" w:type="dxa"/>
          </w:tblCellMar>
        </w:tblPrEx>
        <w:trPr>
          <w:gridBefore w:val="1"/>
          <w:wBefore w:w="26" w:type="dxa"/>
          <w:trHeight w:val="2447"/>
        </w:trPr>
        <w:tc>
          <w:tcPr>
            <w:tcW w:w="540" w:type="dxa"/>
          </w:tcPr>
          <w:p w14:paraId="30526F80"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61</w:t>
            </w:r>
          </w:p>
        </w:tc>
        <w:tc>
          <w:tcPr>
            <w:tcW w:w="4230" w:type="dxa"/>
            <w:gridSpan w:val="3"/>
          </w:tcPr>
          <w:p w14:paraId="658C47DB" w14:textId="77777777" w:rsidR="007D66B8" w:rsidRPr="005625FE" w:rsidRDefault="001168B9"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anchor distT="0" distB="0" distL="114300" distR="114300" simplePos="0" relativeHeight="251740160" behindDoc="0" locked="0" layoutInCell="1" allowOverlap="1" wp14:anchorId="24790BA8" wp14:editId="52C0FFCD">
                  <wp:simplePos x="0" y="0"/>
                  <wp:positionH relativeFrom="margin">
                    <wp:posOffset>-31750</wp:posOffset>
                  </wp:positionH>
                  <wp:positionV relativeFrom="margin">
                    <wp:posOffset>20320</wp:posOffset>
                  </wp:positionV>
                  <wp:extent cx="2440305" cy="1372235"/>
                  <wp:effectExtent l="12700" t="12700" r="10795" b="12065"/>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44030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51AD8BE7" w14:textId="06842625" w:rsidR="007D66B8" w:rsidRPr="005625FE" w:rsidRDefault="000771CA"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 xml:space="preserve">REMARQUES POUR </w:t>
            </w:r>
            <w:r w:rsidR="0019277D" w:rsidRPr="005625FE">
              <w:rPr>
                <w:rFonts w:asciiTheme="minorHAnsi" w:hAnsiTheme="minorHAnsi" w:cstheme="minorHAnsi"/>
                <w:b/>
                <w:bCs/>
                <w:sz w:val="18"/>
                <w:szCs w:val="18"/>
                <w:lang w:val="fr-FR"/>
              </w:rPr>
              <w:t>LE PRÉSENTATEUR</w:t>
            </w:r>
            <w:r w:rsidR="001168B9" w:rsidRPr="005625FE">
              <w:rPr>
                <w:rFonts w:asciiTheme="minorHAnsi" w:hAnsiTheme="minorHAnsi" w:cstheme="minorHAnsi"/>
                <w:b/>
                <w:bCs/>
                <w:sz w:val="18"/>
                <w:szCs w:val="18"/>
                <w:lang w:val="fr-FR"/>
              </w:rPr>
              <w:t xml:space="preserve"> : </w:t>
            </w:r>
            <w:r w:rsidR="000B4F49" w:rsidRPr="005625FE">
              <w:rPr>
                <w:rFonts w:asciiTheme="minorHAnsi" w:hAnsiTheme="minorHAnsi" w:cstheme="minorHAnsi"/>
                <w:sz w:val="18"/>
                <w:szCs w:val="18"/>
                <w:lang w:val="fr-FR"/>
              </w:rPr>
              <w:t xml:space="preserve">Penser à la théorie aide à la conception du projet. Les théories qui sous-tendent les normes sociales et le travail de changement de comportement proviennent de multiples disciplines. </w:t>
            </w:r>
          </w:p>
          <w:p w14:paraId="09DCF39D" w14:textId="77777777" w:rsidR="000B4F49" w:rsidRPr="005625FE" w:rsidRDefault="000B4F49" w:rsidP="00766F00">
            <w:pPr>
              <w:rPr>
                <w:rFonts w:asciiTheme="minorHAnsi" w:hAnsiTheme="minorHAnsi" w:cstheme="minorHAnsi"/>
                <w:sz w:val="18"/>
                <w:szCs w:val="18"/>
                <w:lang w:val="fr-FR"/>
              </w:rPr>
            </w:pPr>
          </w:p>
          <w:p w14:paraId="7C7A8794" w14:textId="77777777"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 xml:space="preserve">Dans toutes les disciplines, ce sont les principaux fondements du travail sur les normes sociales. </w:t>
            </w:r>
          </w:p>
          <w:p w14:paraId="03B025CA" w14:textId="77777777" w:rsidR="00E10633" w:rsidRPr="005625FE" w:rsidRDefault="00E10633" w:rsidP="00766F00">
            <w:pPr>
              <w:rPr>
                <w:rFonts w:asciiTheme="minorHAnsi" w:hAnsiTheme="minorHAnsi" w:cstheme="minorHAnsi"/>
                <w:sz w:val="18"/>
                <w:szCs w:val="18"/>
                <w:lang w:val="fr-FR"/>
              </w:rPr>
            </w:pPr>
          </w:p>
          <w:p w14:paraId="17A674F3" w14:textId="77777777"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Lisez le contenu de la diapositive.</w:t>
            </w:r>
          </w:p>
        </w:tc>
      </w:tr>
      <w:tr w:rsidR="000B4F49" w:rsidRPr="00F74993" w14:paraId="04808759" w14:textId="77777777" w:rsidTr="00766F00">
        <w:tblPrEx>
          <w:tblCellMar>
            <w:right w:w="144" w:type="dxa"/>
          </w:tblCellMar>
        </w:tblPrEx>
        <w:trPr>
          <w:gridBefore w:val="1"/>
          <w:wBefore w:w="26" w:type="dxa"/>
          <w:trHeight w:val="2124"/>
        </w:trPr>
        <w:tc>
          <w:tcPr>
            <w:tcW w:w="540" w:type="dxa"/>
          </w:tcPr>
          <w:p w14:paraId="4B7E4E6D"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62</w:t>
            </w:r>
          </w:p>
        </w:tc>
        <w:tc>
          <w:tcPr>
            <w:tcW w:w="4230" w:type="dxa"/>
            <w:gridSpan w:val="3"/>
          </w:tcPr>
          <w:p w14:paraId="47938AE8" w14:textId="77777777" w:rsidR="007D66B8" w:rsidRPr="005625FE" w:rsidRDefault="001168B9"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anchor distT="0" distB="0" distL="114300" distR="114300" simplePos="0" relativeHeight="251696128" behindDoc="0" locked="0" layoutInCell="1" allowOverlap="1" wp14:anchorId="51223829" wp14:editId="28D14AD2">
                  <wp:simplePos x="0" y="0"/>
                  <wp:positionH relativeFrom="margin">
                    <wp:posOffset>-31750</wp:posOffset>
                  </wp:positionH>
                  <wp:positionV relativeFrom="margin">
                    <wp:posOffset>27940</wp:posOffset>
                  </wp:positionV>
                  <wp:extent cx="2440305" cy="1372235"/>
                  <wp:effectExtent l="12700" t="12700" r="10795" b="1206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44030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0244C1EC" w14:textId="37C5BA47" w:rsidR="007D66B8" w:rsidRPr="005625FE" w:rsidRDefault="008F5180"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 xml:space="preserve">REMARQUE POUR LE </w:t>
            </w:r>
            <w:r w:rsidR="001168B9" w:rsidRPr="005625FE">
              <w:rPr>
                <w:rFonts w:asciiTheme="minorHAnsi" w:hAnsiTheme="minorHAnsi" w:cstheme="minorHAnsi"/>
                <w:b/>
                <w:bCs/>
                <w:sz w:val="18"/>
                <w:szCs w:val="18"/>
                <w:lang w:val="fr-FR"/>
              </w:rPr>
              <w:t xml:space="preserve">FACILTATEUR : </w:t>
            </w:r>
            <w:r w:rsidR="001168B9" w:rsidRPr="005625FE">
              <w:rPr>
                <w:rFonts w:asciiTheme="minorHAnsi" w:hAnsiTheme="minorHAnsi" w:cstheme="minorHAnsi"/>
                <w:sz w:val="18"/>
                <w:szCs w:val="18"/>
                <w:lang w:val="fr-FR"/>
              </w:rPr>
              <w:t xml:space="preserve">Des diapositives supplémentaires sur différentes théories de changement de comportement fondées sur la recherche et un exercice sont inclus à la fin pour les groupes intéressés par un examen plus approfondi des </w:t>
            </w:r>
            <w:r w:rsidRPr="005625FE">
              <w:rPr>
                <w:rFonts w:asciiTheme="minorHAnsi" w:hAnsiTheme="minorHAnsi" w:cstheme="minorHAnsi"/>
                <w:sz w:val="18"/>
                <w:szCs w:val="18"/>
                <w:lang w:val="fr-FR"/>
              </w:rPr>
              <w:t>TdC. Si</w:t>
            </w:r>
            <w:r w:rsidR="001168B9" w:rsidRPr="005625FE">
              <w:rPr>
                <w:rFonts w:asciiTheme="minorHAnsi" w:hAnsiTheme="minorHAnsi" w:cstheme="minorHAnsi"/>
                <w:sz w:val="18"/>
                <w:szCs w:val="18"/>
                <w:lang w:val="fr-FR"/>
              </w:rPr>
              <w:t xml:space="preserve"> vous utilisez les diapositives supplémentaires sur les théories, insérez-les après cette diapositive. </w:t>
            </w:r>
          </w:p>
          <w:p w14:paraId="22D033D5" w14:textId="77777777" w:rsidR="00B4454B" w:rsidRPr="005625FE" w:rsidRDefault="00B4454B" w:rsidP="00766F00">
            <w:pPr>
              <w:rPr>
                <w:rFonts w:asciiTheme="minorHAnsi" w:hAnsiTheme="minorHAnsi" w:cstheme="minorHAnsi"/>
                <w:sz w:val="18"/>
                <w:szCs w:val="18"/>
                <w:lang w:val="fr-FR"/>
              </w:rPr>
            </w:pPr>
          </w:p>
          <w:p w14:paraId="28613598" w14:textId="6A223844" w:rsidR="007D66B8" w:rsidRPr="005625FE" w:rsidRDefault="00AA3C81"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 xml:space="preserve">REMARQUES </w:t>
            </w:r>
            <w:r w:rsidR="008F5180" w:rsidRPr="005625FE">
              <w:rPr>
                <w:rFonts w:asciiTheme="minorHAnsi" w:hAnsiTheme="minorHAnsi" w:cstheme="minorHAnsi"/>
                <w:b/>
                <w:bCs/>
                <w:sz w:val="18"/>
                <w:szCs w:val="18"/>
                <w:lang w:val="fr-FR"/>
              </w:rPr>
              <w:t xml:space="preserve">POUR LE </w:t>
            </w:r>
            <w:r w:rsidRPr="005625FE">
              <w:rPr>
                <w:rFonts w:asciiTheme="minorHAnsi" w:hAnsiTheme="minorHAnsi" w:cstheme="minorHAnsi"/>
                <w:b/>
                <w:bCs/>
                <w:sz w:val="18"/>
                <w:szCs w:val="18"/>
                <w:lang w:val="fr-FR"/>
              </w:rPr>
              <w:t>PRÉSENTATEUR</w:t>
            </w:r>
            <w:r w:rsidR="001168B9" w:rsidRPr="005625FE">
              <w:rPr>
                <w:rFonts w:asciiTheme="minorHAnsi" w:hAnsiTheme="minorHAnsi" w:cstheme="minorHAnsi"/>
                <w:b/>
                <w:bCs/>
                <w:sz w:val="18"/>
                <w:szCs w:val="18"/>
                <w:lang w:val="fr-FR"/>
              </w:rPr>
              <w:t xml:space="preserve"> : </w:t>
            </w:r>
          </w:p>
          <w:p w14:paraId="3451D013" w14:textId="5B54F9C4"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 xml:space="preserve">Selon </w:t>
            </w:r>
            <w:r w:rsidR="008F5180" w:rsidRPr="005625FE">
              <w:rPr>
                <w:rFonts w:asciiTheme="minorHAnsi" w:hAnsiTheme="minorHAnsi" w:cstheme="minorHAnsi"/>
                <w:sz w:val="18"/>
                <w:szCs w:val="18"/>
                <w:lang w:val="fr-FR"/>
              </w:rPr>
              <w:t>les</w:t>
            </w:r>
            <w:r w:rsidRPr="005625FE">
              <w:rPr>
                <w:rFonts w:asciiTheme="minorHAnsi" w:hAnsiTheme="minorHAnsi" w:cstheme="minorHAnsi"/>
                <w:sz w:val="18"/>
                <w:szCs w:val="18"/>
                <w:lang w:val="fr-FR"/>
              </w:rPr>
              <w:t xml:space="preserve"> estimation, il existe plus de 80 théories </w:t>
            </w:r>
            <w:r w:rsidR="008F5180" w:rsidRPr="005625FE">
              <w:rPr>
                <w:rFonts w:asciiTheme="minorHAnsi" w:hAnsiTheme="minorHAnsi" w:cstheme="minorHAnsi"/>
                <w:sz w:val="18"/>
                <w:szCs w:val="18"/>
                <w:lang w:val="fr-FR"/>
              </w:rPr>
              <w:t>de CSC</w:t>
            </w:r>
            <w:r w:rsidRPr="005625FE">
              <w:rPr>
                <w:rFonts w:asciiTheme="minorHAnsi" w:hAnsiTheme="minorHAnsi" w:cstheme="minorHAnsi"/>
                <w:sz w:val="18"/>
                <w:szCs w:val="18"/>
                <w:lang w:val="fr-FR"/>
              </w:rPr>
              <w:t xml:space="preserve">, mais seules quelques-unes sont régulièrement référencées, y compris celles citées dans la diapositive. Il s'agit de la théorie du comportement planifié, de la théorie sociale cognitive, du modèle information-motivation-comportement (IBMS), du modèle </w:t>
            </w:r>
            <w:r w:rsidR="002E17A6" w:rsidRPr="005625FE">
              <w:rPr>
                <w:rFonts w:asciiTheme="minorHAnsi" w:hAnsiTheme="minorHAnsi" w:cstheme="minorHAnsi"/>
                <w:sz w:val="18"/>
                <w:szCs w:val="18"/>
                <w:lang w:val="fr-FR"/>
              </w:rPr>
              <w:t>Trans théorique</w:t>
            </w:r>
            <w:r w:rsidRPr="005625FE">
              <w:rPr>
                <w:rFonts w:asciiTheme="minorHAnsi" w:hAnsiTheme="minorHAnsi" w:cstheme="minorHAnsi"/>
                <w:sz w:val="18"/>
                <w:szCs w:val="18"/>
                <w:lang w:val="fr-FR"/>
              </w:rPr>
              <w:t xml:space="preserve"> du changement.</w:t>
            </w:r>
          </w:p>
          <w:p w14:paraId="41A84A29" w14:textId="77777777" w:rsidR="000B4F49" w:rsidRPr="005625FE" w:rsidRDefault="000B4F49" w:rsidP="00766F00">
            <w:pPr>
              <w:rPr>
                <w:rFonts w:asciiTheme="minorHAnsi" w:hAnsiTheme="minorHAnsi" w:cstheme="minorHAnsi"/>
                <w:sz w:val="18"/>
                <w:szCs w:val="18"/>
                <w:lang w:val="fr-FR"/>
              </w:rPr>
            </w:pPr>
          </w:p>
          <w:p w14:paraId="7031D7E4" w14:textId="26DB4641"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Si vous n'utilisez PAS les diapositives de la théorie supplémentaire :</w:t>
            </w:r>
            <w:r w:rsidRPr="005625FE">
              <w:rPr>
                <w:rFonts w:asciiTheme="minorHAnsi" w:hAnsiTheme="minorHAnsi" w:cstheme="minorHAnsi"/>
                <w:sz w:val="18"/>
                <w:szCs w:val="18"/>
                <w:lang w:val="fr-FR"/>
              </w:rPr>
              <w:t xml:space="preserve"> Ceci n'est qu'une petite introduction à ces théories. Si vous êtes intéressé par des diapositives et des ressources supplémentaires détaillant ces théories, veuillez en parler directement à votre </w:t>
            </w:r>
            <w:r w:rsidR="008F5180" w:rsidRPr="005625FE">
              <w:rPr>
                <w:rFonts w:asciiTheme="minorHAnsi" w:hAnsiTheme="minorHAnsi" w:cstheme="minorHAnsi"/>
                <w:sz w:val="18"/>
                <w:szCs w:val="18"/>
                <w:lang w:val="fr-FR"/>
              </w:rPr>
              <w:t>facilitateur</w:t>
            </w:r>
            <w:r w:rsidRPr="005625FE">
              <w:rPr>
                <w:rFonts w:asciiTheme="minorHAnsi" w:hAnsiTheme="minorHAnsi" w:cstheme="minorHAnsi"/>
                <w:sz w:val="18"/>
                <w:szCs w:val="18"/>
                <w:lang w:val="fr-FR"/>
              </w:rPr>
              <w:t xml:space="preserve">. </w:t>
            </w:r>
          </w:p>
          <w:p w14:paraId="43342D3B" w14:textId="77777777" w:rsidR="000B4F49" w:rsidRPr="005625FE" w:rsidRDefault="000B4F4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 </w:t>
            </w:r>
          </w:p>
          <w:p w14:paraId="43B7FD63" w14:textId="51315235"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18"/>
                <w:szCs w:val="18"/>
                <w:lang w:val="fr-FR"/>
              </w:rPr>
              <w:t xml:space="preserve">Si vous utilisez les diapositives théoriques supplémentaires : </w:t>
            </w:r>
            <w:r w:rsidRPr="005625FE">
              <w:rPr>
                <w:rFonts w:asciiTheme="minorHAnsi" w:hAnsiTheme="minorHAnsi" w:cstheme="minorHAnsi"/>
                <w:sz w:val="18"/>
                <w:szCs w:val="18"/>
                <w:lang w:val="fr-FR"/>
              </w:rPr>
              <w:t>L'objectif de la prochaine série de diapositives est de partager rapidement certaines des</w:t>
            </w:r>
            <w:r w:rsidR="008F5180" w:rsidRPr="005625FE">
              <w:rPr>
                <w:rFonts w:asciiTheme="minorHAnsi" w:hAnsiTheme="minorHAnsi" w:cstheme="minorHAnsi"/>
                <w:sz w:val="18"/>
                <w:szCs w:val="18"/>
                <w:lang w:val="fr-FR"/>
              </w:rPr>
              <w:t xml:space="preserve"> TdC</w:t>
            </w:r>
            <w:r w:rsidRPr="005625FE">
              <w:rPr>
                <w:rFonts w:asciiTheme="minorHAnsi" w:hAnsiTheme="minorHAnsi" w:cstheme="minorHAnsi"/>
                <w:sz w:val="18"/>
                <w:szCs w:val="18"/>
                <w:lang w:val="fr-FR"/>
              </w:rPr>
              <w:t xml:space="preserve"> et de réfléchir à leur utilité dans la réflexion sur les programmes d</w:t>
            </w:r>
            <w:r w:rsidR="008F5180" w:rsidRPr="005625FE">
              <w:rPr>
                <w:rFonts w:asciiTheme="minorHAnsi" w:hAnsiTheme="minorHAnsi" w:cstheme="minorHAnsi"/>
                <w:sz w:val="18"/>
                <w:szCs w:val="18"/>
                <w:lang w:val="fr-FR"/>
              </w:rPr>
              <w:t>’intervention de changement des normes</w:t>
            </w:r>
            <w:r w:rsidRPr="005625FE">
              <w:rPr>
                <w:rFonts w:asciiTheme="minorHAnsi" w:hAnsiTheme="minorHAnsi" w:cstheme="minorHAnsi"/>
                <w:sz w:val="18"/>
                <w:szCs w:val="18"/>
                <w:lang w:val="fr-FR"/>
              </w:rPr>
              <w:t>.</w:t>
            </w:r>
          </w:p>
        </w:tc>
      </w:tr>
      <w:tr w:rsidR="000B4F49" w:rsidRPr="00F74993" w14:paraId="3D94AE76" w14:textId="77777777" w:rsidTr="00766F00">
        <w:tblPrEx>
          <w:tblCellMar>
            <w:right w:w="144" w:type="dxa"/>
          </w:tblCellMar>
        </w:tblPrEx>
        <w:trPr>
          <w:gridBefore w:val="1"/>
          <w:wBefore w:w="26" w:type="dxa"/>
          <w:trHeight w:val="2124"/>
        </w:trPr>
        <w:tc>
          <w:tcPr>
            <w:tcW w:w="540" w:type="dxa"/>
          </w:tcPr>
          <w:p w14:paraId="51D526A4"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63</w:t>
            </w:r>
          </w:p>
        </w:tc>
        <w:tc>
          <w:tcPr>
            <w:tcW w:w="4230" w:type="dxa"/>
            <w:gridSpan w:val="3"/>
          </w:tcPr>
          <w:p w14:paraId="79383C17" w14:textId="77777777" w:rsidR="000B4F49" w:rsidRPr="005625FE" w:rsidRDefault="000B4F49" w:rsidP="00766F00">
            <w:pPr>
              <w:ind w:right="1771"/>
              <w:rPr>
                <w:rFonts w:asciiTheme="minorHAnsi" w:hAnsiTheme="minorHAnsi" w:cstheme="minorHAnsi"/>
                <w:b/>
                <w:bCs/>
                <w:lang w:val="fr-FR"/>
              </w:rPr>
            </w:pPr>
            <w:r w:rsidRPr="005625FE">
              <w:rPr>
                <w:rFonts w:asciiTheme="minorHAnsi" w:hAnsiTheme="minorHAnsi" w:cstheme="minorHAnsi"/>
                <w:b/>
                <w:bCs/>
                <w:noProof/>
                <w:lang w:val="fr-FR" w:eastAsia="fr-FR"/>
              </w:rPr>
              <w:drawing>
                <wp:inline distT="0" distB="0" distL="0" distR="0" wp14:anchorId="00303089" wp14:editId="53C2ADDE">
                  <wp:extent cx="2441447" cy="1373313"/>
                  <wp:effectExtent l="12700" t="12700" r="10160" b="1143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p w14:paraId="7D662860" w14:textId="77777777" w:rsidR="000B4F49" w:rsidRPr="005625FE" w:rsidRDefault="000B4F49" w:rsidP="00766F00">
            <w:pPr>
              <w:ind w:right="1771"/>
              <w:rPr>
                <w:rFonts w:asciiTheme="minorHAnsi" w:hAnsiTheme="minorHAnsi" w:cstheme="minorHAnsi"/>
                <w:b/>
                <w:bCs/>
                <w:lang w:val="fr-FR"/>
              </w:rPr>
            </w:pPr>
          </w:p>
        </w:tc>
        <w:tc>
          <w:tcPr>
            <w:tcW w:w="4680" w:type="dxa"/>
            <w:gridSpan w:val="3"/>
          </w:tcPr>
          <w:p w14:paraId="5327EBFA" w14:textId="5BD5AA8F" w:rsidR="007D66B8" w:rsidRPr="005625FE" w:rsidRDefault="000771CA" w:rsidP="00766F00">
            <w:pPr>
              <w:spacing w:after="160"/>
              <w:rPr>
                <w:rFonts w:asciiTheme="minorHAnsi" w:hAnsiTheme="minorHAnsi" w:cstheme="minorHAnsi"/>
                <w:sz w:val="18"/>
                <w:szCs w:val="18"/>
                <w:lang w:val="fr-FR"/>
              </w:rPr>
            </w:pPr>
            <w:r w:rsidRPr="005625FE">
              <w:rPr>
                <w:rFonts w:asciiTheme="minorHAnsi" w:hAnsiTheme="minorHAnsi" w:cstheme="minorHAnsi"/>
                <w:b/>
                <w:bCs/>
                <w:sz w:val="18"/>
                <w:szCs w:val="18"/>
                <w:lang w:val="fr-FR"/>
              </w:rPr>
              <w:t xml:space="preserve">REMARQUES POUR </w:t>
            </w:r>
            <w:r w:rsidR="0019277D" w:rsidRPr="005625FE">
              <w:rPr>
                <w:rFonts w:asciiTheme="minorHAnsi" w:hAnsiTheme="minorHAnsi" w:cstheme="minorHAnsi"/>
                <w:b/>
                <w:bCs/>
                <w:sz w:val="18"/>
                <w:szCs w:val="18"/>
                <w:lang w:val="fr-FR"/>
              </w:rPr>
              <w:t>LE PRÉSENTATEUR</w:t>
            </w:r>
            <w:r w:rsidR="001168B9" w:rsidRPr="005625FE">
              <w:rPr>
                <w:rFonts w:asciiTheme="minorHAnsi" w:hAnsiTheme="minorHAnsi" w:cstheme="minorHAnsi"/>
                <w:b/>
                <w:bCs/>
                <w:sz w:val="18"/>
                <w:szCs w:val="18"/>
                <w:lang w:val="fr-FR"/>
              </w:rPr>
              <w:t xml:space="preserve"> : </w:t>
            </w:r>
            <w:r w:rsidR="000B4F49" w:rsidRPr="005625FE">
              <w:rPr>
                <w:rFonts w:asciiTheme="minorHAnsi" w:hAnsiTheme="minorHAnsi" w:cstheme="minorHAnsi"/>
                <w:sz w:val="18"/>
                <w:szCs w:val="18"/>
                <w:lang w:val="fr-FR"/>
              </w:rPr>
              <w:t>Lire les diapositives</w:t>
            </w:r>
          </w:p>
        </w:tc>
      </w:tr>
      <w:tr w:rsidR="000B4F49" w:rsidRPr="00F74993" w14:paraId="7DE2AE3D" w14:textId="77777777" w:rsidTr="00766F00">
        <w:tblPrEx>
          <w:tblCellMar>
            <w:right w:w="144" w:type="dxa"/>
          </w:tblCellMar>
        </w:tblPrEx>
        <w:trPr>
          <w:gridBefore w:val="1"/>
          <w:wBefore w:w="26" w:type="dxa"/>
          <w:trHeight w:val="2124"/>
        </w:trPr>
        <w:tc>
          <w:tcPr>
            <w:tcW w:w="540" w:type="dxa"/>
          </w:tcPr>
          <w:p w14:paraId="0BF5BA24"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64</w:t>
            </w:r>
          </w:p>
        </w:tc>
        <w:tc>
          <w:tcPr>
            <w:tcW w:w="4230" w:type="dxa"/>
            <w:gridSpan w:val="3"/>
          </w:tcPr>
          <w:p w14:paraId="6CF29F50" w14:textId="77777777" w:rsidR="000B4F49" w:rsidRPr="005625FE" w:rsidRDefault="000B4F49"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inline distT="0" distB="0" distL="0" distR="0" wp14:anchorId="6E94FD08" wp14:editId="64BC0CE5">
                  <wp:extent cx="2441447" cy="1373313"/>
                  <wp:effectExtent l="12700" t="12700" r="10160" b="1143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p w14:paraId="32D6AEA8" w14:textId="77777777" w:rsidR="000B4F49" w:rsidRPr="005625FE" w:rsidRDefault="000B4F49" w:rsidP="00766F00">
            <w:pPr>
              <w:ind w:right="1771"/>
              <w:rPr>
                <w:rFonts w:asciiTheme="minorHAnsi" w:hAnsiTheme="minorHAnsi" w:cstheme="minorHAnsi"/>
                <w:b/>
                <w:bCs/>
                <w:noProof/>
                <w:lang w:val="fr-FR"/>
              </w:rPr>
            </w:pPr>
          </w:p>
        </w:tc>
        <w:tc>
          <w:tcPr>
            <w:tcW w:w="4680" w:type="dxa"/>
            <w:gridSpan w:val="3"/>
          </w:tcPr>
          <w:p w14:paraId="70F740C4" w14:textId="67F1A449" w:rsidR="007D66B8" w:rsidRPr="005625FE" w:rsidRDefault="000771CA"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 xml:space="preserve">REMARQUES POUR </w:t>
            </w:r>
            <w:r w:rsidR="0019277D" w:rsidRPr="005625FE">
              <w:rPr>
                <w:rFonts w:asciiTheme="minorHAnsi" w:hAnsiTheme="minorHAnsi" w:cstheme="minorHAnsi"/>
                <w:b/>
                <w:bCs/>
                <w:sz w:val="18"/>
                <w:szCs w:val="18"/>
                <w:lang w:val="fr-FR"/>
              </w:rPr>
              <w:t>LE PRÉSENTATEUR</w:t>
            </w:r>
            <w:r w:rsidR="001168B9" w:rsidRPr="005625FE">
              <w:rPr>
                <w:rFonts w:asciiTheme="minorHAnsi" w:hAnsiTheme="minorHAnsi" w:cstheme="minorHAnsi"/>
                <w:b/>
                <w:bCs/>
                <w:sz w:val="18"/>
                <w:szCs w:val="18"/>
                <w:lang w:val="fr-FR"/>
              </w:rPr>
              <w:t xml:space="preserve"> : </w:t>
            </w:r>
            <w:r w:rsidR="000B4F49" w:rsidRPr="005625FE">
              <w:rPr>
                <w:rFonts w:asciiTheme="minorHAnsi" w:hAnsiTheme="minorHAnsi" w:cstheme="minorHAnsi"/>
                <w:sz w:val="18"/>
                <w:szCs w:val="18"/>
                <w:lang w:val="fr-FR"/>
              </w:rPr>
              <w:t xml:space="preserve">Réfléchir à la théorie est utile pour la conception de projets. En examinant les </w:t>
            </w:r>
            <w:r w:rsidR="00F26E71" w:rsidRPr="005625FE">
              <w:rPr>
                <w:rFonts w:asciiTheme="minorHAnsi" w:hAnsiTheme="minorHAnsi" w:cstheme="minorHAnsi"/>
                <w:sz w:val="18"/>
                <w:szCs w:val="18"/>
                <w:lang w:val="fr-FR"/>
              </w:rPr>
              <w:t>TdC</w:t>
            </w:r>
            <w:r w:rsidR="000B4F49" w:rsidRPr="005625FE">
              <w:rPr>
                <w:rFonts w:asciiTheme="minorHAnsi" w:hAnsiTheme="minorHAnsi" w:cstheme="minorHAnsi"/>
                <w:sz w:val="18"/>
                <w:szCs w:val="18"/>
                <w:lang w:val="fr-FR"/>
              </w:rPr>
              <w:t xml:space="preserve"> les plus répandu</w:t>
            </w:r>
            <w:r w:rsidR="00F26E71" w:rsidRPr="005625FE">
              <w:rPr>
                <w:rFonts w:asciiTheme="minorHAnsi" w:hAnsiTheme="minorHAnsi" w:cstheme="minorHAnsi"/>
                <w:sz w:val="18"/>
                <w:szCs w:val="18"/>
                <w:lang w:val="fr-FR"/>
              </w:rPr>
              <w:t>e</w:t>
            </w:r>
            <w:r w:rsidR="000B4F49" w:rsidRPr="005625FE">
              <w:rPr>
                <w:rFonts w:asciiTheme="minorHAnsi" w:hAnsiTheme="minorHAnsi" w:cstheme="minorHAnsi"/>
                <w:sz w:val="18"/>
                <w:szCs w:val="18"/>
                <w:lang w:val="fr-FR"/>
              </w:rPr>
              <w:t>s, certaines "bonnes pratiques" se répètent et sont partagées ici.</w:t>
            </w:r>
          </w:p>
          <w:p w14:paraId="587C81F5" w14:textId="77777777" w:rsidR="000B4F49" w:rsidRPr="005625FE" w:rsidRDefault="000B4F49" w:rsidP="00766F00">
            <w:pPr>
              <w:rPr>
                <w:rFonts w:asciiTheme="minorHAnsi" w:hAnsiTheme="minorHAnsi" w:cstheme="minorHAnsi"/>
                <w:sz w:val="18"/>
                <w:szCs w:val="18"/>
                <w:lang w:val="fr-FR"/>
              </w:rPr>
            </w:pPr>
          </w:p>
          <w:p w14:paraId="3B927D6E"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sz w:val="18"/>
                <w:szCs w:val="18"/>
                <w:lang w:val="fr-FR"/>
              </w:rPr>
              <w:t>Nous examinons les théories et voici les éléments qui nous semblent importants. Ce sont des conseils pour les projets basés sur la théorie.</w:t>
            </w:r>
          </w:p>
        </w:tc>
      </w:tr>
      <w:tr w:rsidR="000B4F49" w:rsidRPr="00F74993" w14:paraId="0A15FEA9" w14:textId="77777777" w:rsidTr="00766F00">
        <w:tblPrEx>
          <w:tblCellMar>
            <w:right w:w="144" w:type="dxa"/>
          </w:tblCellMar>
        </w:tblPrEx>
        <w:trPr>
          <w:gridBefore w:val="1"/>
          <w:wBefore w:w="26" w:type="dxa"/>
          <w:trHeight w:val="2124"/>
        </w:trPr>
        <w:tc>
          <w:tcPr>
            <w:tcW w:w="540" w:type="dxa"/>
          </w:tcPr>
          <w:p w14:paraId="7C434CB9"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65</w:t>
            </w:r>
          </w:p>
        </w:tc>
        <w:tc>
          <w:tcPr>
            <w:tcW w:w="4230" w:type="dxa"/>
            <w:gridSpan w:val="3"/>
          </w:tcPr>
          <w:p w14:paraId="3CE34B12" w14:textId="77777777" w:rsidR="000B4F49" w:rsidRPr="005625FE" w:rsidRDefault="000B4F49"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inline distT="0" distB="0" distL="0" distR="0" wp14:anchorId="1D47AA19" wp14:editId="6155530D">
                  <wp:extent cx="2441447" cy="1373313"/>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pic:spPr>
                      </pic:pic>
                    </a:graphicData>
                  </a:graphic>
                </wp:inline>
              </w:drawing>
            </w:r>
          </w:p>
          <w:p w14:paraId="76C3C0BC" w14:textId="77777777" w:rsidR="000B4F49" w:rsidRPr="005625FE" w:rsidRDefault="000B4F49" w:rsidP="00766F00">
            <w:pPr>
              <w:ind w:right="1771"/>
              <w:rPr>
                <w:rFonts w:asciiTheme="minorHAnsi" w:hAnsiTheme="minorHAnsi" w:cstheme="minorHAnsi"/>
                <w:b/>
                <w:bCs/>
                <w:noProof/>
                <w:lang w:val="fr-FR"/>
              </w:rPr>
            </w:pPr>
          </w:p>
        </w:tc>
        <w:tc>
          <w:tcPr>
            <w:tcW w:w="4680" w:type="dxa"/>
            <w:gridSpan w:val="3"/>
          </w:tcPr>
          <w:p w14:paraId="4EC5EC46" w14:textId="4A179724" w:rsidR="007D66B8" w:rsidRPr="005625FE" w:rsidRDefault="000771CA"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 xml:space="preserve">REMARQUES POUR </w:t>
            </w:r>
            <w:r w:rsidR="0019277D" w:rsidRPr="005625FE">
              <w:rPr>
                <w:rFonts w:asciiTheme="minorHAnsi" w:hAnsiTheme="minorHAnsi" w:cstheme="minorHAnsi"/>
                <w:b/>
                <w:bCs/>
                <w:sz w:val="18"/>
                <w:szCs w:val="18"/>
                <w:lang w:val="fr-FR"/>
              </w:rPr>
              <w:t>LE PRÉSENTATEUR</w:t>
            </w:r>
            <w:r w:rsidR="001168B9" w:rsidRPr="005625FE">
              <w:rPr>
                <w:rFonts w:asciiTheme="minorHAnsi" w:hAnsiTheme="minorHAnsi" w:cstheme="minorHAnsi"/>
                <w:b/>
                <w:bCs/>
                <w:sz w:val="18"/>
                <w:szCs w:val="18"/>
                <w:lang w:val="fr-FR"/>
              </w:rPr>
              <w:t xml:space="preserve"> : </w:t>
            </w:r>
            <w:r w:rsidR="000B4F49" w:rsidRPr="005625FE">
              <w:rPr>
                <w:rFonts w:asciiTheme="minorHAnsi" w:hAnsiTheme="minorHAnsi" w:cstheme="minorHAnsi"/>
                <w:sz w:val="18"/>
                <w:szCs w:val="18"/>
                <w:lang w:val="fr-FR"/>
              </w:rPr>
              <w:t>Les théories du changement (distinctes des théories du comportement) sont plus cycliques et interactives et incluent des processus de changement de comportement dynamiques et non linéaires (évoluant dans le temps).</w:t>
            </w:r>
          </w:p>
          <w:p w14:paraId="1A061C90" w14:textId="77777777" w:rsidR="000B4F49" w:rsidRPr="005625FE" w:rsidRDefault="000B4F49" w:rsidP="00766F00">
            <w:pPr>
              <w:rPr>
                <w:rFonts w:asciiTheme="minorHAnsi" w:hAnsiTheme="minorHAnsi" w:cstheme="minorHAnsi"/>
                <w:sz w:val="18"/>
                <w:szCs w:val="18"/>
                <w:lang w:val="fr-FR"/>
              </w:rPr>
            </w:pPr>
          </w:p>
          <w:p w14:paraId="77827FB3" w14:textId="75FFDC4D"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 xml:space="preserve">Les </w:t>
            </w:r>
            <w:r w:rsidR="00F26E71" w:rsidRPr="005625FE">
              <w:rPr>
                <w:rFonts w:asciiTheme="minorHAnsi" w:hAnsiTheme="minorHAnsi" w:cstheme="minorHAnsi"/>
                <w:sz w:val="18"/>
                <w:szCs w:val="18"/>
                <w:lang w:val="fr-FR"/>
              </w:rPr>
              <w:t>TdC</w:t>
            </w:r>
            <w:r w:rsidRPr="005625FE">
              <w:rPr>
                <w:rFonts w:asciiTheme="minorHAnsi" w:hAnsiTheme="minorHAnsi" w:cstheme="minorHAnsi"/>
                <w:sz w:val="18"/>
                <w:szCs w:val="18"/>
                <w:lang w:val="fr-FR"/>
              </w:rPr>
              <w:t xml:space="preserve"> offrent des explications sur la manière dont une intervention de changement de comportement pourrait fonctionner pour atteindre ses objectifs. Elle fournit un cadre organisé pour expliquer comment les composants du programme et les facteurs externes sont liés les uns aux autres et permettent aux programmes de prévoir puis de mesurer les résultats.  </w:t>
            </w:r>
          </w:p>
          <w:p w14:paraId="6469E97D" w14:textId="77777777" w:rsidR="000B4F49" w:rsidRPr="005625FE" w:rsidRDefault="000B4F49" w:rsidP="00766F00">
            <w:pPr>
              <w:rPr>
                <w:rFonts w:asciiTheme="minorHAnsi" w:hAnsiTheme="minorHAnsi" w:cstheme="minorHAnsi"/>
                <w:sz w:val="18"/>
                <w:szCs w:val="18"/>
                <w:lang w:val="fr-FR"/>
              </w:rPr>
            </w:pPr>
          </w:p>
          <w:p w14:paraId="4E2F5D2A" w14:textId="479864C8"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Combien de vos projets actuels ont une T</w:t>
            </w:r>
            <w:r w:rsidR="00F26E71" w:rsidRPr="005625FE">
              <w:rPr>
                <w:rFonts w:asciiTheme="minorHAnsi" w:hAnsiTheme="minorHAnsi" w:cstheme="minorHAnsi"/>
                <w:sz w:val="18"/>
                <w:szCs w:val="18"/>
                <w:lang w:val="fr-FR"/>
              </w:rPr>
              <w:t>d</w:t>
            </w:r>
            <w:r w:rsidRPr="005625FE">
              <w:rPr>
                <w:rFonts w:asciiTheme="minorHAnsi" w:hAnsiTheme="minorHAnsi" w:cstheme="minorHAnsi"/>
                <w:sz w:val="18"/>
                <w:szCs w:val="18"/>
                <w:lang w:val="fr-FR"/>
              </w:rPr>
              <w:t xml:space="preserve">C de programme ou sont guidés par une théorie de changement de comportement basée sur la recherche ?   </w:t>
            </w:r>
          </w:p>
        </w:tc>
      </w:tr>
      <w:tr w:rsidR="000B4F49" w:rsidRPr="005625FE" w14:paraId="0F81ACA9" w14:textId="77777777" w:rsidTr="00766F00">
        <w:tblPrEx>
          <w:tblCellMar>
            <w:right w:w="144" w:type="dxa"/>
          </w:tblCellMar>
        </w:tblPrEx>
        <w:trPr>
          <w:gridBefore w:val="1"/>
          <w:wBefore w:w="26" w:type="dxa"/>
          <w:trHeight w:val="2447"/>
        </w:trPr>
        <w:tc>
          <w:tcPr>
            <w:tcW w:w="540" w:type="dxa"/>
          </w:tcPr>
          <w:p w14:paraId="08D74A2D"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66</w:t>
            </w:r>
          </w:p>
        </w:tc>
        <w:tc>
          <w:tcPr>
            <w:tcW w:w="4230" w:type="dxa"/>
            <w:gridSpan w:val="3"/>
          </w:tcPr>
          <w:p w14:paraId="46455D57" w14:textId="77777777" w:rsidR="007D66B8" w:rsidRPr="005625FE" w:rsidRDefault="001168B9"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anchor distT="0" distB="0" distL="114300" distR="114300" simplePos="0" relativeHeight="251701248" behindDoc="0" locked="0" layoutInCell="1" allowOverlap="1" wp14:anchorId="21600EFD" wp14:editId="7D2BBDA6">
                  <wp:simplePos x="0" y="0"/>
                  <wp:positionH relativeFrom="margin">
                    <wp:posOffset>-31750</wp:posOffset>
                  </wp:positionH>
                  <wp:positionV relativeFrom="margin">
                    <wp:posOffset>26670</wp:posOffset>
                  </wp:positionV>
                  <wp:extent cx="2440305" cy="1372235"/>
                  <wp:effectExtent l="12700" t="12700" r="10795" b="12065"/>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44030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6E1AA6E6" w14:textId="3FEC506C" w:rsidR="007D66B8" w:rsidRPr="005625FE" w:rsidRDefault="000771CA" w:rsidP="00766F00">
            <w:pPr>
              <w:rPr>
                <w:rFonts w:asciiTheme="minorHAnsi" w:hAnsiTheme="minorHAnsi" w:cstheme="minorHAnsi"/>
                <w:b/>
                <w:bCs/>
                <w:sz w:val="18"/>
                <w:szCs w:val="18"/>
                <w:lang w:val="fr-FR"/>
              </w:rPr>
            </w:pPr>
            <w:r w:rsidRPr="005625FE">
              <w:rPr>
                <w:rFonts w:asciiTheme="minorHAnsi" w:hAnsiTheme="minorHAnsi" w:cstheme="minorHAnsi"/>
                <w:b/>
                <w:bCs/>
                <w:sz w:val="18"/>
                <w:szCs w:val="18"/>
                <w:lang w:val="fr-FR"/>
              </w:rPr>
              <w:t xml:space="preserve">REMARQUES POUR </w:t>
            </w:r>
            <w:r w:rsidR="0019277D" w:rsidRPr="005625FE">
              <w:rPr>
                <w:rFonts w:asciiTheme="minorHAnsi" w:hAnsiTheme="minorHAnsi" w:cstheme="minorHAnsi"/>
                <w:b/>
                <w:bCs/>
                <w:sz w:val="18"/>
                <w:szCs w:val="18"/>
                <w:lang w:val="fr-FR"/>
              </w:rPr>
              <w:t>LE PRÉSENTATEUR</w:t>
            </w:r>
            <w:r w:rsidR="001168B9" w:rsidRPr="005625FE">
              <w:rPr>
                <w:rFonts w:asciiTheme="minorHAnsi" w:hAnsiTheme="minorHAnsi" w:cstheme="minorHAnsi"/>
                <w:b/>
                <w:bCs/>
                <w:sz w:val="18"/>
                <w:szCs w:val="18"/>
                <w:lang w:val="fr-FR"/>
              </w:rPr>
              <w:t xml:space="preserve"> : </w:t>
            </w:r>
            <w:r w:rsidR="000B4F49" w:rsidRPr="005625FE">
              <w:rPr>
                <w:rFonts w:asciiTheme="minorHAnsi" w:hAnsiTheme="minorHAnsi" w:cstheme="minorHAnsi"/>
                <w:sz w:val="18"/>
                <w:szCs w:val="18"/>
                <w:lang w:val="fr-FR"/>
              </w:rPr>
              <w:t>Alors, en quoi les théories du changement sont-elles différentes des autres façons dont nous conceptualisons le changement dans les interventions ? [Lire la diapositive]</w:t>
            </w:r>
          </w:p>
        </w:tc>
      </w:tr>
      <w:tr w:rsidR="000B4F49" w:rsidRPr="005625FE" w14:paraId="2BCD0ACC" w14:textId="77777777" w:rsidTr="00766F00">
        <w:tblPrEx>
          <w:tblCellMar>
            <w:right w:w="144" w:type="dxa"/>
          </w:tblCellMar>
        </w:tblPrEx>
        <w:trPr>
          <w:gridBefore w:val="1"/>
          <w:wBefore w:w="26" w:type="dxa"/>
          <w:trHeight w:val="2124"/>
        </w:trPr>
        <w:tc>
          <w:tcPr>
            <w:tcW w:w="540" w:type="dxa"/>
          </w:tcPr>
          <w:p w14:paraId="7CC98078"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67</w:t>
            </w:r>
          </w:p>
        </w:tc>
        <w:tc>
          <w:tcPr>
            <w:tcW w:w="4230" w:type="dxa"/>
            <w:gridSpan w:val="3"/>
          </w:tcPr>
          <w:p w14:paraId="59527AD2" w14:textId="77777777" w:rsidR="007D66B8" w:rsidRPr="005625FE" w:rsidRDefault="001168B9"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anchor distT="0" distB="0" distL="114300" distR="114300" simplePos="0" relativeHeight="251706368" behindDoc="0" locked="0" layoutInCell="1" allowOverlap="1" wp14:anchorId="12177CEC" wp14:editId="2A2027B4">
                  <wp:simplePos x="0" y="0"/>
                  <wp:positionH relativeFrom="margin">
                    <wp:posOffset>-31750</wp:posOffset>
                  </wp:positionH>
                  <wp:positionV relativeFrom="margin">
                    <wp:posOffset>27940</wp:posOffset>
                  </wp:positionV>
                  <wp:extent cx="2440305" cy="1372235"/>
                  <wp:effectExtent l="12700" t="12700" r="10795" b="12065"/>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44030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4C3EB49D" w14:textId="4CEDF5E4" w:rsidR="007D66B8" w:rsidRPr="005625FE" w:rsidRDefault="000771CA"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 xml:space="preserve">REMARQUES POUR </w:t>
            </w:r>
            <w:r w:rsidR="0019277D" w:rsidRPr="005625FE">
              <w:rPr>
                <w:rFonts w:asciiTheme="minorHAnsi" w:hAnsiTheme="minorHAnsi" w:cstheme="minorHAnsi"/>
                <w:b/>
                <w:bCs/>
                <w:sz w:val="18"/>
                <w:szCs w:val="18"/>
                <w:lang w:val="fr-FR"/>
              </w:rPr>
              <w:t>LE PRÉSENTATEUR</w:t>
            </w:r>
            <w:r w:rsidR="001168B9" w:rsidRPr="005625FE">
              <w:rPr>
                <w:rFonts w:asciiTheme="minorHAnsi" w:hAnsiTheme="minorHAnsi" w:cstheme="minorHAnsi"/>
                <w:b/>
                <w:bCs/>
                <w:sz w:val="18"/>
                <w:szCs w:val="18"/>
                <w:lang w:val="fr-FR"/>
              </w:rPr>
              <w:t xml:space="preserve"> : </w:t>
            </w:r>
            <w:r w:rsidR="000B4F49" w:rsidRPr="005625FE">
              <w:rPr>
                <w:rFonts w:asciiTheme="minorHAnsi" w:hAnsiTheme="minorHAnsi" w:cstheme="minorHAnsi"/>
                <w:sz w:val="18"/>
                <w:szCs w:val="18"/>
                <w:lang w:val="fr-FR"/>
              </w:rPr>
              <w:t xml:space="preserve">Les programmes n'utilisent pas souvent la théorie dans leur conception, pourtant certaines théories sont vraiment utiles pour concevoir et évaluer les </w:t>
            </w:r>
            <w:r w:rsidR="00F26E71" w:rsidRPr="005625FE">
              <w:rPr>
                <w:rFonts w:asciiTheme="minorHAnsi" w:hAnsiTheme="minorHAnsi" w:cstheme="minorHAnsi"/>
                <w:sz w:val="18"/>
                <w:szCs w:val="18"/>
                <w:lang w:val="fr-FR"/>
              </w:rPr>
              <w:t>interventions de changement des normes</w:t>
            </w:r>
            <w:r w:rsidR="000B4F49" w:rsidRPr="005625FE">
              <w:rPr>
                <w:rFonts w:asciiTheme="minorHAnsi" w:hAnsiTheme="minorHAnsi" w:cstheme="minorHAnsi"/>
                <w:sz w:val="18"/>
                <w:szCs w:val="18"/>
                <w:lang w:val="fr-FR"/>
              </w:rPr>
              <w:t xml:space="preserve">. </w:t>
            </w:r>
          </w:p>
          <w:p w14:paraId="1CA3BB36" w14:textId="77777777" w:rsidR="000B4F49" w:rsidRPr="005625FE" w:rsidRDefault="000B4F49" w:rsidP="00766F00">
            <w:pPr>
              <w:rPr>
                <w:rFonts w:asciiTheme="minorHAnsi" w:hAnsiTheme="minorHAnsi" w:cstheme="minorHAnsi"/>
                <w:sz w:val="18"/>
                <w:szCs w:val="18"/>
                <w:lang w:val="fr-FR"/>
              </w:rPr>
            </w:pPr>
          </w:p>
          <w:p w14:paraId="5051C7BB" w14:textId="3D006996"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 xml:space="preserve">Le problème est que si les </w:t>
            </w:r>
            <w:r w:rsidR="00F26E71" w:rsidRPr="005625FE">
              <w:rPr>
                <w:rFonts w:asciiTheme="minorHAnsi" w:hAnsiTheme="minorHAnsi" w:cstheme="minorHAnsi"/>
                <w:sz w:val="18"/>
                <w:szCs w:val="18"/>
                <w:lang w:val="fr-FR"/>
              </w:rPr>
              <w:t>interventions de changement des normes</w:t>
            </w:r>
            <w:r w:rsidRPr="005625FE">
              <w:rPr>
                <w:rFonts w:asciiTheme="minorHAnsi" w:hAnsiTheme="minorHAnsi" w:cstheme="minorHAnsi"/>
                <w:sz w:val="18"/>
                <w:szCs w:val="18"/>
                <w:lang w:val="fr-FR"/>
              </w:rPr>
              <w:t xml:space="preserve"> sont dépourvu</w:t>
            </w:r>
            <w:r w:rsidR="00F26E71" w:rsidRPr="005625FE">
              <w:rPr>
                <w:rFonts w:asciiTheme="minorHAnsi" w:hAnsiTheme="minorHAnsi" w:cstheme="minorHAnsi"/>
                <w:sz w:val="18"/>
                <w:szCs w:val="18"/>
                <w:lang w:val="fr-FR"/>
              </w:rPr>
              <w:t>e</w:t>
            </w:r>
            <w:r w:rsidRPr="005625FE">
              <w:rPr>
                <w:rFonts w:asciiTheme="minorHAnsi" w:hAnsiTheme="minorHAnsi" w:cstheme="minorHAnsi"/>
                <w:sz w:val="18"/>
                <w:szCs w:val="18"/>
                <w:lang w:val="fr-FR"/>
              </w:rPr>
              <w:t xml:space="preserve">s de théorie sur la façon dont les normes changent, comment peut-on définir des stratégies pertinentes pour les </w:t>
            </w:r>
            <w:r w:rsidR="00F26E71" w:rsidRPr="005625FE">
              <w:rPr>
                <w:rFonts w:asciiTheme="minorHAnsi" w:hAnsiTheme="minorHAnsi" w:cstheme="minorHAnsi"/>
                <w:sz w:val="18"/>
                <w:szCs w:val="18"/>
                <w:lang w:val="fr-FR"/>
              </w:rPr>
              <w:t>interventions de changement des normes</w:t>
            </w:r>
            <w:r w:rsidRPr="005625FE">
              <w:rPr>
                <w:rFonts w:asciiTheme="minorHAnsi" w:hAnsiTheme="minorHAnsi" w:cstheme="minorHAnsi"/>
                <w:sz w:val="18"/>
                <w:szCs w:val="18"/>
                <w:lang w:val="fr-FR"/>
              </w:rPr>
              <w:t xml:space="preserve"> ? Et si elles ne sont pas définies, il est très peu probable que des stratégies spécifiques de changement de normes soient définies ou mesurées à la fin du projet. </w:t>
            </w:r>
          </w:p>
          <w:p w14:paraId="6C6824DA" w14:textId="77777777" w:rsidR="000B4F49" w:rsidRPr="005625FE" w:rsidRDefault="000B4F49" w:rsidP="00766F00">
            <w:pPr>
              <w:rPr>
                <w:rFonts w:asciiTheme="minorHAnsi" w:hAnsiTheme="minorHAnsi" w:cstheme="minorHAnsi"/>
                <w:sz w:val="18"/>
                <w:szCs w:val="18"/>
                <w:lang w:val="fr-FR"/>
              </w:rPr>
            </w:pPr>
          </w:p>
          <w:p w14:paraId="725AA9D1" w14:textId="376FC346"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 xml:space="preserve">Les interventions sont souvent conçues sans référence à la théorie (Davies et al 2010, Prestwich et al 2013). L'étude de 2015 de Davis et al sur 235 recherches sur les interventions a révélé que moins d'un quart - </w:t>
            </w:r>
            <w:r w:rsidR="0016138D">
              <w:rPr>
                <w:rFonts w:asciiTheme="minorHAnsi" w:hAnsiTheme="minorHAnsi" w:cstheme="minorHAnsi"/>
                <w:sz w:val="18"/>
                <w:szCs w:val="18"/>
                <w:lang w:val="fr-FR"/>
              </w:rPr>
              <w:t>(</w:t>
            </w:r>
            <w:r w:rsidRPr="005625FE">
              <w:rPr>
                <w:rFonts w:asciiTheme="minorHAnsi" w:hAnsiTheme="minorHAnsi" w:cstheme="minorHAnsi"/>
                <w:sz w:val="18"/>
                <w:szCs w:val="18"/>
                <w:lang w:val="fr-FR"/>
              </w:rPr>
              <w:t>22,5 %</w:t>
            </w:r>
            <w:r w:rsidR="0016138D">
              <w:rPr>
                <w:rFonts w:asciiTheme="minorHAnsi" w:hAnsiTheme="minorHAnsi" w:cstheme="minorHAnsi"/>
                <w:sz w:val="18"/>
                <w:szCs w:val="18"/>
                <w:lang w:val="fr-FR"/>
              </w:rPr>
              <w:t>)</w:t>
            </w:r>
            <w:r w:rsidRPr="005625FE">
              <w:rPr>
                <w:rFonts w:asciiTheme="minorHAnsi" w:hAnsiTheme="minorHAnsi" w:cstheme="minorHAnsi"/>
                <w:sz w:val="18"/>
                <w:szCs w:val="18"/>
                <w:lang w:val="fr-FR"/>
              </w:rPr>
              <w:t xml:space="preserve"> - utilisait explicitement une théorie du comportement.</w:t>
            </w:r>
          </w:p>
          <w:p w14:paraId="1B31A30D" w14:textId="77777777" w:rsidR="000B4F49" w:rsidRPr="005625FE" w:rsidRDefault="000B4F49" w:rsidP="00766F00">
            <w:pPr>
              <w:rPr>
                <w:rFonts w:asciiTheme="minorHAnsi" w:hAnsiTheme="minorHAnsi" w:cstheme="minorHAnsi"/>
                <w:sz w:val="18"/>
                <w:szCs w:val="18"/>
                <w:lang w:val="fr-FR"/>
              </w:rPr>
            </w:pPr>
          </w:p>
          <w:p w14:paraId="5A48E165" w14:textId="35F63BC5" w:rsidR="007D66B8" w:rsidRPr="002E17A6" w:rsidRDefault="002E17A6" w:rsidP="00766F00">
            <w:pPr>
              <w:rPr>
                <w:rFonts w:asciiTheme="minorHAnsi" w:hAnsiTheme="minorHAnsi" w:cstheme="minorHAnsi"/>
                <w:sz w:val="18"/>
                <w:szCs w:val="18"/>
              </w:rPr>
            </w:pPr>
            <w:r w:rsidRPr="002E17A6">
              <w:rPr>
                <w:rFonts w:asciiTheme="minorHAnsi" w:hAnsiTheme="minorHAnsi" w:cstheme="minorHAnsi"/>
                <w:sz w:val="18"/>
                <w:szCs w:val="18"/>
              </w:rPr>
              <w:t>Source:</w:t>
            </w:r>
            <w:r w:rsidR="001168B9" w:rsidRPr="002E17A6">
              <w:rPr>
                <w:rFonts w:asciiTheme="minorHAnsi" w:hAnsiTheme="minorHAnsi" w:cstheme="minorHAnsi"/>
                <w:sz w:val="18"/>
                <w:szCs w:val="18"/>
              </w:rPr>
              <w:t xml:space="preserve"> Rachel Davis et al, " Theories of Behaviour and Behavior Change Across the Social and Behavioural </w:t>
            </w:r>
            <w:r w:rsidRPr="002E17A6">
              <w:rPr>
                <w:rFonts w:asciiTheme="minorHAnsi" w:hAnsiTheme="minorHAnsi" w:cstheme="minorHAnsi"/>
                <w:sz w:val="18"/>
                <w:szCs w:val="18"/>
              </w:rPr>
              <w:t>Sciences:</w:t>
            </w:r>
            <w:r w:rsidR="001168B9" w:rsidRPr="002E17A6">
              <w:rPr>
                <w:rFonts w:asciiTheme="minorHAnsi" w:hAnsiTheme="minorHAnsi" w:cstheme="minorHAnsi"/>
                <w:sz w:val="18"/>
                <w:szCs w:val="18"/>
              </w:rPr>
              <w:t xml:space="preserve"> A Scoping Review ", Journal of Health Psychology Review vol. 9,3 (2015</w:t>
            </w:r>
            <w:r w:rsidRPr="002E17A6">
              <w:rPr>
                <w:rFonts w:asciiTheme="minorHAnsi" w:hAnsiTheme="minorHAnsi" w:cstheme="minorHAnsi"/>
                <w:sz w:val="18"/>
                <w:szCs w:val="18"/>
              </w:rPr>
              <w:t>):</w:t>
            </w:r>
            <w:r w:rsidR="001168B9" w:rsidRPr="002E17A6">
              <w:rPr>
                <w:rFonts w:asciiTheme="minorHAnsi" w:hAnsiTheme="minorHAnsi" w:cstheme="minorHAnsi"/>
                <w:sz w:val="18"/>
                <w:szCs w:val="18"/>
              </w:rPr>
              <w:t xml:space="preserve"> 323-44.</w:t>
            </w:r>
          </w:p>
          <w:p w14:paraId="38FBB7F5" w14:textId="77777777" w:rsidR="000B4F49" w:rsidRPr="0041421B" w:rsidRDefault="000B4F49" w:rsidP="00766F00">
            <w:pPr>
              <w:rPr>
                <w:rFonts w:asciiTheme="minorHAnsi" w:hAnsiTheme="minorHAnsi" w:cstheme="minorHAnsi"/>
                <w:b/>
                <w:bCs/>
                <w:sz w:val="21"/>
                <w:szCs w:val="21"/>
              </w:rPr>
            </w:pPr>
            <w:r w:rsidRPr="002E17A6">
              <w:rPr>
                <w:rFonts w:asciiTheme="minorHAnsi" w:hAnsiTheme="minorHAnsi" w:cstheme="minorHAnsi"/>
                <w:sz w:val="21"/>
                <w:szCs w:val="21"/>
              </w:rPr>
              <w:t> </w:t>
            </w:r>
          </w:p>
        </w:tc>
      </w:tr>
      <w:tr w:rsidR="000B4F49" w:rsidRPr="00F74993" w14:paraId="1BDA7E62" w14:textId="77777777" w:rsidTr="00766F00">
        <w:tblPrEx>
          <w:tblCellMar>
            <w:right w:w="144" w:type="dxa"/>
          </w:tblCellMar>
        </w:tblPrEx>
        <w:trPr>
          <w:gridBefore w:val="1"/>
          <w:wBefore w:w="26" w:type="dxa"/>
          <w:trHeight w:val="2124"/>
        </w:trPr>
        <w:tc>
          <w:tcPr>
            <w:tcW w:w="540" w:type="dxa"/>
          </w:tcPr>
          <w:p w14:paraId="7423F0F3"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68</w:t>
            </w:r>
          </w:p>
        </w:tc>
        <w:tc>
          <w:tcPr>
            <w:tcW w:w="4230" w:type="dxa"/>
            <w:gridSpan w:val="3"/>
          </w:tcPr>
          <w:p w14:paraId="21DF8700" w14:textId="77777777" w:rsidR="000B4F49" w:rsidRPr="005625FE" w:rsidRDefault="000B4F49" w:rsidP="00766F00">
            <w:pPr>
              <w:ind w:right="1771"/>
              <w:rPr>
                <w:rFonts w:asciiTheme="minorHAnsi" w:hAnsiTheme="minorHAnsi" w:cstheme="minorHAnsi"/>
                <w:b/>
                <w:bCs/>
                <w:lang w:val="fr-FR"/>
              </w:rPr>
            </w:pPr>
            <w:r w:rsidRPr="005625FE">
              <w:rPr>
                <w:rFonts w:asciiTheme="minorHAnsi" w:hAnsiTheme="minorHAnsi" w:cstheme="minorHAnsi"/>
                <w:b/>
                <w:bCs/>
                <w:noProof/>
                <w:lang w:val="fr-FR" w:eastAsia="fr-FR"/>
              </w:rPr>
              <w:drawing>
                <wp:inline distT="0" distB="0" distL="0" distR="0" wp14:anchorId="2E9FE02F" wp14:editId="466842F7">
                  <wp:extent cx="2441447" cy="1373313"/>
                  <wp:effectExtent l="12700" t="12700" r="10160" b="1143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tc>
        <w:tc>
          <w:tcPr>
            <w:tcW w:w="4680" w:type="dxa"/>
            <w:gridSpan w:val="3"/>
          </w:tcPr>
          <w:p w14:paraId="174AD40F" w14:textId="683BF4A3" w:rsidR="007D66B8" w:rsidRPr="005625FE" w:rsidRDefault="000771CA"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 xml:space="preserve">REMARQUES POUR </w:t>
            </w:r>
            <w:r w:rsidR="0019277D" w:rsidRPr="005625FE">
              <w:rPr>
                <w:rFonts w:asciiTheme="minorHAnsi" w:hAnsiTheme="minorHAnsi" w:cstheme="minorHAnsi"/>
                <w:b/>
                <w:bCs/>
                <w:sz w:val="18"/>
                <w:szCs w:val="18"/>
                <w:lang w:val="fr-FR"/>
              </w:rPr>
              <w:t>LE PRÉSENTATEUR</w:t>
            </w:r>
            <w:r w:rsidR="001168B9" w:rsidRPr="005625FE">
              <w:rPr>
                <w:rFonts w:asciiTheme="minorHAnsi" w:hAnsiTheme="minorHAnsi" w:cstheme="minorHAnsi"/>
                <w:b/>
                <w:bCs/>
                <w:sz w:val="18"/>
                <w:szCs w:val="18"/>
                <w:lang w:val="fr-FR"/>
              </w:rPr>
              <w:t xml:space="preserve"> : </w:t>
            </w:r>
            <w:r w:rsidR="000B4F49" w:rsidRPr="005625FE">
              <w:rPr>
                <w:rFonts w:asciiTheme="minorHAnsi" w:hAnsiTheme="minorHAnsi" w:cstheme="minorHAnsi"/>
                <w:sz w:val="18"/>
                <w:szCs w:val="18"/>
                <w:lang w:val="fr-FR"/>
              </w:rPr>
              <w:t>Le projet Passages utilise des approches participatives pour créer des théories de changement de programme avec les exécutants et les parties prenantes.</w:t>
            </w:r>
          </w:p>
          <w:p w14:paraId="2CB5FABF" w14:textId="77777777" w:rsidR="000B4F49" w:rsidRPr="005625FE" w:rsidRDefault="000B4F49" w:rsidP="00766F00">
            <w:pPr>
              <w:rPr>
                <w:rFonts w:asciiTheme="minorHAnsi" w:hAnsiTheme="minorHAnsi" w:cstheme="minorHAnsi"/>
                <w:sz w:val="18"/>
                <w:szCs w:val="18"/>
                <w:lang w:val="fr-FR"/>
              </w:rPr>
            </w:pPr>
          </w:p>
          <w:p w14:paraId="5C614D2C" w14:textId="5D743D34" w:rsidR="007D66B8" w:rsidRPr="005625FE" w:rsidRDefault="001168B9" w:rsidP="00766F00">
            <w:pPr>
              <w:spacing w:after="160"/>
              <w:rPr>
                <w:rFonts w:asciiTheme="minorHAnsi" w:hAnsiTheme="minorHAnsi" w:cstheme="minorHAnsi"/>
                <w:sz w:val="18"/>
                <w:szCs w:val="18"/>
                <w:lang w:val="fr-FR"/>
              </w:rPr>
            </w:pPr>
            <w:r w:rsidRPr="005625FE">
              <w:rPr>
                <w:rFonts w:asciiTheme="minorHAnsi" w:hAnsiTheme="minorHAnsi" w:cstheme="minorHAnsi"/>
                <w:sz w:val="18"/>
                <w:szCs w:val="18"/>
                <w:lang w:val="fr-FR"/>
              </w:rPr>
              <w:t xml:space="preserve">Voici un exemple de </w:t>
            </w:r>
            <w:r w:rsidR="00CE410D" w:rsidRPr="005625FE">
              <w:rPr>
                <w:rFonts w:asciiTheme="minorHAnsi" w:hAnsiTheme="minorHAnsi" w:cstheme="minorHAnsi"/>
                <w:sz w:val="18"/>
                <w:szCs w:val="18"/>
                <w:lang w:val="fr-FR"/>
              </w:rPr>
              <w:t>TdC</w:t>
            </w:r>
            <w:r w:rsidRPr="005625FE">
              <w:rPr>
                <w:rFonts w:asciiTheme="minorHAnsi" w:hAnsiTheme="minorHAnsi" w:cstheme="minorHAnsi"/>
                <w:sz w:val="18"/>
                <w:szCs w:val="18"/>
                <w:lang w:val="fr-FR"/>
              </w:rPr>
              <w:t xml:space="preserve"> élaboré de manière participative, par les exécutants du programme. Il montre les voies de changement émanant des activités du projet (cases du bas) pour atteindre l'objectif (case du haut).  Comme vous pouvez le voir, c'est assez désordonné !  Mais cette </w:t>
            </w:r>
            <w:r w:rsidR="00CE410D" w:rsidRPr="005625FE">
              <w:rPr>
                <w:rFonts w:asciiTheme="minorHAnsi" w:hAnsiTheme="minorHAnsi" w:cstheme="minorHAnsi"/>
                <w:sz w:val="18"/>
                <w:szCs w:val="18"/>
                <w:lang w:val="fr-FR"/>
              </w:rPr>
              <w:t>TdC</w:t>
            </w:r>
            <w:r w:rsidRPr="005625FE">
              <w:rPr>
                <w:rFonts w:asciiTheme="minorHAnsi" w:hAnsiTheme="minorHAnsi" w:cstheme="minorHAnsi"/>
                <w:sz w:val="18"/>
                <w:szCs w:val="18"/>
                <w:lang w:val="fr-FR"/>
              </w:rPr>
              <w:t xml:space="preserve"> reflète la réalité de la façon dont les exécutants pensent que le changement se produit, y compris les changements normatifs.  </w:t>
            </w:r>
          </w:p>
        </w:tc>
      </w:tr>
      <w:tr w:rsidR="000B4F49" w:rsidRPr="005625FE" w14:paraId="439B446F" w14:textId="77777777" w:rsidTr="00766F00">
        <w:tblPrEx>
          <w:tblCellMar>
            <w:right w:w="144" w:type="dxa"/>
          </w:tblCellMar>
        </w:tblPrEx>
        <w:trPr>
          <w:gridBefore w:val="1"/>
          <w:wBefore w:w="26" w:type="dxa"/>
          <w:trHeight w:val="836"/>
        </w:trPr>
        <w:tc>
          <w:tcPr>
            <w:tcW w:w="540" w:type="dxa"/>
          </w:tcPr>
          <w:p w14:paraId="282F3092"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69</w:t>
            </w:r>
          </w:p>
        </w:tc>
        <w:tc>
          <w:tcPr>
            <w:tcW w:w="4230" w:type="dxa"/>
            <w:gridSpan w:val="3"/>
          </w:tcPr>
          <w:p w14:paraId="35672901" w14:textId="77777777" w:rsidR="000B4F49" w:rsidRPr="005625FE" w:rsidRDefault="000B4F49"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inline distT="0" distB="0" distL="0" distR="0" wp14:anchorId="28DDDA0B" wp14:editId="6202A971">
                  <wp:extent cx="2441447" cy="1373313"/>
                  <wp:effectExtent l="12700" t="12700" r="10160" b="1143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tc>
        <w:tc>
          <w:tcPr>
            <w:tcW w:w="4680" w:type="dxa"/>
            <w:gridSpan w:val="3"/>
          </w:tcPr>
          <w:p w14:paraId="519CEEA4" w14:textId="7030DF54" w:rsidR="007D66B8" w:rsidRPr="005625FE" w:rsidRDefault="000771CA"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 xml:space="preserve">REMARQUES POUR </w:t>
            </w:r>
            <w:r w:rsidR="0019277D" w:rsidRPr="005625FE">
              <w:rPr>
                <w:rFonts w:asciiTheme="minorHAnsi" w:hAnsiTheme="minorHAnsi" w:cstheme="minorHAnsi"/>
                <w:b/>
                <w:bCs/>
                <w:sz w:val="18"/>
                <w:szCs w:val="18"/>
                <w:lang w:val="fr-FR"/>
              </w:rPr>
              <w:t>LE PRÉSENTATEUR</w:t>
            </w:r>
            <w:r w:rsidR="001168B9" w:rsidRPr="005625FE">
              <w:rPr>
                <w:rFonts w:asciiTheme="minorHAnsi" w:hAnsiTheme="minorHAnsi" w:cstheme="minorHAnsi"/>
                <w:b/>
                <w:bCs/>
                <w:sz w:val="18"/>
                <w:szCs w:val="18"/>
                <w:lang w:val="fr-FR"/>
              </w:rPr>
              <w:t xml:space="preserve"> : </w:t>
            </w:r>
            <w:r w:rsidR="000B4F49" w:rsidRPr="005625FE">
              <w:rPr>
                <w:rFonts w:asciiTheme="minorHAnsi" w:hAnsiTheme="minorHAnsi" w:cstheme="minorHAnsi"/>
                <w:sz w:val="18"/>
                <w:szCs w:val="18"/>
                <w:lang w:val="fr-FR"/>
              </w:rPr>
              <w:t xml:space="preserve">Voici à quoi ressemble la même </w:t>
            </w:r>
            <w:r w:rsidR="00CE410D" w:rsidRPr="005625FE">
              <w:rPr>
                <w:rFonts w:asciiTheme="minorHAnsi" w:hAnsiTheme="minorHAnsi" w:cstheme="minorHAnsi"/>
                <w:sz w:val="18"/>
                <w:szCs w:val="18"/>
                <w:lang w:val="fr-FR"/>
              </w:rPr>
              <w:t>TdC l</w:t>
            </w:r>
            <w:r w:rsidR="000B4F49" w:rsidRPr="005625FE">
              <w:rPr>
                <w:rFonts w:asciiTheme="minorHAnsi" w:hAnsiTheme="minorHAnsi" w:cstheme="minorHAnsi"/>
                <w:sz w:val="18"/>
                <w:szCs w:val="18"/>
                <w:lang w:val="fr-FR"/>
              </w:rPr>
              <w:t>orsqu'elle est affinée.</w:t>
            </w:r>
          </w:p>
          <w:p w14:paraId="0C7BFD45" w14:textId="77777777" w:rsidR="000B4F49" w:rsidRPr="005625FE" w:rsidRDefault="000B4F49" w:rsidP="00766F00">
            <w:pPr>
              <w:rPr>
                <w:rFonts w:asciiTheme="minorHAnsi" w:hAnsiTheme="minorHAnsi" w:cstheme="minorHAnsi"/>
                <w:sz w:val="18"/>
                <w:szCs w:val="18"/>
                <w:lang w:val="fr-FR"/>
              </w:rPr>
            </w:pPr>
          </w:p>
          <w:p w14:paraId="0BB004EE" w14:textId="5877A006"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 xml:space="preserve">Les hypothèses du programme qui sous-tendent la théorie du changement, telles que des perturbations civiles minimales (pandémie, grève du ministère de la Santé ou des enseignants), n'apparaissent pas dans ces exemples de </w:t>
            </w:r>
            <w:r w:rsidR="00CE410D" w:rsidRPr="005625FE">
              <w:rPr>
                <w:rFonts w:asciiTheme="minorHAnsi" w:hAnsiTheme="minorHAnsi" w:cstheme="minorHAnsi"/>
                <w:sz w:val="18"/>
                <w:szCs w:val="18"/>
                <w:lang w:val="fr-FR"/>
              </w:rPr>
              <w:t>TdC</w:t>
            </w:r>
            <w:r w:rsidRPr="005625FE">
              <w:rPr>
                <w:rFonts w:asciiTheme="minorHAnsi" w:hAnsiTheme="minorHAnsi" w:cstheme="minorHAnsi"/>
                <w:sz w:val="18"/>
                <w:szCs w:val="18"/>
                <w:lang w:val="fr-FR"/>
              </w:rPr>
              <w:t>. Il est important de vérifier les hypothèses au début, à mi-parcours et à la fin d'un projet, car elles peuvent influencer les effets intermédiaires et les résultats attendus.</w:t>
            </w:r>
          </w:p>
          <w:p w14:paraId="7AB9CF29" w14:textId="77777777" w:rsidR="000B4F49" w:rsidRPr="005625FE" w:rsidRDefault="000B4F49" w:rsidP="00766F00">
            <w:pPr>
              <w:rPr>
                <w:rFonts w:asciiTheme="minorHAnsi" w:hAnsiTheme="minorHAnsi" w:cstheme="minorHAnsi"/>
                <w:sz w:val="18"/>
                <w:szCs w:val="18"/>
                <w:lang w:val="fr-FR"/>
              </w:rPr>
            </w:pPr>
          </w:p>
          <w:p w14:paraId="454D5AA5"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sz w:val="18"/>
                <w:szCs w:val="18"/>
                <w:lang w:val="fr-FR"/>
              </w:rPr>
              <w:t>Une histoire intéressante sur les écoles des maris : Étant donné que leur théorie du changement était axée sur le résultat de l'utilisation des services, les évaluations antérieures du programme se sont concentrées sur la mesure de ce changement, ignorant l'étude systématique de la manière dont les processus, y compris les rôles, les attitudes et les pratiques liés au genre, influençaient les résultats des services. Une grande lacune !</w:t>
            </w:r>
          </w:p>
        </w:tc>
      </w:tr>
      <w:tr w:rsidR="000B4F49" w:rsidRPr="00F74993" w14:paraId="30DC9A57" w14:textId="77777777" w:rsidTr="00766F00">
        <w:tblPrEx>
          <w:tblCellMar>
            <w:right w:w="144" w:type="dxa"/>
          </w:tblCellMar>
        </w:tblPrEx>
        <w:trPr>
          <w:gridBefore w:val="1"/>
          <w:wBefore w:w="26" w:type="dxa"/>
          <w:trHeight w:val="2124"/>
        </w:trPr>
        <w:tc>
          <w:tcPr>
            <w:tcW w:w="540" w:type="dxa"/>
          </w:tcPr>
          <w:p w14:paraId="369D1DA8"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70</w:t>
            </w:r>
          </w:p>
        </w:tc>
        <w:tc>
          <w:tcPr>
            <w:tcW w:w="4230" w:type="dxa"/>
            <w:gridSpan w:val="3"/>
          </w:tcPr>
          <w:p w14:paraId="44878CE0" w14:textId="77777777" w:rsidR="000B4F49" w:rsidRPr="005625FE" w:rsidRDefault="000B4F49"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inline distT="0" distB="0" distL="0" distR="0" wp14:anchorId="1B2B3EE7" wp14:editId="6518D824">
                  <wp:extent cx="2441447" cy="1373313"/>
                  <wp:effectExtent l="12700" t="12700" r="10160" b="1143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tc>
        <w:tc>
          <w:tcPr>
            <w:tcW w:w="4680" w:type="dxa"/>
            <w:gridSpan w:val="3"/>
          </w:tcPr>
          <w:p w14:paraId="1F3434DC" w14:textId="4A81A96E" w:rsidR="007D66B8" w:rsidRPr="005625FE" w:rsidRDefault="000771CA"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 xml:space="preserve">REMARQUES POUR </w:t>
            </w:r>
            <w:r w:rsidR="0019277D" w:rsidRPr="005625FE">
              <w:rPr>
                <w:rFonts w:asciiTheme="minorHAnsi" w:hAnsiTheme="minorHAnsi" w:cstheme="minorHAnsi"/>
                <w:b/>
                <w:bCs/>
                <w:sz w:val="18"/>
                <w:szCs w:val="18"/>
                <w:lang w:val="fr-FR"/>
              </w:rPr>
              <w:t>LE PRÉSENTATEUR</w:t>
            </w:r>
            <w:r w:rsidR="001168B9" w:rsidRPr="005625FE">
              <w:rPr>
                <w:rFonts w:asciiTheme="minorHAnsi" w:hAnsiTheme="minorHAnsi" w:cstheme="minorHAnsi"/>
                <w:b/>
                <w:bCs/>
                <w:sz w:val="18"/>
                <w:szCs w:val="18"/>
                <w:lang w:val="fr-FR"/>
              </w:rPr>
              <w:t xml:space="preserve"> : </w:t>
            </w:r>
            <w:r w:rsidR="000B4F49" w:rsidRPr="005625FE">
              <w:rPr>
                <w:rFonts w:asciiTheme="minorHAnsi" w:hAnsiTheme="minorHAnsi" w:cstheme="minorHAnsi"/>
                <w:sz w:val="18"/>
                <w:szCs w:val="18"/>
                <w:lang w:val="fr-FR"/>
              </w:rPr>
              <w:t>Les théories sur la manière dont les normes influencent le changement de comportement, les définitions de concepts tels que les normes, les attitudes et les croyances, et la manière dont la structure socio-écologique affecte tout cela, constituent la base des interventions visant à modifier les normes.</w:t>
            </w:r>
          </w:p>
        </w:tc>
      </w:tr>
      <w:tr w:rsidR="000B4F49" w:rsidRPr="00F74993" w14:paraId="1FB65FA1" w14:textId="77777777" w:rsidTr="00766F00">
        <w:tblPrEx>
          <w:tblCellMar>
            <w:right w:w="144" w:type="dxa"/>
          </w:tblCellMar>
        </w:tblPrEx>
        <w:trPr>
          <w:gridBefore w:val="1"/>
          <w:wBefore w:w="26" w:type="dxa"/>
          <w:trHeight w:val="2447"/>
        </w:trPr>
        <w:tc>
          <w:tcPr>
            <w:tcW w:w="540" w:type="dxa"/>
          </w:tcPr>
          <w:p w14:paraId="1A19BAD9"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71</w:t>
            </w:r>
          </w:p>
        </w:tc>
        <w:tc>
          <w:tcPr>
            <w:tcW w:w="4230" w:type="dxa"/>
            <w:gridSpan w:val="3"/>
          </w:tcPr>
          <w:p w14:paraId="6821D5FF" w14:textId="77777777" w:rsidR="007D66B8" w:rsidRPr="005625FE" w:rsidRDefault="001168B9"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anchor distT="0" distB="0" distL="114300" distR="114300" simplePos="0" relativeHeight="251711488" behindDoc="0" locked="0" layoutInCell="1" allowOverlap="1" wp14:anchorId="0528CE13" wp14:editId="09765F16">
                  <wp:simplePos x="0" y="0"/>
                  <wp:positionH relativeFrom="margin">
                    <wp:posOffset>-31750</wp:posOffset>
                  </wp:positionH>
                  <wp:positionV relativeFrom="margin">
                    <wp:posOffset>29845</wp:posOffset>
                  </wp:positionV>
                  <wp:extent cx="2440305" cy="1372235"/>
                  <wp:effectExtent l="12700" t="12700" r="10795" b="1206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44030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751B7631" w14:textId="5F4603AB" w:rsidR="007D66B8" w:rsidRPr="005625FE" w:rsidRDefault="00D15419"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 xml:space="preserve">REMARQUES POUR LE </w:t>
            </w:r>
            <w:r w:rsidR="0019277D" w:rsidRPr="005625FE">
              <w:rPr>
                <w:rFonts w:asciiTheme="minorHAnsi" w:hAnsiTheme="minorHAnsi" w:cstheme="minorHAnsi"/>
                <w:b/>
                <w:bCs/>
                <w:sz w:val="18"/>
                <w:szCs w:val="18"/>
                <w:lang w:val="fr-FR"/>
              </w:rPr>
              <w:t>FACILITATEUR :</w:t>
            </w:r>
            <w:r w:rsidR="001168B9" w:rsidRPr="005625FE">
              <w:rPr>
                <w:rFonts w:asciiTheme="minorHAnsi" w:hAnsiTheme="minorHAnsi" w:cstheme="minorHAnsi"/>
                <w:b/>
                <w:bCs/>
                <w:sz w:val="18"/>
                <w:szCs w:val="18"/>
                <w:lang w:val="fr-FR"/>
              </w:rPr>
              <w:t xml:space="preserve"> </w:t>
            </w:r>
            <w:r w:rsidR="000B4F49" w:rsidRPr="005625FE">
              <w:rPr>
                <w:rFonts w:asciiTheme="minorHAnsi" w:hAnsiTheme="minorHAnsi" w:cstheme="minorHAnsi"/>
                <w:sz w:val="18"/>
                <w:szCs w:val="18"/>
                <w:lang w:val="fr-FR"/>
              </w:rPr>
              <w:t xml:space="preserve">N'utilisez cette diapositive comme point de départ que si vous présentez les cinq modules ou si vous souhaitez situer ce module dans le cadre d'un programme plus large. </w:t>
            </w:r>
          </w:p>
          <w:p w14:paraId="39923ED8" w14:textId="77777777" w:rsidR="000B4F49" w:rsidRPr="005625FE" w:rsidRDefault="000B4F49" w:rsidP="00766F00">
            <w:pPr>
              <w:rPr>
                <w:rFonts w:asciiTheme="minorHAnsi" w:hAnsiTheme="minorHAnsi" w:cstheme="minorHAnsi"/>
                <w:sz w:val="18"/>
                <w:szCs w:val="18"/>
                <w:lang w:val="fr-FR"/>
              </w:rPr>
            </w:pPr>
          </w:p>
          <w:p w14:paraId="3A81C6DA" w14:textId="4DAE80AE" w:rsidR="007D66B8" w:rsidRPr="005625FE" w:rsidRDefault="000771CA" w:rsidP="00766F00">
            <w:pPr>
              <w:rPr>
                <w:rFonts w:asciiTheme="minorHAnsi" w:hAnsiTheme="minorHAnsi" w:cstheme="minorHAnsi"/>
                <w:b/>
                <w:bCs/>
                <w:sz w:val="21"/>
                <w:szCs w:val="21"/>
                <w:lang w:val="fr-FR"/>
              </w:rPr>
            </w:pPr>
            <w:r w:rsidRPr="005625FE">
              <w:rPr>
                <w:rFonts w:asciiTheme="minorHAnsi" w:hAnsiTheme="minorHAnsi" w:cstheme="minorHAnsi"/>
                <w:b/>
                <w:bCs/>
                <w:sz w:val="18"/>
                <w:szCs w:val="18"/>
                <w:lang w:val="fr-FR"/>
              </w:rPr>
              <w:t xml:space="preserve">REMARQUES POUR </w:t>
            </w:r>
            <w:r w:rsidR="0019277D" w:rsidRPr="005625FE">
              <w:rPr>
                <w:rFonts w:asciiTheme="minorHAnsi" w:hAnsiTheme="minorHAnsi" w:cstheme="minorHAnsi"/>
                <w:b/>
                <w:bCs/>
                <w:sz w:val="18"/>
                <w:szCs w:val="18"/>
                <w:lang w:val="fr-FR"/>
              </w:rPr>
              <w:t>LE PRÉSENTATEUR</w:t>
            </w:r>
            <w:r w:rsidR="001168B9" w:rsidRPr="005625FE">
              <w:rPr>
                <w:rFonts w:asciiTheme="minorHAnsi" w:hAnsiTheme="minorHAnsi" w:cstheme="minorHAnsi"/>
                <w:b/>
                <w:bCs/>
                <w:sz w:val="18"/>
                <w:szCs w:val="18"/>
                <w:lang w:val="fr-FR"/>
              </w:rPr>
              <w:t xml:space="preserve"> : </w:t>
            </w:r>
            <w:r w:rsidR="000B4F49" w:rsidRPr="005625FE">
              <w:rPr>
                <w:rFonts w:asciiTheme="minorHAnsi" w:hAnsiTheme="minorHAnsi" w:cstheme="minorHAnsi"/>
                <w:sz w:val="18"/>
                <w:szCs w:val="18"/>
                <w:lang w:val="fr-FR"/>
              </w:rPr>
              <w:t>En revenant à notre feuille de route de formation, vous pouvez voir où nous sommes et où nous allons. Nous avons maintenant terminé l'introduction aux normes sociales et pourquoi elles sont importantes pour le changement social et comportemental. Le prochain module se penchera sur l'évaluation des normes sociales pour informer la conception du programme et les stratégies de mise en œuvre.</w:t>
            </w:r>
          </w:p>
        </w:tc>
      </w:tr>
      <w:tr w:rsidR="000B4F49" w:rsidRPr="00F74993" w14:paraId="6F675F91" w14:textId="77777777" w:rsidTr="00766F00">
        <w:tblPrEx>
          <w:tblCellMar>
            <w:right w:w="144" w:type="dxa"/>
          </w:tblCellMar>
        </w:tblPrEx>
        <w:trPr>
          <w:gridBefore w:val="1"/>
          <w:wBefore w:w="26" w:type="dxa"/>
          <w:trHeight w:val="2124"/>
        </w:trPr>
        <w:tc>
          <w:tcPr>
            <w:tcW w:w="540" w:type="dxa"/>
          </w:tcPr>
          <w:p w14:paraId="327F7370"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72</w:t>
            </w:r>
          </w:p>
        </w:tc>
        <w:tc>
          <w:tcPr>
            <w:tcW w:w="4230" w:type="dxa"/>
            <w:gridSpan w:val="3"/>
          </w:tcPr>
          <w:p w14:paraId="5E7C6242" w14:textId="77777777" w:rsidR="007D66B8" w:rsidRPr="005625FE" w:rsidRDefault="001168B9" w:rsidP="00766F00">
            <w:pPr>
              <w:ind w:right="1771"/>
              <w:rPr>
                <w:rFonts w:asciiTheme="minorHAnsi" w:hAnsiTheme="minorHAnsi" w:cstheme="minorHAnsi"/>
                <w:b/>
                <w:bCs/>
                <w:noProof/>
                <w:sz w:val="18"/>
                <w:szCs w:val="18"/>
                <w:lang w:val="fr-FR"/>
              </w:rPr>
            </w:pPr>
            <w:r w:rsidRPr="005625FE">
              <w:rPr>
                <w:rFonts w:asciiTheme="minorHAnsi" w:hAnsiTheme="minorHAnsi" w:cstheme="minorHAnsi"/>
                <w:b/>
                <w:bCs/>
                <w:noProof/>
                <w:sz w:val="18"/>
                <w:szCs w:val="18"/>
                <w:lang w:val="fr-FR" w:eastAsia="fr-FR"/>
              </w:rPr>
              <w:drawing>
                <wp:anchor distT="0" distB="0" distL="114300" distR="114300" simplePos="0" relativeHeight="251716608" behindDoc="0" locked="0" layoutInCell="1" allowOverlap="1" wp14:anchorId="1D2A7A9A" wp14:editId="01AE34D9">
                  <wp:simplePos x="0" y="0"/>
                  <wp:positionH relativeFrom="margin">
                    <wp:posOffset>-33020</wp:posOffset>
                  </wp:positionH>
                  <wp:positionV relativeFrom="margin">
                    <wp:posOffset>26670</wp:posOffset>
                  </wp:positionV>
                  <wp:extent cx="2440305" cy="1372235"/>
                  <wp:effectExtent l="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440305" cy="1372235"/>
                          </a:xfrm>
                          <a:prstGeom prst="rect">
                            <a:avLst/>
                          </a:prstGeom>
                        </pic:spPr>
                      </pic:pic>
                    </a:graphicData>
                  </a:graphic>
                  <wp14:sizeRelH relativeFrom="margin">
                    <wp14:pctWidth>0</wp14:pctWidth>
                  </wp14:sizeRelH>
                  <wp14:sizeRelV relativeFrom="margin">
                    <wp14:pctHeight>0</wp14:pctHeight>
                  </wp14:sizeRelV>
                </wp:anchor>
              </w:drawing>
            </w:r>
          </w:p>
        </w:tc>
        <w:tc>
          <w:tcPr>
            <w:tcW w:w="4680" w:type="dxa"/>
            <w:gridSpan w:val="3"/>
          </w:tcPr>
          <w:p w14:paraId="64D25E42" w14:textId="03A98F59" w:rsidR="007D66B8" w:rsidRPr="005625FE" w:rsidRDefault="00D15419"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 xml:space="preserve">REMARQUES POUR LE </w:t>
            </w:r>
            <w:r w:rsidR="0019277D" w:rsidRPr="005625FE">
              <w:rPr>
                <w:rFonts w:asciiTheme="minorHAnsi" w:hAnsiTheme="minorHAnsi" w:cstheme="minorHAnsi"/>
                <w:b/>
                <w:bCs/>
                <w:sz w:val="18"/>
                <w:szCs w:val="18"/>
                <w:lang w:val="fr-FR"/>
              </w:rPr>
              <w:t>FACILITATEUR :</w:t>
            </w:r>
            <w:r w:rsidR="001168B9" w:rsidRPr="005625FE">
              <w:rPr>
                <w:rFonts w:asciiTheme="minorHAnsi" w:hAnsiTheme="minorHAnsi" w:cstheme="minorHAnsi"/>
                <w:b/>
                <w:bCs/>
                <w:sz w:val="18"/>
                <w:szCs w:val="18"/>
                <w:lang w:val="fr-FR"/>
              </w:rPr>
              <w:t xml:space="preserve"> </w:t>
            </w:r>
            <w:r w:rsidR="000B4F49" w:rsidRPr="005625FE">
              <w:rPr>
                <w:rFonts w:asciiTheme="minorHAnsi" w:hAnsiTheme="minorHAnsi" w:cstheme="minorHAnsi"/>
                <w:sz w:val="18"/>
                <w:szCs w:val="18"/>
                <w:lang w:val="fr-FR"/>
              </w:rPr>
              <w:t>Lisez le contenu de la diapositive.</w:t>
            </w:r>
          </w:p>
          <w:p w14:paraId="7576F379" w14:textId="77777777" w:rsidR="000B4F49" w:rsidRPr="005625FE" w:rsidRDefault="000B4F49" w:rsidP="00766F00">
            <w:pPr>
              <w:rPr>
                <w:rFonts w:asciiTheme="minorHAnsi" w:hAnsiTheme="minorHAnsi" w:cstheme="minorHAnsi"/>
                <w:b/>
                <w:bCs/>
                <w:sz w:val="18"/>
                <w:szCs w:val="18"/>
                <w:lang w:val="fr-FR"/>
              </w:rPr>
            </w:pPr>
          </w:p>
        </w:tc>
      </w:tr>
      <w:tr w:rsidR="000B4F49" w:rsidRPr="00F74993" w14:paraId="289DF3F5" w14:textId="77777777" w:rsidTr="00766F00">
        <w:tblPrEx>
          <w:tblCellMar>
            <w:right w:w="144" w:type="dxa"/>
          </w:tblCellMar>
        </w:tblPrEx>
        <w:trPr>
          <w:gridBefore w:val="1"/>
          <w:wBefore w:w="26" w:type="dxa"/>
          <w:trHeight w:val="2124"/>
        </w:trPr>
        <w:tc>
          <w:tcPr>
            <w:tcW w:w="540" w:type="dxa"/>
          </w:tcPr>
          <w:p w14:paraId="6BCA2C31" w14:textId="77777777" w:rsidR="007D66B8" w:rsidRPr="005625FE" w:rsidRDefault="002B4D63"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73</w:t>
            </w:r>
          </w:p>
        </w:tc>
        <w:tc>
          <w:tcPr>
            <w:tcW w:w="4230" w:type="dxa"/>
            <w:gridSpan w:val="3"/>
          </w:tcPr>
          <w:p w14:paraId="460E5102" w14:textId="77777777" w:rsidR="000B4F49" w:rsidRPr="005625FE" w:rsidRDefault="000B4F49" w:rsidP="00766F00">
            <w:pPr>
              <w:ind w:right="1771"/>
              <w:rPr>
                <w:rFonts w:asciiTheme="minorHAnsi" w:hAnsiTheme="minorHAnsi" w:cstheme="minorHAnsi"/>
                <w:b/>
                <w:bCs/>
                <w:lang w:val="fr-FR"/>
              </w:rPr>
            </w:pPr>
            <w:r w:rsidRPr="005625FE">
              <w:rPr>
                <w:rFonts w:asciiTheme="minorHAnsi" w:hAnsiTheme="minorHAnsi" w:cstheme="minorHAnsi"/>
                <w:b/>
                <w:bCs/>
                <w:noProof/>
                <w:lang w:val="fr-FR" w:eastAsia="fr-FR"/>
              </w:rPr>
              <w:drawing>
                <wp:inline distT="0" distB="0" distL="0" distR="0" wp14:anchorId="132E2693" wp14:editId="77E891D9">
                  <wp:extent cx="5314950" cy="137287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5314950" cy="1372870"/>
                          </a:xfrm>
                          <a:prstGeom prst="rect">
                            <a:avLst/>
                          </a:prstGeom>
                          <a:noFill/>
                        </pic:spPr>
                      </pic:pic>
                    </a:graphicData>
                  </a:graphic>
                </wp:inline>
              </w:drawing>
            </w:r>
          </w:p>
          <w:p w14:paraId="2E468149" w14:textId="77777777" w:rsidR="000B4F49" w:rsidRPr="005625FE" w:rsidRDefault="000B4F49" w:rsidP="00766F00">
            <w:pPr>
              <w:ind w:right="1771"/>
              <w:rPr>
                <w:rFonts w:asciiTheme="minorHAnsi" w:hAnsiTheme="minorHAnsi" w:cstheme="minorHAnsi"/>
                <w:b/>
                <w:bCs/>
                <w:lang w:val="fr-FR"/>
              </w:rPr>
            </w:pPr>
          </w:p>
        </w:tc>
        <w:tc>
          <w:tcPr>
            <w:tcW w:w="4680" w:type="dxa"/>
            <w:gridSpan w:val="3"/>
          </w:tcPr>
          <w:p w14:paraId="61DA92E7" w14:textId="0B332BB4" w:rsidR="007D66B8" w:rsidRPr="005625FE" w:rsidRDefault="00D15419"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 xml:space="preserve">REMARQUES POUR LE </w:t>
            </w:r>
            <w:r w:rsidR="0019277D" w:rsidRPr="005625FE">
              <w:rPr>
                <w:rFonts w:asciiTheme="minorHAnsi" w:hAnsiTheme="minorHAnsi" w:cstheme="minorHAnsi"/>
                <w:b/>
                <w:bCs/>
                <w:sz w:val="18"/>
                <w:szCs w:val="18"/>
                <w:lang w:val="fr-FR"/>
              </w:rPr>
              <w:t>FACILITATEUR :</w:t>
            </w:r>
            <w:r w:rsidR="001168B9" w:rsidRPr="005625FE">
              <w:rPr>
                <w:rFonts w:asciiTheme="minorHAnsi" w:hAnsiTheme="minorHAnsi" w:cstheme="minorHAnsi"/>
                <w:b/>
                <w:bCs/>
                <w:sz w:val="18"/>
                <w:szCs w:val="18"/>
                <w:lang w:val="fr-FR"/>
              </w:rPr>
              <w:t xml:space="preserve"> </w:t>
            </w:r>
            <w:r w:rsidR="000B4F49" w:rsidRPr="005625FE">
              <w:rPr>
                <w:rFonts w:asciiTheme="minorHAnsi" w:hAnsiTheme="minorHAnsi" w:cstheme="minorHAnsi"/>
                <w:sz w:val="18"/>
                <w:szCs w:val="18"/>
                <w:lang w:val="fr-FR"/>
              </w:rPr>
              <w:t>Lisez le contenu de la diapositive.</w:t>
            </w:r>
          </w:p>
          <w:p w14:paraId="19428967" w14:textId="77777777" w:rsidR="000B4F49" w:rsidRPr="005625FE" w:rsidRDefault="000B4F49" w:rsidP="00766F00">
            <w:pPr>
              <w:spacing w:after="160"/>
              <w:rPr>
                <w:rFonts w:asciiTheme="minorHAnsi" w:hAnsiTheme="minorHAnsi" w:cstheme="minorHAnsi"/>
                <w:sz w:val="21"/>
                <w:szCs w:val="21"/>
                <w:lang w:val="fr-FR"/>
              </w:rPr>
            </w:pPr>
          </w:p>
        </w:tc>
      </w:tr>
      <w:tr w:rsidR="000B4F49" w:rsidRPr="00F74993" w14:paraId="4DAE967A" w14:textId="77777777" w:rsidTr="00766F00">
        <w:tblPrEx>
          <w:tblCellMar>
            <w:right w:w="144" w:type="dxa"/>
          </w:tblCellMar>
        </w:tblPrEx>
        <w:trPr>
          <w:gridBefore w:val="1"/>
          <w:wBefore w:w="26" w:type="dxa"/>
          <w:trHeight w:val="2124"/>
        </w:trPr>
        <w:tc>
          <w:tcPr>
            <w:tcW w:w="540" w:type="dxa"/>
          </w:tcPr>
          <w:p w14:paraId="4EA4D90B" w14:textId="77777777" w:rsidR="007D66B8" w:rsidRPr="005625FE" w:rsidRDefault="002B4D63"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74</w:t>
            </w:r>
          </w:p>
        </w:tc>
        <w:tc>
          <w:tcPr>
            <w:tcW w:w="4230" w:type="dxa"/>
            <w:gridSpan w:val="3"/>
          </w:tcPr>
          <w:p w14:paraId="25274913" w14:textId="77777777" w:rsidR="000B4F49" w:rsidRPr="005625FE" w:rsidRDefault="000B4F49"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inline distT="0" distB="0" distL="0" distR="0" wp14:anchorId="1D8EDBED" wp14:editId="0C97E54C">
                  <wp:extent cx="2441447" cy="1373313"/>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pic:spPr>
                      </pic:pic>
                    </a:graphicData>
                  </a:graphic>
                </wp:inline>
              </w:drawing>
            </w:r>
          </w:p>
          <w:p w14:paraId="6F2B1BB7" w14:textId="77777777" w:rsidR="000B4F49" w:rsidRPr="005625FE" w:rsidRDefault="000B4F49" w:rsidP="00766F00">
            <w:pPr>
              <w:ind w:right="1771"/>
              <w:rPr>
                <w:rFonts w:asciiTheme="minorHAnsi" w:hAnsiTheme="minorHAnsi" w:cstheme="minorHAnsi"/>
                <w:b/>
                <w:bCs/>
                <w:noProof/>
                <w:lang w:val="fr-FR"/>
              </w:rPr>
            </w:pPr>
          </w:p>
        </w:tc>
        <w:tc>
          <w:tcPr>
            <w:tcW w:w="4680" w:type="dxa"/>
            <w:gridSpan w:val="3"/>
          </w:tcPr>
          <w:p w14:paraId="63D33610" w14:textId="7CD4B988" w:rsidR="007D66B8" w:rsidRPr="005625FE" w:rsidRDefault="00D15419"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 xml:space="preserve">REMARQUES POUR LE </w:t>
            </w:r>
            <w:r w:rsidR="0019277D" w:rsidRPr="005625FE">
              <w:rPr>
                <w:rFonts w:asciiTheme="minorHAnsi" w:hAnsiTheme="minorHAnsi" w:cstheme="minorHAnsi"/>
                <w:b/>
                <w:bCs/>
                <w:sz w:val="18"/>
                <w:szCs w:val="18"/>
                <w:lang w:val="fr-FR"/>
              </w:rPr>
              <w:t>FACILITATEUR :</w:t>
            </w:r>
            <w:r w:rsidR="001168B9" w:rsidRPr="005625FE">
              <w:rPr>
                <w:rFonts w:asciiTheme="minorHAnsi" w:hAnsiTheme="minorHAnsi" w:cstheme="minorHAnsi"/>
                <w:b/>
                <w:bCs/>
                <w:sz w:val="18"/>
                <w:szCs w:val="18"/>
                <w:lang w:val="fr-FR"/>
              </w:rPr>
              <w:t xml:space="preserve"> </w:t>
            </w:r>
            <w:r w:rsidR="000B4F49" w:rsidRPr="005625FE">
              <w:rPr>
                <w:rFonts w:asciiTheme="minorHAnsi" w:hAnsiTheme="minorHAnsi" w:cstheme="minorHAnsi"/>
                <w:sz w:val="18"/>
                <w:szCs w:val="18"/>
                <w:lang w:val="fr-FR"/>
              </w:rPr>
              <w:t>Lisez le contenu de la diapositive.</w:t>
            </w:r>
          </w:p>
          <w:p w14:paraId="38CDE3F2" w14:textId="77777777" w:rsidR="000B4F49" w:rsidRPr="005625FE" w:rsidRDefault="000B4F49" w:rsidP="00766F00">
            <w:pPr>
              <w:rPr>
                <w:rFonts w:asciiTheme="minorHAnsi" w:hAnsiTheme="minorHAnsi" w:cstheme="minorHAnsi"/>
                <w:b/>
                <w:bCs/>
                <w:sz w:val="21"/>
                <w:szCs w:val="21"/>
                <w:lang w:val="fr-FR"/>
              </w:rPr>
            </w:pPr>
          </w:p>
        </w:tc>
      </w:tr>
      <w:tr w:rsidR="000B4F49" w:rsidRPr="005625FE" w14:paraId="6EC63E0C" w14:textId="77777777" w:rsidTr="00766F00">
        <w:tblPrEx>
          <w:tblCellMar>
            <w:right w:w="144" w:type="dxa"/>
          </w:tblCellMar>
        </w:tblPrEx>
        <w:trPr>
          <w:gridBefore w:val="1"/>
          <w:wBefore w:w="26" w:type="dxa"/>
          <w:trHeight w:val="2124"/>
        </w:trPr>
        <w:tc>
          <w:tcPr>
            <w:tcW w:w="540" w:type="dxa"/>
          </w:tcPr>
          <w:p w14:paraId="3DCF9ED0" w14:textId="77777777" w:rsidR="007D66B8" w:rsidRPr="005625FE" w:rsidRDefault="002B4D63"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75</w:t>
            </w:r>
          </w:p>
        </w:tc>
        <w:tc>
          <w:tcPr>
            <w:tcW w:w="4230" w:type="dxa"/>
            <w:gridSpan w:val="3"/>
          </w:tcPr>
          <w:p w14:paraId="610C58E4" w14:textId="77777777" w:rsidR="000B4F49" w:rsidRPr="005625FE" w:rsidRDefault="000B4F49"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inline distT="0" distB="0" distL="0" distR="0" wp14:anchorId="3A44520D" wp14:editId="6A0C9476">
                  <wp:extent cx="2441447" cy="1373313"/>
                  <wp:effectExtent l="12700" t="12700" r="10160" b="1143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tc>
        <w:tc>
          <w:tcPr>
            <w:tcW w:w="4680" w:type="dxa"/>
            <w:gridSpan w:val="3"/>
          </w:tcPr>
          <w:p w14:paraId="31BB2009" w14:textId="77777777" w:rsidR="007D66B8" w:rsidRPr="005625FE" w:rsidRDefault="001168B9" w:rsidP="00766F00">
            <w:pPr>
              <w:pStyle w:val="ListParagraph"/>
              <w:numPr>
                <w:ilvl w:val="0"/>
                <w:numId w:val="3"/>
              </w:numPr>
              <w:rPr>
                <w:rFonts w:cstheme="minorHAnsi"/>
                <w:sz w:val="18"/>
                <w:szCs w:val="18"/>
                <w:lang w:val="fr-FR"/>
              </w:rPr>
            </w:pPr>
            <w:r w:rsidRPr="005625FE">
              <w:rPr>
                <w:rFonts w:cstheme="minorHAnsi"/>
                <w:sz w:val="18"/>
                <w:szCs w:val="18"/>
                <w:lang w:val="fr-FR"/>
              </w:rPr>
              <w:t xml:space="preserve">Manuel de référence sur les normes sociales : https://www.alignplatform.org/resources/social-norms-background-reader-0 </w:t>
            </w:r>
          </w:p>
          <w:p w14:paraId="72C8C0C0" w14:textId="77777777" w:rsidR="007D66B8" w:rsidRPr="005625FE" w:rsidRDefault="001168B9" w:rsidP="00766F00">
            <w:pPr>
              <w:pStyle w:val="ListParagraph"/>
              <w:numPr>
                <w:ilvl w:val="0"/>
                <w:numId w:val="3"/>
              </w:numPr>
              <w:rPr>
                <w:rFonts w:cstheme="minorHAnsi"/>
                <w:sz w:val="18"/>
                <w:szCs w:val="18"/>
                <w:lang w:val="fr-FR"/>
              </w:rPr>
            </w:pPr>
            <w:r w:rsidRPr="005625FE">
              <w:rPr>
                <w:rFonts w:cstheme="minorHAnsi"/>
                <w:sz w:val="18"/>
                <w:szCs w:val="18"/>
                <w:lang w:val="fr-FR"/>
              </w:rPr>
              <w:t>La fleur de la santé durable : Un cadre socio-écologique intégré pour l'influence et le changement normatifs</w:t>
            </w:r>
          </w:p>
          <w:p w14:paraId="1A976A88" w14:textId="77777777" w:rsidR="007D66B8" w:rsidRPr="005625FE" w:rsidRDefault="001168B9" w:rsidP="00766F00">
            <w:pPr>
              <w:pStyle w:val="ListParagraph"/>
              <w:numPr>
                <w:ilvl w:val="0"/>
                <w:numId w:val="3"/>
              </w:numPr>
              <w:rPr>
                <w:rFonts w:cstheme="minorHAnsi"/>
                <w:sz w:val="18"/>
                <w:szCs w:val="18"/>
                <w:lang w:val="fr-FR"/>
              </w:rPr>
            </w:pPr>
            <w:r w:rsidRPr="005625FE">
              <w:rPr>
                <w:rFonts w:cstheme="minorHAnsi"/>
                <w:sz w:val="18"/>
                <w:szCs w:val="18"/>
                <w:lang w:val="fr-FR"/>
              </w:rPr>
              <w:t>Les 20 meilleures ressources sur les normes sociales : https://www.alignplatform.org/resources/flower-sustained-health-integrated-socio-ecological-framework-normative-influence-and</w:t>
            </w:r>
          </w:p>
          <w:p w14:paraId="3DDEA2B9" w14:textId="26A14F70" w:rsidR="007D66B8" w:rsidRPr="0041421B" w:rsidRDefault="001168B9" w:rsidP="00766F00">
            <w:pPr>
              <w:pStyle w:val="ListParagraph"/>
              <w:numPr>
                <w:ilvl w:val="0"/>
                <w:numId w:val="3"/>
              </w:numPr>
              <w:rPr>
                <w:rFonts w:cstheme="minorHAnsi"/>
                <w:sz w:val="18"/>
                <w:szCs w:val="18"/>
              </w:rPr>
            </w:pPr>
            <w:r w:rsidRPr="0041421B">
              <w:rPr>
                <w:rFonts w:cstheme="minorHAnsi"/>
                <w:sz w:val="18"/>
                <w:szCs w:val="18"/>
              </w:rPr>
              <w:t xml:space="preserve">The Learning Collaborative to Advance Normative Change, Social Norms and </w:t>
            </w:r>
            <w:r w:rsidR="0019277D" w:rsidRPr="0041421B">
              <w:rPr>
                <w:rFonts w:cstheme="minorHAnsi"/>
                <w:sz w:val="18"/>
                <w:szCs w:val="18"/>
              </w:rPr>
              <w:t>AYSRH:</w:t>
            </w:r>
            <w:r w:rsidRPr="0041421B">
              <w:rPr>
                <w:rFonts w:cstheme="minorHAnsi"/>
                <w:sz w:val="18"/>
                <w:szCs w:val="18"/>
              </w:rPr>
              <w:t xml:space="preserve"> Building a Bridge from Theory to Program Design (Washington, </w:t>
            </w:r>
            <w:r w:rsidR="0019277D" w:rsidRPr="0041421B">
              <w:rPr>
                <w:rFonts w:cstheme="minorHAnsi"/>
                <w:sz w:val="18"/>
                <w:szCs w:val="18"/>
              </w:rPr>
              <w:t>D.C.:</w:t>
            </w:r>
            <w:r w:rsidRPr="0041421B">
              <w:rPr>
                <w:rFonts w:cstheme="minorHAnsi"/>
                <w:sz w:val="18"/>
                <w:szCs w:val="18"/>
              </w:rPr>
              <w:t xml:space="preserve"> Institute for Reproductive Health, Georgetown University, 2019).</w:t>
            </w:r>
          </w:p>
          <w:p w14:paraId="21155958" w14:textId="77777777" w:rsidR="007D66B8" w:rsidRPr="005625FE" w:rsidRDefault="001168B9" w:rsidP="00766F00">
            <w:pPr>
              <w:pStyle w:val="ListParagraph"/>
              <w:numPr>
                <w:ilvl w:val="0"/>
                <w:numId w:val="3"/>
              </w:numPr>
              <w:rPr>
                <w:rFonts w:cstheme="minorHAnsi"/>
                <w:sz w:val="18"/>
                <w:szCs w:val="18"/>
                <w:lang w:val="fr-FR"/>
              </w:rPr>
            </w:pPr>
            <w:r w:rsidRPr="005625FE">
              <w:rPr>
                <w:rFonts w:cstheme="minorHAnsi"/>
                <w:sz w:val="18"/>
                <w:szCs w:val="18"/>
                <w:lang w:val="fr-FR"/>
              </w:rPr>
              <w:t>Ben Cislaghi, "Que sont les normes sociales et pourquoi sont-elles importantes pour les adolescents ?" Série de blogs sur l'apprentissage collaboratif, 26 nov. 2018, https://irh.org/measurement_1/.</w:t>
            </w:r>
          </w:p>
          <w:p w14:paraId="4B11390B" w14:textId="6399F016" w:rsidR="007D66B8" w:rsidRPr="0041421B" w:rsidRDefault="001168B9" w:rsidP="00766F00">
            <w:pPr>
              <w:pStyle w:val="ListParagraph"/>
              <w:numPr>
                <w:ilvl w:val="0"/>
                <w:numId w:val="3"/>
              </w:numPr>
              <w:rPr>
                <w:rFonts w:cstheme="minorHAnsi"/>
                <w:sz w:val="18"/>
                <w:szCs w:val="18"/>
              </w:rPr>
            </w:pPr>
            <w:r w:rsidRPr="002E17A6">
              <w:rPr>
                <w:rFonts w:cstheme="minorHAnsi"/>
                <w:sz w:val="18"/>
                <w:szCs w:val="18"/>
              </w:rPr>
              <w:t xml:space="preserve">Rachel Davis et al, " Theories of Behaviour and Behavior Change Across the Social and Behavioural </w:t>
            </w:r>
            <w:r w:rsidR="002E17A6" w:rsidRPr="002E17A6">
              <w:rPr>
                <w:rFonts w:cstheme="minorHAnsi"/>
                <w:sz w:val="18"/>
                <w:szCs w:val="18"/>
              </w:rPr>
              <w:t>Sciences:</w:t>
            </w:r>
            <w:r w:rsidRPr="002E17A6">
              <w:rPr>
                <w:rFonts w:cstheme="minorHAnsi"/>
                <w:sz w:val="18"/>
                <w:szCs w:val="18"/>
              </w:rPr>
              <w:t xml:space="preserve"> A Scoping Review ", Journal of Health Psychology Review vol. 9,3 (2015</w:t>
            </w:r>
            <w:r w:rsidR="0019277D" w:rsidRPr="002E17A6">
              <w:rPr>
                <w:rFonts w:cstheme="minorHAnsi"/>
                <w:sz w:val="18"/>
                <w:szCs w:val="18"/>
              </w:rPr>
              <w:t>):</w:t>
            </w:r>
            <w:r w:rsidRPr="002E17A6">
              <w:rPr>
                <w:rFonts w:cstheme="minorHAnsi"/>
                <w:sz w:val="18"/>
                <w:szCs w:val="18"/>
              </w:rPr>
              <w:t xml:space="preserve"> 323-44, http://dx.doi.org/10.1080/17437199.2014.941722.</w:t>
            </w:r>
          </w:p>
        </w:tc>
      </w:tr>
      <w:tr w:rsidR="000B4F49" w:rsidRPr="005625FE" w14:paraId="17C96E70" w14:textId="77777777" w:rsidTr="00766F00">
        <w:tblPrEx>
          <w:tblCellMar>
            <w:right w:w="144" w:type="dxa"/>
          </w:tblCellMar>
        </w:tblPrEx>
        <w:trPr>
          <w:gridBefore w:val="1"/>
          <w:wBefore w:w="26" w:type="dxa"/>
          <w:trHeight w:val="1556"/>
        </w:trPr>
        <w:tc>
          <w:tcPr>
            <w:tcW w:w="540" w:type="dxa"/>
          </w:tcPr>
          <w:p w14:paraId="46475782" w14:textId="77777777" w:rsidR="007D66B8" w:rsidRPr="005625FE" w:rsidRDefault="002B4D63"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76</w:t>
            </w:r>
          </w:p>
        </w:tc>
        <w:tc>
          <w:tcPr>
            <w:tcW w:w="4230" w:type="dxa"/>
            <w:gridSpan w:val="3"/>
          </w:tcPr>
          <w:p w14:paraId="39F4E786" w14:textId="77777777" w:rsidR="007D66B8" w:rsidRPr="005625FE" w:rsidRDefault="001168B9"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anchor distT="0" distB="0" distL="114300" distR="114300" simplePos="0" relativeHeight="251721728" behindDoc="0" locked="0" layoutInCell="1" allowOverlap="1" wp14:anchorId="7FA8679A" wp14:editId="7A9B7EFF">
                  <wp:simplePos x="0" y="0"/>
                  <wp:positionH relativeFrom="margin">
                    <wp:posOffset>-31750</wp:posOffset>
                  </wp:positionH>
                  <wp:positionV relativeFrom="margin">
                    <wp:posOffset>29845</wp:posOffset>
                  </wp:positionV>
                  <wp:extent cx="2440305" cy="1372235"/>
                  <wp:effectExtent l="12700" t="12700" r="10795" b="12065"/>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44030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0362DC98" w14:textId="77777777" w:rsidR="007D66B8" w:rsidRPr="0041421B" w:rsidRDefault="001168B9" w:rsidP="00766F00">
            <w:pPr>
              <w:pStyle w:val="ListParagraph"/>
              <w:numPr>
                <w:ilvl w:val="0"/>
                <w:numId w:val="4"/>
              </w:numPr>
              <w:rPr>
                <w:rFonts w:cstheme="minorHAnsi"/>
                <w:sz w:val="18"/>
                <w:szCs w:val="18"/>
              </w:rPr>
            </w:pPr>
            <w:r w:rsidRPr="0041421B">
              <w:rPr>
                <w:rFonts w:cstheme="minorHAnsi"/>
                <w:sz w:val="18"/>
                <w:szCs w:val="18"/>
              </w:rPr>
              <w:t xml:space="preserve">Health Communication Capacity Collaborative, "Social and Behavior Change Communication Theory", https://sbccimplementationkits.org/urban-youth/urban-youth/part-1-context-and-justification/social-and-behavior-change-communication-theory/. </w:t>
            </w:r>
          </w:p>
          <w:p w14:paraId="02B56FB1" w14:textId="0F98C2FF" w:rsidR="007D66B8" w:rsidRPr="002E17A6" w:rsidRDefault="001168B9" w:rsidP="00766F00">
            <w:pPr>
              <w:pStyle w:val="ListParagraph"/>
              <w:numPr>
                <w:ilvl w:val="0"/>
                <w:numId w:val="4"/>
              </w:numPr>
              <w:rPr>
                <w:rFonts w:cstheme="minorHAnsi"/>
                <w:sz w:val="18"/>
                <w:szCs w:val="18"/>
              </w:rPr>
            </w:pPr>
            <w:r w:rsidRPr="002E17A6">
              <w:rPr>
                <w:rFonts w:cstheme="minorHAnsi"/>
                <w:sz w:val="18"/>
                <w:szCs w:val="18"/>
              </w:rPr>
              <w:t xml:space="preserve">Craig Valters, Théories du </w:t>
            </w:r>
            <w:r w:rsidR="002E17A6" w:rsidRPr="002E17A6">
              <w:rPr>
                <w:rFonts w:cstheme="minorHAnsi"/>
                <w:sz w:val="18"/>
                <w:szCs w:val="18"/>
              </w:rPr>
              <w:t>changement:</w:t>
            </w:r>
            <w:r w:rsidRPr="002E17A6">
              <w:rPr>
                <w:rFonts w:cstheme="minorHAnsi"/>
                <w:sz w:val="18"/>
                <w:szCs w:val="18"/>
              </w:rPr>
              <w:t xml:space="preserve"> Time for a Radical Approach to Learning in Development (</w:t>
            </w:r>
            <w:r w:rsidR="002E17A6" w:rsidRPr="002E17A6">
              <w:rPr>
                <w:rFonts w:cstheme="minorHAnsi"/>
                <w:sz w:val="18"/>
                <w:szCs w:val="18"/>
              </w:rPr>
              <w:t>Londres:</w:t>
            </w:r>
            <w:r w:rsidRPr="002E17A6">
              <w:rPr>
                <w:rFonts w:cstheme="minorHAnsi"/>
                <w:sz w:val="18"/>
                <w:szCs w:val="18"/>
              </w:rPr>
              <w:t xml:space="preserve"> Overseas Development Institute, 2015), https://usaidlearninglab.org/sites/default/files/resource/files/theories_of_change_odi_2015.pdf.</w:t>
            </w:r>
          </w:p>
          <w:p w14:paraId="058A7CD2" w14:textId="77777777" w:rsidR="007D66B8" w:rsidRPr="005625FE" w:rsidRDefault="001168B9" w:rsidP="00766F00">
            <w:pPr>
              <w:pStyle w:val="ListParagraph"/>
              <w:numPr>
                <w:ilvl w:val="0"/>
                <w:numId w:val="4"/>
              </w:numPr>
              <w:rPr>
                <w:rFonts w:cstheme="minorHAnsi"/>
                <w:sz w:val="18"/>
                <w:szCs w:val="18"/>
                <w:lang w:val="fr-FR"/>
              </w:rPr>
            </w:pPr>
            <w:r w:rsidRPr="005625FE">
              <w:rPr>
                <w:rFonts w:cstheme="minorHAnsi"/>
                <w:sz w:val="18"/>
                <w:szCs w:val="18"/>
                <w:lang w:val="fr-FR"/>
              </w:rPr>
              <w:t>Psychologie et comportement. Fishbein &amp; Ajzen. 2012</w:t>
            </w:r>
          </w:p>
          <w:p w14:paraId="2CE33B84" w14:textId="77777777" w:rsidR="007D66B8" w:rsidRPr="005625FE" w:rsidRDefault="001168B9" w:rsidP="00766F00">
            <w:pPr>
              <w:pStyle w:val="ListParagraph"/>
              <w:numPr>
                <w:ilvl w:val="0"/>
                <w:numId w:val="4"/>
              </w:numPr>
              <w:rPr>
                <w:rFonts w:cstheme="minorHAnsi"/>
                <w:sz w:val="18"/>
                <w:szCs w:val="18"/>
                <w:lang w:val="fr-FR"/>
              </w:rPr>
            </w:pPr>
            <w:r w:rsidRPr="005625FE">
              <w:rPr>
                <w:rFonts w:cstheme="minorHAnsi"/>
                <w:sz w:val="18"/>
                <w:szCs w:val="18"/>
                <w:lang w:val="fr-FR"/>
              </w:rPr>
              <w:t>Théorie de la communication et promotion de la santé :</w:t>
            </w:r>
          </w:p>
          <w:p w14:paraId="246EFC68" w14:textId="77777777" w:rsidR="007D66B8" w:rsidRPr="005625FE" w:rsidRDefault="001168B9" w:rsidP="00766F00">
            <w:pPr>
              <w:pStyle w:val="ListParagraph"/>
              <w:numPr>
                <w:ilvl w:val="1"/>
                <w:numId w:val="4"/>
              </w:numPr>
              <w:rPr>
                <w:rFonts w:cstheme="minorHAnsi"/>
                <w:sz w:val="18"/>
                <w:szCs w:val="18"/>
                <w:lang w:val="fr-FR"/>
              </w:rPr>
            </w:pPr>
            <w:r w:rsidRPr="005625FE">
              <w:rPr>
                <w:rFonts w:cstheme="minorHAnsi"/>
                <w:sz w:val="18"/>
                <w:szCs w:val="18"/>
                <w:lang w:val="fr-FR"/>
              </w:rPr>
              <w:t xml:space="preserve">Rimal, Lapinski, Cook et Real. 2005 : https://journals.sagepub.com/doi/pdf/10.1177/0093650205275385?casa_token=shbGF-Aag6UAAAAA:p2mzTz13JXCuW_YzfXgmqxBuzXBY-53JOfx0Fg0FbfVsp1cKkKh44ZwUWV6TVtxK3rJwxc7_LD0gfw </w:t>
            </w:r>
          </w:p>
          <w:p w14:paraId="50D5D49F" w14:textId="77777777" w:rsidR="007D66B8" w:rsidRPr="005625FE" w:rsidRDefault="001168B9" w:rsidP="00766F00">
            <w:pPr>
              <w:pStyle w:val="ListParagraph"/>
              <w:numPr>
                <w:ilvl w:val="1"/>
                <w:numId w:val="4"/>
              </w:numPr>
              <w:rPr>
                <w:rFonts w:cstheme="minorHAnsi"/>
                <w:sz w:val="18"/>
                <w:szCs w:val="18"/>
                <w:lang w:val="fr-FR"/>
              </w:rPr>
            </w:pPr>
            <w:r w:rsidRPr="005625FE">
              <w:rPr>
                <w:rFonts w:cstheme="minorHAnsi"/>
                <w:sz w:val="18"/>
                <w:szCs w:val="18"/>
                <w:lang w:val="fr-FR"/>
              </w:rPr>
              <w:t>D. Lawrence Kincaid et al, Communication, Ideation, and Contraceptive Use : The Relationships Observed in Five Countries, document présenté au Congrès mondial sur la communication pour le développement, Rome, Italie, 2006.</w:t>
            </w:r>
          </w:p>
          <w:p w14:paraId="364AA7C0" w14:textId="69EFF05D" w:rsidR="007D66B8" w:rsidRPr="00CC3885" w:rsidRDefault="001168B9" w:rsidP="00766F00">
            <w:pPr>
              <w:pStyle w:val="ListParagraph"/>
              <w:numPr>
                <w:ilvl w:val="1"/>
                <w:numId w:val="4"/>
              </w:numPr>
              <w:rPr>
                <w:rFonts w:cstheme="minorHAnsi"/>
                <w:sz w:val="18"/>
                <w:szCs w:val="18"/>
              </w:rPr>
            </w:pPr>
            <w:r w:rsidRPr="002E17A6">
              <w:rPr>
                <w:rFonts w:cstheme="minorHAnsi"/>
                <w:sz w:val="18"/>
                <w:szCs w:val="18"/>
              </w:rPr>
              <w:t xml:space="preserve">Kincaid, </w:t>
            </w:r>
            <w:r w:rsidR="002E17A6" w:rsidRPr="002E17A6">
              <w:rPr>
                <w:rFonts w:cstheme="minorHAnsi"/>
                <w:sz w:val="18"/>
                <w:szCs w:val="18"/>
              </w:rPr>
              <w:t>2004:</w:t>
            </w:r>
            <w:r w:rsidRPr="002E17A6">
              <w:rPr>
                <w:rFonts w:cstheme="minorHAnsi"/>
                <w:sz w:val="18"/>
                <w:szCs w:val="18"/>
              </w:rPr>
              <w:t xml:space="preserve"> Kincaid DL. From innovation to social </w:t>
            </w:r>
            <w:r w:rsidR="002E17A6" w:rsidRPr="002E17A6">
              <w:rPr>
                <w:rFonts w:cstheme="minorHAnsi"/>
                <w:sz w:val="18"/>
                <w:szCs w:val="18"/>
              </w:rPr>
              <w:t>norm:</w:t>
            </w:r>
            <w:r w:rsidRPr="002E17A6">
              <w:rPr>
                <w:rFonts w:cstheme="minorHAnsi"/>
                <w:sz w:val="18"/>
                <w:szCs w:val="18"/>
              </w:rPr>
              <w:t xml:space="preserve"> bounded normative influence. J Health Commun. 2004;9 Suppl 1:37-57. </w:t>
            </w:r>
            <w:r w:rsidR="002E17A6" w:rsidRPr="002E17A6">
              <w:rPr>
                <w:rFonts w:cstheme="minorHAnsi"/>
                <w:sz w:val="18"/>
                <w:szCs w:val="18"/>
              </w:rPr>
              <w:t>doi:</w:t>
            </w:r>
            <w:r w:rsidRPr="002E17A6">
              <w:rPr>
                <w:rFonts w:cstheme="minorHAnsi"/>
                <w:sz w:val="18"/>
                <w:szCs w:val="18"/>
              </w:rPr>
              <w:t xml:space="preserve"> 10.1080/10810730490271511. </w:t>
            </w:r>
            <w:r w:rsidR="002E17A6" w:rsidRPr="002E17A6">
              <w:rPr>
                <w:rFonts w:cstheme="minorHAnsi"/>
                <w:sz w:val="18"/>
                <w:szCs w:val="18"/>
              </w:rPr>
              <w:t>PMID:</w:t>
            </w:r>
            <w:r w:rsidRPr="002E17A6">
              <w:rPr>
                <w:rFonts w:cstheme="minorHAnsi"/>
                <w:sz w:val="18"/>
                <w:szCs w:val="18"/>
              </w:rPr>
              <w:t xml:space="preserve"> </w:t>
            </w:r>
            <w:r w:rsidRPr="00CC3885">
              <w:rPr>
                <w:rFonts w:cstheme="minorHAnsi"/>
                <w:sz w:val="18"/>
                <w:szCs w:val="18"/>
              </w:rPr>
              <w:t>14960403</w:t>
            </w:r>
            <w:r w:rsidR="00CC3885" w:rsidRPr="00CC3885">
              <w:rPr>
                <w:rFonts w:cstheme="minorHAnsi"/>
                <w:sz w:val="18"/>
                <w:szCs w:val="18"/>
              </w:rPr>
              <w:t>.:</w:t>
            </w:r>
            <w:r w:rsidRPr="00CC3885">
              <w:rPr>
                <w:rFonts w:cstheme="minorHAnsi"/>
                <w:sz w:val="18"/>
                <w:szCs w:val="18"/>
              </w:rPr>
              <w:t xml:space="preserve"> https://pubmed.ncbi.nlm.nih.gov/14960403</w:t>
            </w:r>
          </w:p>
          <w:p w14:paraId="69123395" w14:textId="77777777" w:rsidR="007D66B8" w:rsidRPr="005625FE" w:rsidRDefault="001168B9" w:rsidP="00766F00">
            <w:pPr>
              <w:pStyle w:val="ListParagraph"/>
              <w:numPr>
                <w:ilvl w:val="0"/>
                <w:numId w:val="4"/>
              </w:numPr>
              <w:rPr>
                <w:rFonts w:cstheme="minorHAnsi"/>
                <w:sz w:val="18"/>
                <w:szCs w:val="18"/>
                <w:lang w:val="fr-FR"/>
              </w:rPr>
            </w:pPr>
            <w:r w:rsidRPr="005625FE">
              <w:rPr>
                <w:rFonts w:cstheme="minorHAnsi"/>
                <w:sz w:val="18"/>
                <w:szCs w:val="18"/>
                <w:lang w:val="fr-FR"/>
              </w:rPr>
              <w:t>Diffusion de l'innovation :</w:t>
            </w:r>
          </w:p>
          <w:p w14:paraId="7A51DC3A" w14:textId="34E51712" w:rsidR="007D66B8" w:rsidRPr="00CC3885" w:rsidRDefault="001168B9" w:rsidP="00766F00">
            <w:pPr>
              <w:pStyle w:val="ListParagraph"/>
              <w:numPr>
                <w:ilvl w:val="1"/>
                <w:numId w:val="4"/>
              </w:numPr>
              <w:rPr>
                <w:rFonts w:cstheme="minorHAnsi"/>
                <w:sz w:val="18"/>
                <w:szCs w:val="18"/>
              </w:rPr>
            </w:pPr>
            <w:r w:rsidRPr="005625FE">
              <w:rPr>
                <w:rFonts w:cstheme="minorHAnsi"/>
                <w:sz w:val="18"/>
                <w:szCs w:val="18"/>
                <w:lang w:val="fr-FR"/>
              </w:rPr>
              <w:t xml:space="preserve">Rogers, Everett M. Diffusion des innovations. </w:t>
            </w:r>
            <w:r w:rsidRPr="00CC3885">
              <w:rPr>
                <w:rFonts w:cstheme="minorHAnsi"/>
                <w:sz w:val="18"/>
                <w:szCs w:val="18"/>
              </w:rPr>
              <w:t xml:space="preserve">4ème édition. New York, </w:t>
            </w:r>
            <w:r w:rsidR="00CC3885" w:rsidRPr="00CC3885">
              <w:rPr>
                <w:rFonts w:cstheme="minorHAnsi"/>
                <w:sz w:val="18"/>
                <w:szCs w:val="18"/>
              </w:rPr>
              <w:t>NY:</w:t>
            </w:r>
            <w:r w:rsidRPr="00CC3885">
              <w:rPr>
                <w:rFonts w:cstheme="minorHAnsi"/>
                <w:sz w:val="18"/>
                <w:szCs w:val="18"/>
              </w:rPr>
              <w:t xml:space="preserve"> Simon and Schuster, 1995.</w:t>
            </w:r>
          </w:p>
          <w:p w14:paraId="317A9C00" w14:textId="77777777" w:rsidR="007D66B8" w:rsidRPr="005625FE" w:rsidRDefault="001168B9" w:rsidP="00766F00">
            <w:pPr>
              <w:pStyle w:val="ListParagraph"/>
              <w:numPr>
                <w:ilvl w:val="0"/>
                <w:numId w:val="4"/>
              </w:numPr>
              <w:rPr>
                <w:rFonts w:cstheme="minorHAnsi"/>
                <w:sz w:val="18"/>
                <w:szCs w:val="18"/>
                <w:lang w:val="fr-FR"/>
              </w:rPr>
            </w:pPr>
            <w:r w:rsidRPr="005625FE">
              <w:rPr>
                <w:rFonts w:cstheme="minorHAnsi"/>
                <w:sz w:val="18"/>
                <w:szCs w:val="18"/>
                <w:lang w:val="fr-FR"/>
              </w:rPr>
              <w:t>Théorie des systèmes et promotion de la santé :</w:t>
            </w:r>
          </w:p>
          <w:p w14:paraId="47BF7A73" w14:textId="77777777" w:rsidR="007D66B8" w:rsidRPr="005625FE" w:rsidRDefault="001168B9" w:rsidP="00766F00">
            <w:pPr>
              <w:pStyle w:val="ListParagraph"/>
              <w:numPr>
                <w:ilvl w:val="1"/>
                <w:numId w:val="4"/>
              </w:numPr>
              <w:rPr>
                <w:rFonts w:cstheme="minorHAnsi"/>
                <w:b/>
                <w:bCs/>
                <w:sz w:val="21"/>
                <w:szCs w:val="21"/>
                <w:lang w:val="fr-FR"/>
              </w:rPr>
            </w:pPr>
            <w:r w:rsidRPr="005625FE">
              <w:rPr>
                <w:rFonts w:cstheme="minorHAnsi"/>
                <w:sz w:val="18"/>
                <w:szCs w:val="18"/>
                <w:lang w:val="fr-FR"/>
              </w:rPr>
              <w:t>Naaldenberg et al 2016</w:t>
            </w:r>
            <w:r w:rsidRPr="005625FE">
              <w:rPr>
                <w:rFonts w:cstheme="minorHAnsi"/>
                <w:sz w:val="21"/>
                <w:szCs w:val="21"/>
                <w:lang w:val="fr-FR"/>
              </w:rPr>
              <w:t xml:space="preserve">. </w:t>
            </w:r>
          </w:p>
        </w:tc>
      </w:tr>
      <w:tr w:rsidR="000B4F49" w:rsidRPr="005625FE" w14:paraId="025F0746" w14:textId="77777777" w:rsidTr="00766F00">
        <w:tblPrEx>
          <w:tblCellMar>
            <w:right w:w="144" w:type="dxa"/>
          </w:tblCellMar>
        </w:tblPrEx>
        <w:trPr>
          <w:gridBefore w:val="1"/>
          <w:wBefore w:w="26" w:type="dxa"/>
          <w:trHeight w:val="2124"/>
        </w:trPr>
        <w:tc>
          <w:tcPr>
            <w:tcW w:w="540" w:type="dxa"/>
          </w:tcPr>
          <w:p w14:paraId="259E7E4E" w14:textId="77777777" w:rsidR="007D66B8" w:rsidRPr="005625FE" w:rsidRDefault="002B4D63"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77</w:t>
            </w:r>
          </w:p>
        </w:tc>
        <w:tc>
          <w:tcPr>
            <w:tcW w:w="4230" w:type="dxa"/>
            <w:gridSpan w:val="3"/>
          </w:tcPr>
          <w:p w14:paraId="4C6031FA" w14:textId="77777777" w:rsidR="007D66B8" w:rsidRPr="005625FE" w:rsidRDefault="001168B9"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anchor distT="0" distB="0" distL="114300" distR="114300" simplePos="0" relativeHeight="251726848" behindDoc="0" locked="0" layoutInCell="1" allowOverlap="1" wp14:anchorId="3A63E6D0" wp14:editId="259A7BE0">
                  <wp:simplePos x="0" y="0"/>
                  <wp:positionH relativeFrom="margin">
                    <wp:posOffset>-33020</wp:posOffset>
                  </wp:positionH>
                  <wp:positionV relativeFrom="margin">
                    <wp:posOffset>25400</wp:posOffset>
                  </wp:positionV>
                  <wp:extent cx="2440305" cy="1372235"/>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440305" cy="1372235"/>
                          </a:xfrm>
                          <a:prstGeom prst="rect">
                            <a:avLst/>
                          </a:prstGeom>
                        </pic:spPr>
                      </pic:pic>
                    </a:graphicData>
                  </a:graphic>
                  <wp14:sizeRelH relativeFrom="margin">
                    <wp14:pctWidth>0</wp14:pctWidth>
                  </wp14:sizeRelH>
                  <wp14:sizeRelV relativeFrom="margin">
                    <wp14:pctHeight>0</wp14:pctHeight>
                  </wp14:sizeRelV>
                </wp:anchor>
              </w:drawing>
            </w:r>
          </w:p>
        </w:tc>
        <w:tc>
          <w:tcPr>
            <w:tcW w:w="4680" w:type="dxa"/>
            <w:gridSpan w:val="3"/>
          </w:tcPr>
          <w:p w14:paraId="216A3424" w14:textId="77777777" w:rsidR="000B4F49" w:rsidRPr="005625FE" w:rsidRDefault="000B4F49" w:rsidP="00766F00">
            <w:pPr>
              <w:rPr>
                <w:rFonts w:asciiTheme="minorHAnsi" w:hAnsiTheme="minorHAnsi" w:cstheme="minorHAnsi"/>
                <w:b/>
                <w:bCs/>
                <w:sz w:val="21"/>
                <w:szCs w:val="21"/>
                <w:lang w:val="fr-FR"/>
              </w:rPr>
            </w:pPr>
          </w:p>
        </w:tc>
      </w:tr>
      <w:tr w:rsidR="000B4F49" w:rsidRPr="00F74993" w14:paraId="5F1EC259" w14:textId="77777777" w:rsidTr="00766F00">
        <w:tblPrEx>
          <w:tblCellMar>
            <w:right w:w="144" w:type="dxa"/>
          </w:tblCellMar>
        </w:tblPrEx>
        <w:trPr>
          <w:gridBefore w:val="1"/>
          <w:wBefore w:w="26" w:type="dxa"/>
          <w:trHeight w:val="2124"/>
        </w:trPr>
        <w:tc>
          <w:tcPr>
            <w:tcW w:w="540" w:type="dxa"/>
          </w:tcPr>
          <w:p w14:paraId="12A6B2C4" w14:textId="77777777" w:rsidR="007D66B8" w:rsidRPr="005625FE" w:rsidRDefault="002B4D63"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78</w:t>
            </w:r>
          </w:p>
        </w:tc>
        <w:tc>
          <w:tcPr>
            <w:tcW w:w="4230" w:type="dxa"/>
            <w:gridSpan w:val="3"/>
          </w:tcPr>
          <w:p w14:paraId="2024D4BC" w14:textId="77777777" w:rsidR="000B4F49" w:rsidRPr="005625FE" w:rsidRDefault="000B4F49" w:rsidP="00766F00">
            <w:pPr>
              <w:ind w:right="1771"/>
              <w:rPr>
                <w:rFonts w:asciiTheme="minorHAnsi" w:hAnsiTheme="minorHAnsi" w:cstheme="minorHAnsi"/>
                <w:b/>
                <w:bCs/>
                <w:lang w:val="fr-FR"/>
              </w:rPr>
            </w:pPr>
            <w:r w:rsidRPr="005625FE">
              <w:rPr>
                <w:rFonts w:asciiTheme="minorHAnsi" w:hAnsiTheme="minorHAnsi" w:cstheme="minorHAnsi"/>
                <w:b/>
                <w:bCs/>
                <w:noProof/>
                <w:lang w:val="fr-FR" w:eastAsia="fr-FR"/>
              </w:rPr>
              <w:drawing>
                <wp:inline distT="0" distB="0" distL="0" distR="0" wp14:anchorId="328F10B3" wp14:editId="35807214">
                  <wp:extent cx="2440175" cy="1373314"/>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2440175" cy="1373314"/>
                          </a:xfrm>
                          <a:prstGeom prst="rect">
                            <a:avLst/>
                          </a:prstGeom>
                          <a:noFill/>
                        </pic:spPr>
                      </pic:pic>
                    </a:graphicData>
                  </a:graphic>
                </wp:inline>
              </w:drawing>
            </w:r>
          </w:p>
        </w:tc>
        <w:tc>
          <w:tcPr>
            <w:tcW w:w="4680" w:type="dxa"/>
            <w:gridSpan w:val="3"/>
          </w:tcPr>
          <w:p w14:paraId="4001FE5F" w14:textId="6138C52E" w:rsidR="007D66B8" w:rsidRPr="005625FE" w:rsidRDefault="00D15419"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 xml:space="preserve">REMARQUES POUR LE </w:t>
            </w:r>
            <w:r w:rsidR="0019277D" w:rsidRPr="005625FE">
              <w:rPr>
                <w:rFonts w:asciiTheme="minorHAnsi" w:hAnsiTheme="minorHAnsi" w:cstheme="minorHAnsi"/>
                <w:b/>
                <w:bCs/>
                <w:sz w:val="18"/>
                <w:szCs w:val="18"/>
                <w:lang w:val="fr-FR"/>
              </w:rPr>
              <w:t>FACILITATEUR :</w:t>
            </w:r>
            <w:r w:rsidR="00415357" w:rsidRPr="005625FE">
              <w:rPr>
                <w:rFonts w:asciiTheme="minorHAnsi" w:hAnsiTheme="minorHAnsi" w:cstheme="minorHAnsi"/>
                <w:b/>
                <w:bCs/>
                <w:sz w:val="18"/>
                <w:szCs w:val="18"/>
                <w:lang w:val="fr-FR"/>
              </w:rPr>
              <w:t xml:space="preserve"> </w:t>
            </w:r>
            <w:r w:rsidR="000B4F49" w:rsidRPr="005625FE">
              <w:rPr>
                <w:rFonts w:asciiTheme="minorHAnsi" w:hAnsiTheme="minorHAnsi" w:cstheme="minorHAnsi"/>
                <w:sz w:val="18"/>
                <w:szCs w:val="18"/>
                <w:lang w:val="fr-FR"/>
              </w:rPr>
              <w:t>Préparez un exemple de norme qui vous a affecté dans votre enfance.</w:t>
            </w:r>
          </w:p>
          <w:p w14:paraId="278866B1" w14:textId="77777777" w:rsidR="000B4F49" w:rsidRPr="005625FE" w:rsidRDefault="000B4F49" w:rsidP="00766F00">
            <w:pPr>
              <w:rPr>
                <w:rFonts w:asciiTheme="minorHAnsi" w:hAnsiTheme="minorHAnsi" w:cstheme="minorHAnsi"/>
                <w:sz w:val="18"/>
                <w:szCs w:val="18"/>
                <w:lang w:val="fr-FR"/>
              </w:rPr>
            </w:pPr>
          </w:p>
          <w:p w14:paraId="36D86885" w14:textId="3A37EEFA" w:rsidR="007D66B8" w:rsidRPr="005625FE" w:rsidRDefault="000B4F4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 xml:space="preserve">Je voudrais commencer par un très court exercice. Je suis sûr que nous sommes tous familiers, d'une manière ou d'une autre, avec le terme de normes sociales, ou normes. </w:t>
            </w:r>
          </w:p>
          <w:p w14:paraId="272E9674" w14:textId="77777777" w:rsidR="000B4F49" w:rsidRPr="005625FE" w:rsidRDefault="000B4F49" w:rsidP="00766F00">
            <w:pPr>
              <w:rPr>
                <w:rFonts w:asciiTheme="minorHAnsi" w:hAnsiTheme="minorHAnsi" w:cstheme="minorHAnsi"/>
                <w:sz w:val="18"/>
                <w:szCs w:val="18"/>
                <w:lang w:val="fr-FR"/>
              </w:rPr>
            </w:pPr>
          </w:p>
          <w:p w14:paraId="414E9557" w14:textId="77777777"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 xml:space="preserve">J'aimerais donc que vous lisiez la diapositive et que vous réfléchissiez à un exemple de cette situation dans votre vie. </w:t>
            </w:r>
          </w:p>
          <w:p w14:paraId="7EC40318" w14:textId="77777777" w:rsidR="000B4F49" w:rsidRPr="005625FE" w:rsidRDefault="000B4F49" w:rsidP="00766F00">
            <w:pPr>
              <w:rPr>
                <w:rFonts w:asciiTheme="minorHAnsi" w:hAnsiTheme="minorHAnsi" w:cstheme="minorHAnsi"/>
                <w:sz w:val="18"/>
                <w:szCs w:val="18"/>
                <w:lang w:val="fr-FR"/>
              </w:rPr>
            </w:pPr>
          </w:p>
          <w:p w14:paraId="40B79D6A" w14:textId="0226D0F2" w:rsidR="007D66B8" w:rsidRPr="005625FE" w:rsidRDefault="001168B9" w:rsidP="00766F00">
            <w:pPr>
              <w:spacing w:after="160"/>
              <w:rPr>
                <w:rFonts w:asciiTheme="minorHAnsi" w:hAnsiTheme="minorHAnsi" w:cstheme="minorHAnsi"/>
                <w:sz w:val="18"/>
                <w:szCs w:val="18"/>
                <w:lang w:val="fr-FR"/>
              </w:rPr>
            </w:pPr>
            <w:r w:rsidRPr="005625FE">
              <w:rPr>
                <w:rFonts w:asciiTheme="minorHAnsi" w:hAnsiTheme="minorHAnsi" w:cstheme="minorHAnsi"/>
                <w:sz w:val="18"/>
                <w:szCs w:val="18"/>
                <w:lang w:val="fr-FR"/>
              </w:rPr>
              <w:t xml:space="preserve">Pendant que vous réfléchissez, je vous propose un </w:t>
            </w:r>
            <w:r w:rsidR="0019277D" w:rsidRPr="005625FE">
              <w:rPr>
                <w:rFonts w:asciiTheme="minorHAnsi" w:hAnsiTheme="minorHAnsi" w:cstheme="minorHAnsi"/>
                <w:sz w:val="18"/>
                <w:szCs w:val="18"/>
                <w:lang w:val="fr-FR"/>
              </w:rPr>
              <w:t>exemple.</w:t>
            </w:r>
          </w:p>
        </w:tc>
      </w:tr>
      <w:tr w:rsidR="000B4F49" w:rsidRPr="00F74993" w14:paraId="71499024" w14:textId="77777777" w:rsidTr="00766F00">
        <w:tblPrEx>
          <w:tblCellMar>
            <w:right w:w="144" w:type="dxa"/>
          </w:tblCellMar>
        </w:tblPrEx>
        <w:trPr>
          <w:gridBefore w:val="1"/>
          <w:wBefore w:w="26" w:type="dxa"/>
          <w:trHeight w:val="2124"/>
        </w:trPr>
        <w:tc>
          <w:tcPr>
            <w:tcW w:w="540" w:type="dxa"/>
          </w:tcPr>
          <w:p w14:paraId="3A12BE2D"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80</w:t>
            </w:r>
          </w:p>
        </w:tc>
        <w:tc>
          <w:tcPr>
            <w:tcW w:w="4230" w:type="dxa"/>
            <w:gridSpan w:val="3"/>
          </w:tcPr>
          <w:p w14:paraId="7C16A91F" w14:textId="77777777" w:rsidR="000B4F49" w:rsidRPr="005625FE" w:rsidRDefault="000B4F49"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inline distT="0" distB="0" distL="0" distR="0" wp14:anchorId="1BA534F2" wp14:editId="2BECECED">
                  <wp:extent cx="2440175" cy="1373314"/>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2440175" cy="1373314"/>
                          </a:xfrm>
                          <a:prstGeom prst="rect">
                            <a:avLst/>
                          </a:prstGeom>
                          <a:noFill/>
                        </pic:spPr>
                      </pic:pic>
                    </a:graphicData>
                  </a:graphic>
                </wp:inline>
              </w:drawing>
            </w:r>
          </w:p>
          <w:p w14:paraId="0C63163B" w14:textId="77777777" w:rsidR="000B4F49" w:rsidRPr="005625FE" w:rsidRDefault="000B4F49" w:rsidP="00766F00">
            <w:pPr>
              <w:ind w:right="1771"/>
              <w:rPr>
                <w:rFonts w:asciiTheme="minorHAnsi" w:hAnsiTheme="minorHAnsi" w:cstheme="minorHAnsi"/>
                <w:b/>
                <w:bCs/>
                <w:noProof/>
                <w:lang w:val="fr-FR"/>
              </w:rPr>
            </w:pPr>
          </w:p>
        </w:tc>
        <w:tc>
          <w:tcPr>
            <w:tcW w:w="4680" w:type="dxa"/>
            <w:gridSpan w:val="3"/>
          </w:tcPr>
          <w:p w14:paraId="50589499" w14:textId="41D3F751" w:rsidR="007D66B8" w:rsidRPr="005625FE" w:rsidRDefault="00D15419" w:rsidP="00766F00">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REMARQUES POUR LE FACILITATEUR</w:t>
            </w:r>
            <w:r w:rsidR="00992994">
              <w:rPr>
                <w:rFonts w:asciiTheme="minorHAnsi" w:hAnsiTheme="minorHAnsi" w:cstheme="minorHAnsi"/>
                <w:b/>
                <w:bCs/>
                <w:sz w:val="18"/>
                <w:szCs w:val="18"/>
                <w:lang w:val="fr-FR"/>
              </w:rPr>
              <w:t xml:space="preserve"> </w:t>
            </w:r>
            <w:r w:rsidR="001168B9" w:rsidRPr="005625FE">
              <w:rPr>
                <w:rFonts w:asciiTheme="minorHAnsi" w:hAnsiTheme="minorHAnsi" w:cstheme="minorHAnsi"/>
                <w:sz w:val="18"/>
                <w:szCs w:val="18"/>
                <w:lang w:val="fr-FR"/>
              </w:rPr>
              <w:t xml:space="preserve">: </w:t>
            </w:r>
            <w:r w:rsidR="000B4F49" w:rsidRPr="005625FE">
              <w:rPr>
                <w:rFonts w:asciiTheme="minorHAnsi" w:hAnsiTheme="minorHAnsi" w:cstheme="minorHAnsi"/>
                <w:sz w:val="18"/>
                <w:szCs w:val="18"/>
                <w:lang w:val="fr-FR"/>
              </w:rPr>
              <w:t>C'est l'occasion pour les participants de réfléchir aux résultats de leur discussion.</w:t>
            </w:r>
          </w:p>
        </w:tc>
      </w:tr>
      <w:tr w:rsidR="000B4F49" w:rsidRPr="00F74993" w14:paraId="5D44CB51" w14:textId="77777777" w:rsidTr="00766F00">
        <w:tblPrEx>
          <w:tblCellMar>
            <w:right w:w="144" w:type="dxa"/>
          </w:tblCellMar>
        </w:tblPrEx>
        <w:trPr>
          <w:gridBefore w:val="1"/>
          <w:wBefore w:w="26" w:type="dxa"/>
          <w:trHeight w:val="1196"/>
        </w:trPr>
        <w:tc>
          <w:tcPr>
            <w:tcW w:w="540" w:type="dxa"/>
          </w:tcPr>
          <w:p w14:paraId="2E2B97C3"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81</w:t>
            </w:r>
          </w:p>
        </w:tc>
        <w:tc>
          <w:tcPr>
            <w:tcW w:w="4230" w:type="dxa"/>
            <w:gridSpan w:val="3"/>
          </w:tcPr>
          <w:p w14:paraId="5969CFDB" w14:textId="77777777" w:rsidR="007D66B8" w:rsidRPr="005625FE" w:rsidRDefault="001168B9"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anchor distT="0" distB="0" distL="114300" distR="114300" simplePos="0" relativeHeight="251730944" behindDoc="0" locked="0" layoutInCell="1" allowOverlap="1" wp14:anchorId="3B49FEBD" wp14:editId="20BE6CCF">
                  <wp:simplePos x="0" y="0"/>
                  <wp:positionH relativeFrom="margin">
                    <wp:posOffset>-32385</wp:posOffset>
                  </wp:positionH>
                  <wp:positionV relativeFrom="margin">
                    <wp:posOffset>20955</wp:posOffset>
                  </wp:positionV>
                  <wp:extent cx="2439035" cy="1372870"/>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439035" cy="1372870"/>
                          </a:xfrm>
                          <a:prstGeom prst="rect">
                            <a:avLst/>
                          </a:prstGeom>
                        </pic:spPr>
                      </pic:pic>
                    </a:graphicData>
                  </a:graphic>
                  <wp14:sizeRelH relativeFrom="margin">
                    <wp14:pctWidth>0</wp14:pctWidth>
                  </wp14:sizeRelH>
                  <wp14:sizeRelV relativeFrom="margin">
                    <wp14:pctHeight>0</wp14:pctHeight>
                  </wp14:sizeRelV>
                </wp:anchor>
              </w:drawing>
            </w:r>
          </w:p>
        </w:tc>
        <w:tc>
          <w:tcPr>
            <w:tcW w:w="4680" w:type="dxa"/>
            <w:gridSpan w:val="3"/>
          </w:tcPr>
          <w:p w14:paraId="4B57F15B" w14:textId="6FD32502" w:rsidR="007D66B8" w:rsidRPr="005625FE" w:rsidRDefault="001168B9" w:rsidP="00766F00">
            <w:pPr>
              <w:rPr>
                <w:rFonts w:asciiTheme="minorHAnsi" w:hAnsiTheme="minorHAnsi" w:cstheme="minorHAnsi"/>
                <w:b/>
                <w:bCs/>
                <w:sz w:val="18"/>
                <w:szCs w:val="18"/>
                <w:lang w:val="fr-FR"/>
              </w:rPr>
            </w:pPr>
            <w:r w:rsidRPr="005625FE">
              <w:rPr>
                <w:rFonts w:asciiTheme="minorHAnsi" w:hAnsiTheme="minorHAnsi" w:cstheme="minorHAnsi"/>
                <w:b/>
                <w:bCs/>
                <w:sz w:val="18"/>
                <w:szCs w:val="18"/>
                <w:lang w:val="fr-FR"/>
              </w:rPr>
              <w:t xml:space="preserve">DEVOIR À </w:t>
            </w:r>
            <w:r w:rsidR="004B4EFF" w:rsidRPr="005625FE">
              <w:rPr>
                <w:rFonts w:asciiTheme="minorHAnsi" w:hAnsiTheme="minorHAnsi" w:cstheme="minorHAnsi"/>
                <w:b/>
                <w:bCs/>
                <w:sz w:val="18"/>
                <w:szCs w:val="18"/>
                <w:lang w:val="fr-FR"/>
              </w:rPr>
              <w:t>FAIRE À LA MAISON</w:t>
            </w:r>
            <w:r w:rsidRPr="005625FE">
              <w:rPr>
                <w:rFonts w:asciiTheme="minorHAnsi" w:hAnsiTheme="minorHAnsi" w:cstheme="minorHAnsi"/>
                <w:b/>
                <w:bCs/>
                <w:sz w:val="18"/>
                <w:szCs w:val="18"/>
                <w:lang w:val="fr-FR"/>
              </w:rPr>
              <w:t xml:space="preserve"> !</w:t>
            </w:r>
          </w:p>
          <w:p w14:paraId="07D30003" w14:textId="181321D3"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 xml:space="preserve">Enfin, demandez à chaque membre du groupe de choisir une norme sociale mineure et de </w:t>
            </w:r>
            <w:r w:rsidR="009132FC" w:rsidRPr="005625FE">
              <w:rPr>
                <w:rFonts w:asciiTheme="minorHAnsi" w:hAnsiTheme="minorHAnsi" w:cstheme="minorHAnsi"/>
                <w:sz w:val="18"/>
                <w:szCs w:val="18"/>
                <w:lang w:val="fr-FR"/>
              </w:rPr>
              <w:t>l</w:t>
            </w:r>
            <w:r w:rsidR="009132FC">
              <w:rPr>
                <w:rFonts w:asciiTheme="minorHAnsi" w:hAnsiTheme="minorHAnsi" w:cstheme="minorHAnsi"/>
                <w:sz w:val="18"/>
                <w:szCs w:val="18"/>
                <w:lang w:val="fr-FR"/>
              </w:rPr>
              <w:t xml:space="preserve">’enfreindre </w:t>
            </w:r>
            <w:r w:rsidR="009132FC" w:rsidRPr="005625FE">
              <w:rPr>
                <w:rFonts w:asciiTheme="minorHAnsi" w:hAnsiTheme="minorHAnsi" w:cstheme="minorHAnsi"/>
                <w:sz w:val="18"/>
                <w:szCs w:val="18"/>
                <w:lang w:val="fr-FR"/>
              </w:rPr>
              <w:t>publiquement</w:t>
            </w:r>
            <w:r w:rsidRPr="005625FE">
              <w:rPr>
                <w:rFonts w:asciiTheme="minorHAnsi" w:hAnsiTheme="minorHAnsi" w:cstheme="minorHAnsi"/>
                <w:sz w:val="18"/>
                <w:szCs w:val="18"/>
                <w:lang w:val="fr-FR"/>
              </w:rPr>
              <w:t xml:space="preserve"> avant le prochain cours. Encouragez-les à faire preuve d'audace, mais aussi à être attentifs aux autres et à ne pas prendre de risques inutiles. Rappelez-leur qu'ils n'ont pas besoin d'être offensants ou grossiers pour susciter des réactions en enfreignant une norme sociale ; en effet, les résultats les plus intéressants se produisent souvent lorsque la règle semble anodine et suscite pourtant des réactions chez les autres. </w:t>
            </w:r>
          </w:p>
          <w:p w14:paraId="44B41F4C" w14:textId="77777777" w:rsidR="000B4F49" w:rsidRPr="005625FE" w:rsidRDefault="000B4F49" w:rsidP="00766F00">
            <w:pPr>
              <w:rPr>
                <w:rFonts w:asciiTheme="minorHAnsi" w:hAnsiTheme="minorHAnsi" w:cstheme="minorHAnsi"/>
                <w:sz w:val="18"/>
                <w:szCs w:val="18"/>
                <w:lang w:val="fr-FR"/>
              </w:rPr>
            </w:pPr>
          </w:p>
          <w:p w14:paraId="4D2186E4" w14:textId="46CCA5C9"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 xml:space="preserve">Par exemple, bien qu'il n'y ait que peu ou pas de raison de le faire, pratiquement tout le monde fait face à la porte lorsqu'il prend un ascenseur. Les </w:t>
            </w:r>
            <w:r w:rsidR="009132FC">
              <w:rPr>
                <w:rFonts w:asciiTheme="minorHAnsi" w:hAnsiTheme="minorHAnsi" w:cstheme="minorHAnsi"/>
                <w:sz w:val="18"/>
                <w:szCs w:val="18"/>
                <w:lang w:val="fr-FR"/>
              </w:rPr>
              <w:t>apprenants</w:t>
            </w:r>
            <w:r w:rsidRPr="005625FE">
              <w:rPr>
                <w:rFonts w:asciiTheme="minorHAnsi" w:hAnsiTheme="minorHAnsi" w:cstheme="minorHAnsi"/>
                <w:sz w:val="18"/>
                <w:szCs w:val="18"/>
                <w:lang w:val="fr-FR"/>
              </w:rPr>
              <w:t xml:space="preserve"> pourraient prendre l'ascenseur et faire face aux murs arrière ou latéraux dans un ascenseur partagé. Même cette transgression sociale mineure est susceptible de susciter des regards et des commentaires. Demandez aux </w:t>
            </w:r>
            <w:r w:rsidR="009132FC">
              <w:rPr>
                <w:rFonts w:asciiTheme="minorHAnsi" w:hAnsiTheme="minorHAnsi" w:cstheme="minorHAnsi"/>
                <w:sz w:val="18"/>
                <w:szCs w:val="18"/>
                <w:lang w:val="fr-FR"/>
              </w:rPr>
              <w:t>apprenants</w:t>
            </w:r>
            <w:r w:rsidRPr="005625FE">
              <w:rPr>
                <w:rFonts w:asciiTheme="minorHAnsi" w:hAnsiTheme="minorHAnsi" w:cstheme="minorHAnsi"/>
                <w:sz w:val="18"/>
                <w:szCs w:val="18"/>
                <w:lang w:val="fr-FR"/>
              </w:rPr>
              <w:t xml:space="preserve"> de noter les réactions des autres ainsi que leurs propres pensées et sentiments, puis de faire un rapport à la classe.</w:t>
            </w:r>
          </w:p>
          <w:p w14:paraId="1A40C254" w14:textId="77777777" w:rsidR="000B4F49" w:rsidRPr="005625FE" w:rsidRDefault="000B4F49" w:rsidP="00766F00">
            <w:pPr>
              <w:rPr>
                <w:rFonts w:asciiTheme="minorHAnsi" w:hAnsiTheme="minorHAnsi" w:cstheme="minorHAnsi"/>
                <w:sz w:val="18"/>
                <w:szCs w:val="18"/>
                <w:lang w:val="fr-FR"/>
              </w:rPr>
            </w:pPr>
          </w:p>
          <w:p w14:paraId="416BE0C4" w14:textId="77777777" w:rsidR="007D66B8" w:rsidRPr="005625FE" w:rsidRDefault="001168B9" w:rsidP="00766F00">
            <w:pPr>
              <w:rPr>
                <w:rFonts w:asciiTheme="minorHAnsi" w:hAnsiTheme="minorHAnsi" w:cstheme="minorHAnsi"/>
                <w:sz w:val="18"/>
                <w:szCs w:val="18"/>
                <w:lang w:val="fr-FR"/>
              </w:rPr>
            </w:pPr>
            <w:r w:rsidRPr="005625FE">
              <w:rPr>
                <w:rFonts w:asciiTheme="minorHAnsi" w:hAnsiTheme="minorHAnsi" w:cstheme="minorHAnsi"/>
                <w:sz w:val="18"/>
                <w:szCs w:val="18"/>
                <w:lang w:val="fr-FR"/>
              </w:rPr>
              <w:t xml:space="preserve">Laissez les participants décider de leur expérience de rupture des normes et demandez-leur d'en parler le lendemain. </w:t>
            </w:r>
          </w:p>
          <w:p w14:paraId="629A8748" w14:textId="77777777" w:rsidR="007D66B8" w:rsidRPr="005625FE" w:rsidRDefault="001168B9" w:rsidP="00766F00">
            <w:pPr>
              <w:rPr>
                <w:rFonts w:asciiTheme="minorHAnsi" w:hAnsiTheme="minorHAnsi" w:cstheme="minorHAnsi"/>
                <w:b/>
                <w:bCs/>
                <w:sz w:val="18"/>
                <w:szCs w:val="18"/>
                <w:lang w:val="fr-FR"/>
              </w:rPr>
            </w:pPr>
            <w:r w:rsidRPr="005625FE">
              <w:rPr>
                <w:rFonts w:asciiTheme="minorHAnsi" w:hAnsiTheme="minorHAnsi" w:cstheme="minorHAnsi"/>
                <w:sz w:val="18"/>
                <w:szCs w:val="18"/>
                <w:lang w:val="fr-FR"/>
              </w:rPr>
              <w:t>S'il s'agit d'une session d'une journée, demandez aux participants de réaliser cette expérience pendant les pauses.</w:t>
            </w:r>
          </w:p>
        </w:tc>
      </w:tr>
      <w:tr w:rsidR="000B4F49" w:rsidRPr="005625FE" w14:paraId="78ADC75C" w14:textId="77777777" w:rsidTr="00766F00">
        <w:tblPrEx>
          <w:tblCellMar>
            <w:right w:w="144" w:type="dxa"/>
          </w:tblCellMar>
        </w:tblPrEx>
        <w:trPr>
          <w:gridBefore w:val="1"/>
          <w:wBefore w:w="26" w:type="dxa"/>
          <w:trHeight w:val="2124"/>
        </w:trPr>
        <w:tc>
          <w:tcPr>
            <w:tcW w:w="540" w:type="dxa"/>
          </w:tcPr>
          <w:p w14:paraId="3338CD6D" w14:textId="77777777" w:rsidR="007D66B8" w:rsidRPr="005625FE" w:rsidRDefault="001168B9" w:rsidP="00766F00">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82</w:t>
            </w:r>
          </w:p>
        </w:tc>
        <w:tc>
          <w:tcPr>
            <w:tcW w:w="4230" w:type="dxa"/>
            <w:gridSpan w:val="3"/>
          </w:tcPr>
          <w:p w14:paraId="252D90C3" w14:textId="77777777" w:rsidR="007D66B8" w:rsidRPr="005625FE" w:rsidRDefault="001168B9" w:rsidP="00766F00">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anchor distT="0" distB="0" distL="114300" distR="114300" simplePos="0" relativeHeight="251735040" behindDoc="0" locked="0" layoutInCell="1" allowOverlap="1" wp14:anchorId="4460F400" wp14:editId="567D83AF">
                  <wp:simplePos x="0" y="0"/>
                  <wp:positionH relativeFrom="margin">
                    <wp:posOffset>-31115</wp:posOffset>
                  </wp:positionH>
                  <wp:positionV relativeFrom="margin">
                    <wp:posOffset>29845</wp:posOffset>
                  </wp:positionV>
                  <wp:extent cx="2439035" cy="1372870"/>
                  <wp:effectExtent l="12700" t="12700" r="12065" b="1143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439035" cy="137287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60174B3A" w14:textId="77777777" w:rsidR="000B4F49" w:rsidRPr="005625FE" w:rsidRDefault="000B4F49" w:rsidP="00766F00">
            <w:pPr>
              <w:rPr>
                <w:rFonts w:asciiTheme="minorHAnsi" w:hAnsiTheme="minorHAnsi" w:cstheme="minorHAnsi"/>
                <w:b/>
                <w:bCs/>
                <w:sz w:val="21"/>
                <w:szCs w:val="21"/>
                <w:lang w:val="fr-FR"/>
              </w:rPr>
            </w:pPr>
          </w:p>
        </w:tc>
      </w:tr>
    </w:tbl>
    <w:p w14:paraId="3DC605B7" w14:textId="424A425F" w:rsidR="00E518F5" w:rsidRPr="005625FE" w:rsidRDefault="00766F00" w:rsidP="00E518F5">
      <w:pPr>
        <w:rPr>
          <w:rFonts w:asciiTheme="minorHAnsi" w:hAnsiTheme="minorHAnsi" w:cstheme="minorHAnsi"/>
          <w:b/>
          <w:bCs/>
          <w:lang w:val="fr-FR"/>
        </w:rPr>
      </w:pPr>
      <w:r w:rsidRPr="005625FE">
        <w:rPr>
          <w:rFonts w:asciiTheme="minorHAnsi" w:hAnsiTheme="minorHAnsi" w:cstheme="minorHAnsi"/>
          <w:b/>
          <w:bCs/>
          <w:lang w:val="fr-FR"/>
        </w:rPr>
        <w:br w:type="textWrapping" w:clear="all"/>
      </w:r>
    </w:p>
    <w:tbl>
      <w:tblPr>
        <w:tblStyle w:val="TableGrid"/>
        <w:tblW w:w="9450" w:type="dxa"/>
        <w:tblBorders>
          <w:top w:val="single" w:sz="4" w:space="0" w:color="C3C3C3" w:themeColor="text1" w:themeShade="E6"/>
          <w:left w:val="none" w:sz="0" w:space="0" w:color="auto"/>
          <w:bottom w:val="single" w:sz="4" w:space="0" w:color="C3C3C3" w:themeColor="text1" w:themeShade="E6"/>
          <w:right w:val="none" w:sz="0" w:space="0" w:color="auto"/>
          <w:insideH w:val="single" w:sz="4" w:space="0" w:color="C3C3C3" w:themeColor="text1" w:themeShade="E6"/>
          <w:insideV w:val="none" w:sz="0" w:space="0" w:color="auto"/>
        </w:tblBorders>
        <w:tblLayout w:type="fixed"/>
        <w:tblCellMar>
          <w:top w:w="144" w:type="dxa"/>
          <w:left w:w="144" w:type="dxa"/>
          <w:bottom w:w="144" w:type="dxa"/>
          <w:right w:w="144" w:type="dxa"/>
        </w:tblCellMar>
        <w:tblLook w:val="04A0" w:firstRow="1" w:lastRow="0" w:firstColumn="1" w:lastColumn="0" w:noHBand="0" w:noVBand="1"/>
      </w:tblPr>
      <w:tblGrid>
        <w:gridCol w:w="540"/>
        <w:gridCol w:w="4230"/>
        <w:gridCol w:w="4680"/>
      </w:tblGrid>
      <w:tr w:rsidR="00E518F5" w:rsidRPr="00F74993" w14:paraId="2F027D14" w14:textId="77777777" w:rsidTr="00623643">
        <w:trPr>
          <w:trHeight w:val="2124"/>
        </w:trPr>
        <w:tc>
          <w:tcPr>
            <w:tcW w:w="540" w:type="dxa"/>
          </w:tcPr>
          <w:p w14:paraId="70D60988" w14:textId="77777777" w:rsidR="007D66B8" w:rsidRPr="005625FE" w:rsidRDefault="002B4D63">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83</w:t>
            </w:r>
          </w:p>
        </w:tc>
        <w:tc>
          <w:tcPr>
            <w:tcW w:w="4230" w:type="dxa"/>
          </w:tcPr>
          <w:p w14:paraId="5E388E41" w14:textId="77777777" w:rsidR="00E518F5" w:rsidRPr="005625FE" w:rsidRDefault="00E518F5" w:rsidP="00623643">
            <w:pPr>
              <w:ind w:right="1771"/>
              <w:rPr>
                <w:rFonts w:asciiTheme="minorHAnsi" w:hAnsiTheme="minorHAnsi" w:cstheme="minorHAnsi"/>
                <w:b/>
                <w:bCs/>
                <w:lang w:val="fr-FR"/>
              </w:rPr>
            </w:pPr>
            <w:r w:rsidRPr="005625FE">
              <w:rPr>
                <w:rFonts w:asciiTheme="minorHAnsi" w:hAnsiTheme="minorHAnsi" w:cstheme="minorHAnsi"/>
                <w:b/>
                <w:bCs/>
                <w:noProof/>
                <w:lang w:val="fr-FR" w:eastAsia="fr-FR"/>
              </w:rPr>
              <w:drawing>
                <wp:inline distT="0" distB="0" distL="0" distR="0" wp14:anchorId="2831A8B1" wp14:editId="14215928">
                  <wp:extent cx="2441447" cy="1373313"/>
                  <wp:effectExtent l="12700" t="12700" r="10160" b="1143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tc>
        <w:tc>
          <w:tcPr>
            <w:tcW w:w="4680" w:type="dxa"/>
          </w:tcPr>
          <w:p w14:paraId="3AB64A86" w14:textId="3C328FDC" w:rsidR="007D66B8" w:rsidRPr="005625FE" w:rsidRDefault="000771CA">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 xml:space="preserve">REMARQUES POUR </w:t>
            </w:r>
            <w:r w:rsidR="0019277D" w:rsidRPr="005625FE">
              <w:rPr>
                <w:rFonts w:asciiTheme="minorHAnsi" w:hAnsiTheme="minorHAnsi" w:cstheme="minorHAnsi"/>
                <w:b/>
                <w:bCs/>
                <w:sz w:val="18"/>
                <w:szCs w:val="18"/>
                <w:lang w:val="fr-FR"/>
              </w:rPr>
              <w:t>LE PRÉSENTATEUR</w:t>
            </w:r>
            <w:r w:rsidR="001168B9" w:rsidRPr="005625FE">
              <w:rPr>
                <w:rFonts w:asciiTheme="minorHAnsi" w:hAnsiTheme="minorHAnsi" w:cstheme="minorHAnsi"/>
                <w:b/>
                <w:bCs/>
                <w:sz w:val="18"/>
                <w:szCs w:val="18"/>
                <w:lang w:val="fr-FR"/>
              </w:rPr>
              <w:t xml:space="preserve"> : </w:t>
            </w:r>
            <w:r w:rsidR="008237DC" w:rsidRPr="005625FE">
              <w:rPr>
                <w:rFonts w:asciiTheme="minorHAnsi" w:hAnsiTheme="minorHAnsi" w:cstheme="minorHAnsi"/>
                <w:sz w:val="18"/>
                <w:szCs w:val="18"/>
                <w:lang w:val="fr-FR"/>
              </w:rPr>
              <w:t xml:space="preserve">Il existe cinq composantes qui affectent directement le comportement : Comme dans la théorie de l'action raisonnée/théorie du comportement raisonné, la composante la plus importante est l'intention. Sans l'intention de le faire, il est peu probable qu'un individu adopte un comportement. L'intention comportementale est déterminée par l'attitude, les normes perçues et </w:t>
            </w:r>
            <w:r w:rsidR="0041421B">
              <w:rPr>
                <w:rFonts w:asciiTheme="minorHAnsi" w:hAnsiTheme="minorHAnsi" w:cstheme="minorHAnsi"/>
                <w:sz w:val="18"/>
                <w:szCs w:val="18"/>
                <w:lang w:val="fr-FR"/>
              </w:rPr>
              <w:t xml:space="preserve">la représentation </w:t>
            </w:r>
            <w:r w:rsidR="008237DC" w:rsidRPr="005625FE">
              <w:rPr>
                <w:rFonts w:asciiTheme="minorHAnsi" w:hAnsiTheme="minorHAnsi" w:cstheme="minorHAnsi"/>
                <w:sz w:val="18"/>
                <w:szCs w:val="18"/>
                <w:lang w:val="fr-FR"/>
              </w:rPr>
              <w:t>personnelle (auto-efficacité/pouvoir perçu).</w:t>
            </w:r>
          </w:p>
          <w:p w14:paraId="7E55DAA1" w14:textId="77777777" w:rsidR="008237DC" w:rsidRPr="005625FE" w:rsidRDefault="008237DC" w:rsidP="008237DC">
            <w:pPr>
              <w:rPr>
                <w:rFonts w:asciiTheme="minorHAnsi" w:hAnsiTheme="minorHAnsi" w:cstheme="minorHAnsi"/>
                <w:sz w:val="18"/>
                <w:szCs w:val="18"/>
                <w:lang w:val="fr-FR"/>
              </w:rPr>
            </w:pPr>
          </w:p>
          <w:p w14:paraId="3EB15E88" w14:textId="77777777" w:rsidR="007D66B8" w:rsidRPr="005625FE" w:rsidRDefault="001168B9">
            <w:pPr>
              <w:pStyle w:val="ListParagraph"/>
              <w:numPr>
                <w:ilvl w:val="0"/>
                <w:numId w:val="5"/>
              </w:numPr>
              <w:rPr>
                <w:rFonts w:cstheme="minorHAnsi"/>
                <w:sz w:val="18"/>
                <w:szCs w:val="18"/>
                <w:lang w:val="fr-FR"/>
              </w:rPr>
            </w:pPr>
            <w:r w:rsidRPr="005625FE">
              <w:rPr>
                <w:rFonts w:cstheme="minorHAnsi"/>
                <w:sz w:val="18"/>
                <w:szCs w:val="18"/>
                <w:lang w:val="fr-FR"/>
              </w:rPr>
              <w:t>Les intentions prédisent le comportement.</w:t>
            </w:r>
          </w:p>
          <w:p w14:paraId="35844D9D" w14:textId="2BC83CD5" w:rsidR="007D66B8" w:rsidRPr="005625FE" w:rsidRDefault="001168B9">
            <w:pPr>
              <w:pStyle w:val="ListParagraph"/>
              <w:numPr>
                <w:ilvl w:val="0"/>
                <w:numId w:val="5"/>
              </w:numPr>
              <w:rPr>
                <w:rFonts w:cstheme="minorHAnsi"/>
                <w:sz w:val="18"/>
                <w:szCs w:val="18"/>
                <w:lang w:val="fr-FR"/>
              </w:rPr>
            </w:pPr>
            <w:r w:rsidRPr="005625FE">
              <w:rPr>
                <w:rFonts w:cstheme="minorHAnsi"/>
                <w:sz w:val="18"/>
                <w:szCs w:val="18"/>
                <w:lang w:val="fr-FR"/>
              </w:rPr>
              <w:t xml:space="preserve">Les attitudes individuelles, les normes sociales perçues et </w:t>
            </w:r>
            <w:r w:rsidR="0041421B">
              <w:rPr>
                <w:rFonts w:cstheme="minorHAnsi"/>
                <w:sz w:val="18"/>
                <w:szCs w:val="18"/>
                <w:lang w:val="fr-FR"/>
              </w:rPr>
              <w:t xml:space="preserve">la représentation </w:t>
            </w:r>
            <w:r w:rsidRPr="005625FE">
              <w:rPr>
                <w:rFonts w:cstheme="minorHAnsi"/>
                <w:sz w:val="18"/>
                <w:szCs w:val="18"/>
                <w:lang w:val="fr-FR"/>
              </w:rPr>
              <w:t>perçue influencent les intentions.</w:t>
            </w:r>
          </w:p>
          <w:p w14:paraId="2FA26171" w14:textId="77777777" w:rsidR="007D66B8" w:rsidRPr="005625FE" w:rsidRDefault="001168B9">
            <w:pPr>
              <w:pStyle w:val="ListParagraph"/>
              <w:numPr>
                <w:ilvl w:val="0"/>
                <w:numId w:val="5"/>
              </w:numPr>
              <w:rPr>
                <w:rFonts w:cstheme="minorHAnsi"/>
                <w:sz w:val="18"/>
                <w:szCs w:val="18"/>
                <w:lang w:val="fr-FR"/>
              </w:rPr>
            </w:pPr>
            <w:r w:rsidRPr="005625FE">
              <w:rPr>
                <w:rFonts w:cstheme="minorHAnsi"/>
                <w:sz w:val="18"/>
                <w:szCs w:val="18"/>
                <w:lang w:val="fr-FR"/>
              </w:rPr>
              <w:t xml:space="preserve">Les normes descriptives et injonctives influencent les intentions </w:t>
            </w:r>
          </w:p>
          <w:p w14:paraId="03810AFD" w14:textId="77777777" w:rsidR="007D66B8" w:rsidRPr="005625FE" w:rsidRDefault="001168B9">
            <w:pPr>
              <w:pStyle w:val="ListParagraph"/>
              <w:numPr>
                <w:ilvl w:val="0"/>
                <w:numId w:val="5"/>
              </w:numPr>
              <w:rPr>
                <w:rFonts w:cstheme="minorHAnsi"/>
                <w:sz w:val="18"/>
                <w:szCs w:val="18"/>
                <w:lang w:val="fr-FR"/>
              </w:rPr>
            </w:pPr>
            <w:r w:rsidRPr="005625FE">
              <w:rPr>
                <w:rFonts w:cstheme="minorHAnsi"/>
                <w:sz w:val="18"/>
                <w:szCs w:val="18"/>
                <w:lang w:val="fr-FR"/>
              </w:rPr>
              <w:t xml:space="preserve">D'autres déterminants du comportement/non normatif existent, notamment : </w:t>
            </w:r>
          </w:p>
          <w:p w14:paraId="088F44B6" w14:textId="77777777" w:rsidR="007D66B8" w:rsidRPr="005625FE" w:rsidRDefault="001168B9">
            <w:pPr>
              <w:pStyle w:val="ListParagraph"/>
              <w:numPr>
                <w:ilvl w:val="1"/>
                <w:numId w:val="5"/>
              </w:numPr>
              <w:rPr>
                <w:rFonts w:cstheme="minorHAnsi"/>
                <w:sz w:val="18"/>
                <w:szCs w:val="18"/>
                <w:lang w:val="fr-FR"/>
              </w:rPr>
            </w:pPr>
            <w:r w:rsidRPr="005625FE">
              <w:rPr>
                <w:rFonts w:cstheme="minorHAnsi"/>
                <w:sz w:val="18"/>
                <w:szCs w:val="18"/>
                <w:lang w:val="fr-FR"/>
              </w:rPr>
              <w:t>Contraintes environnementales/structurelles.</w:t>
            </w:r>
          </w:p>
          <w:p w14:paraId="7B4BA174" w14:textId="77777777" w:rsidR="007D66B8" w:rsidRPr="005625FE" w:rsidRDefault="001168B9">
            <w:pPr>
              <w:pStyle w:val="ListParagraph"/>
              <w:numPr>
                <w:ilvl w:val="1"/>
                <w:numId w:val="5"/>
              </w:numPr>
              <w:rPr>
                <w:rFonts w:cstheme="minorHAnsi"/>
                <w:sz w:val="18"/>
                <w:szCs w:val="18"/>
                <w:lang w:val="fr-FR"/>
              </w:rPr>
            </w:pPr>
            <w:r w:rsidRPr="005625FE">
              <w:rPr>
                <w:rFonts w:cstheme="minorHAnsi"/>
                <w:sz w:val="18"/>
                <w:szCs w:val="18"/>
                <w:lang w:val="fr-FR"/>
              </w:rPr>
              <w:t>Individuel.</w:t>
            </w:r>
          </w:p>
          <w:p w14:paraId="1F7DC6D8" w14:textId="77777777" w:rsidR="007D66B8" w:rsidRPr="005625FE" w:rsidRDefault="001168B9">
            <w:pPr>
              <w:pStyle w:val="ListParagraph"/>
              <w:numPr>
                <w:ilvl w:val="1"/>
                <w:numId w:val="5"/>
              </w:numPr>
              <w:rPr>
                <w:rFonts w:cstheme="minorHAnsi"/>
                <w:sz w:val="18"/>
                <w:szCs w:val="18"/>
                <w:lang w:val="fr-FR"/>
              </w:rPr>
            </w:pPr>
            <w:r w:rsidRPr="005625FE">
              <w:rPr>
                <w:rFonts w:cstheme="minorHAnsi"/>
                <w:sz w:val="18"/>
                <w:szCs w:val="18"/>
                <w:lang w:val="fr-FR"/>
              </w:rPr>
              <w:t>Habitudes.</w:t>
            </w:r>
          </w:p>
          <w:p w14:paraId="37420EEE" w14:textId="77777777" w:rsidR="007D66B8" w:rsidRPr="005625FE" w:rsidRDefault="001168B9">
            <w:pPr>
              <w:pStyle w:val="ListParagraph"/>
              <w:numPr>
                <w:ilvl w:val="0"/>
                <w:numId w:val="5"/>
              </w:numPr>
              <w:rPr>
                <w:rFonts w:cstheme="minorHAnsi"/>
                <w:sz w:val="18"/>
                <w:szCs w:val="18"/>
                <w:lang w:val="fr-FR"/>
              </w:rPr>
            </w:pPr>
            <w:r w:rsidRPr="005625FE">
              <w:rPr>
                <w:rFonts w:cstheme="minorHAnsi"/>
                <w:sz w:val="18"/>
                <w:szCs w:val="18"/>
                <w:lang w:val="fr-FR"/>
              </w:rPr>
              <w:t>Les INS doivent aborder l'intention par le biais des facteurs ci-dessus.</w:t>
            </w:r>
          </w:p>
          <w:p w14:paraId="7C439EB8" w14:textId="77777777" w:rsidR="008237DC" w:rsidRPr="005625FE" w:rsidRDefault="008237DC" w:rsidP="008237DC">
            <w:pPr>
              <w:rPr>
                <w:rFonts w:asciiTheme="minorHAnsi" w:hAnsiTheme="minorHAnsi" w:cstheme="minorHAnsi"/>
                <w:sz w:val="18"/>
                <w:szCs w:val="18"/>
                <w:lang w:val="fr-FR"/>
              </w:rPr>
            </w:pPr>
          </w:p>
          <w:p w14:paraId="492CE604" w14:textId="77777777" w:rsidR="007D66B8" w:rsidRPr="005625FE" w:rsidRDefault="001168B9">
            <w:pPr>
              <w:rPr>
                <w:rFonts w:asciiTheme="minorHAnsi" w:hAnsiTheme="minorHAnsi" w:cstheme="minorHAnsi"/>
                <w:sz w:val="18"/>
                <w:szCs w:val="18"/>
                <w:lang w:val="fr-FR"/>
              </w:rPr>
            </w:pPr>
            <w:r w:rsidRPr="005625FE">
              <w:rPr>
                <w:rFonts w:asciiTheme="minorHAnsi" w:hAnsiTheme="minorHAnsi" w:cstheme="minorHAnsi"/>
                <w:sz w:val="18"/>
                <w:szCs w:val="18"/>
                <w:lang w:val="fr-FR"/>
              </w:rPr>
              <w:t>Un individu doit disposer des connaissances et des compétences nécessaires pour adopter ce comportement.</w:t>
            </w:r>
          </w:p>
          <w:p w14:paraId="5A80F3F4" w14:textId="77777777" w:rsidR="008237DC" w:rsidRPr="005625FE" w:rsidRDefault="008237DC" w:rsidP="008237DC">
            <w:pPr>
              <w:rPr>
                <w:rFonts w:asciiTheme="minorHAnsi" w:hAnsiTheme="minorHAnsi" w:cstheme="minorHAnsi"/>
                <w:sz w:val="18"/>
                <w:szCs w:val="18"/>
                <w:lang w:val="fr-FR"/>
              </w:rPr>
            </w:pPr>
          </w:p>
          <w:p w14:paraId="201BC2F1" w14:textId="77777777" w:rsidR="007D66B8" w:rsidRPr="005625FE" w:rsidRDefault="001168B9">
            <w:pPr>
              <w:rPr>
                <w:rFonts w:asciiTheme="minorHAnsi" w:hAnsiTheme="minorHAnsi" w:cstheme="minorHAnsi"/>
                <w:sz w:val="18"/>
                <w:szCs w:val="18"/>
                <w:lang w:val="fr-FR"/>
              </w:rPr>
            </w:pPr>
            <w:r w:rsidRPr="005625FE">
              <w:rPr>
                <w:rFonts w:asciiTheme="minorHAnsi" w:hAnsiTheme="minorHAnsi" w:cstheme="minorHAnsi"/>
                <w:sz w:val="18"/>
                <w:szCs w:val="18"/>
                <w:lang w:val="fr-FR"/>
              </w:rPr>
              <w:t>Le comportement doit être saillant pour l'individu (c'est-à-dire important pour lui et au premier plan de ses pensées).</w:t>
            </w:r>
          </w:p>
          <w:p w14:paraId="64124F38" w14:textId="77777777" w:rsidR="008237DC" w:rsidRPr="005625FE" w:rsidRDefault="008237DC" w:rsidP="008237DC">
            <w:pPr>
              <w:rPr>
                <w:rFonts w:asciiTheme="minorHAnsi" w:hAnsiTheme="minorHAnsi" w:cstheme="minorHAnsi"/>
                <w:sz w:val="18"/>
                <w:szCs w:val="18"/>
                <w:lang w:val="fr-FR"/>
              </w:rPr>
            </w:pPr>
          </w:p>
          <w:p w14:paraId="2D7615F9" w14:textId="77777777" w:rsidR="007D66B8" w:rsidRPr="005625FE" w:rsidRDefault="001168B9">
            <w:pPr>
              <w:rPr>
                <w:rFonts w:asciiTheme="minorHAnsi" w:hAnsiTheme="minorHAnsi" w:cstheme="minorHAnsi"/>
                <w:sz w:val="18"/>
                <w:szCs w:val="18"/>
                <w:lang w:val="fr-FR"/>
              </w:rPr>
            </w:pPr>
            <w:r w:rsidRPr="005625FE">
              <w:rPr>
                <w:rFonts w:asciiTheme="minorHAnsi" w:hAnsiTheme="minorHAnsi" w:cstheme="minorHAnsi"/>
                <w:sz w:val="18"/>
                <w:szCs w:val="18"/>
                <w:lang w:val="fr-FR"/>
              </w:rPr>
              <w:t>Il doit y avoir peu ou pas de contraintes environnementales qui rendent difficile l'exécution du comportement.</w:t>
            </w:r>
          </w:p>
          <w:p w14:paraId="2635CA40" w14:textId="77777777" w:rsidR="008237DC" w:rsidRPr="005625FE" w:rsidRDefault="008237DC" w:rsidP="008237DC">
            <w:pPr>
              <w:rPr>
                <w:rFonts w:asciiTheme="minorHAnsi" w:hAnsiTheme="minorHAnsi" w:cstheme="minorHAnsi"/>
                <w:sz w:val="18"/>
                <w:szCs w:val="18"/>
                <w:lang w:val="fr-FR"/>
              </w:rPr>
            </w:pPr>
          </w:p>
          <w:p w14:paraId="789CB617" w14:textId="77777777" w:rsidR="007D66B8" w:rsidRPr="005625FE" w:rsidRDefault="001168B9">
            <w:pPr>
              <w:rPr>
                <w:rFonts w:asciiTheme="minorHAnsi" w:hAnsiTheme="minorHAnsi" w:cstheme="minorHAnsi"/>
                <w:sz w:val="18"/>
                <w:szCs w:val="18"/>
                <w:lang w:val="fr-FR"/>
              </w:rPr>
            </w:pPr>
            <w:r w:rsidRPr="005625FE">
              <w:rPr>
                <w:rFonts w:asciiTheme="minorHAnsi" w:hAnsiTheme="minorHAnsi" w:cstheme="minorHAnsi"/>
                <w:sz w:val="18"/>
                <w:szCs w:val="18"/>
                <w:lang w:val="fr-FR"/>
              </w:rPr>
              <w:t>Avec l'expérience, le comportement devient une habitude pour l'individu.</w:t>
            </w:r>
          </w:p>
        </w:tc>
      </w:tr>
      <w:tr w:rsidR="00E518F5" w:rsidRPr="00F74993" w14:paraId="4DBA0CB1" w14:textId="77777777" w:rsidTr="00623643">
        <w:trPr>
          <w:trHeight w:val="2124"/>
        </w:trPr>
        <w:tc>
          <w:tcPr>
            <w:tcW w:w="540" w:type="dxa"/>
          </w:tcPr>
          <w:p w14:paraId="0D853153" w14:textId="77777777" w:rsidR="007D66B8" w:rsidRPr="005625FE" w:rsidRDefault="002B4D63">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84</w:t>
            </w:r>
          </w:p>
        </w:tc>
        <w:tc>
          <w:tcPr>
            <w:tcW w:w="4230" w:type="dxa"/>
          </w:tcPr>
          <w:p w14:paraId="49C1F473" w14:textId="77777777" w:rsidR="00E518F5" w:rsidRPr="005625FE" w:rsidRDefault="00E518F5" w:rsidP="00623643">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inline distT="0" distB="0" distL="0" distR="0" wp14:anchorId="5E66189D" wp14:editId="0DCB2B03">
                  <wp:extent cx="2441447" cy="1373313"/>
                  <wp:effectExtent l="12700" t="12700" r="10160" b="1143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p w14:paraId="30CBBB91" w14:textId="77777777" w:rsidR="000A5F38" w:rsidRPr="005625FE" w:rsidRDefault="000A5F38" w:rsidP="00623643">
            <w:pPr>
              <w:ind w:right="1771"/>
              <w:rPr>
                <w:rFonts w:asciiTheme="minorHAnsi" w:hAnsiTheme="minorHAnsi" w:cstheme="minorHAnsi"/>
                <w:b/>
                <w:bCs/>
                <w:noProof/>
                <w:lang w:val="fr-FR"/>
              </w:rPr>
            </w:pPr>
          </w:p>
        </w:tc>
        <w:tc>
          <w:tcPr>
            <w:tcW w:w="4680" w:type="dxa"/>
          </w:tcPr>
          <w:p w14:paraId="12E770B6" w14:textId="7F562E71" w:rsidR="007D66B8" w:rsidRPr="005625FE" w:rsidRDefault="000771CA">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 xml:space="preserve">REMARQUES POUR </w:t>
            </w:r>
            <w:r w:rsidR="0019277D" w:rsidRPr="005625FE">
              <w:rPr>
                <w:rFonts w:asciiTheme="minorHAnsi" w:hAnsiTheme="minorHAnsi" w:cstheme="minorHAnsi"/>
                <w:b/>
                <w:bCs/>
                <w:sz w:val="18"/>
                <w:szCs w:val="18"/>
                <w:lang w:val="fr-FR"/>
              </w:rPr>
              <w:t>LE PRÉSENTATEUR</w:t>
            </w:r>
            <w:r w:rsidR="001168B9" w:rsidRPr="005625FE">
              <w:rPr>
                <w:rFonts w:asciiTheme="minorHAnsi" w:hAnsiTheme="minorHAnsi" w:cstheme="minorHAnsi"/>
                <w:b/>
                <w:bCs/>
                <w:sz w:val="18"/>
                <w:szCs w:val="18"/>
                <w:lang w:val="fr-FR"/>
              </w:rPr>
              <w:t xml:space="preserve"> : </w:t>
            </w:r>
          </w:p>
          <w:p w14:paraId="53DBB116" w14:textId="77777777" w:rsidR="007D66B8" w:rsidRPr="005625FE" w:rsidRDefault="001168B9">
            <w:pPr>
              <w:pStyle w:val="ListParagraph"/>
              <w:numPr>
                <w:ilvl w:val="0"/>
                <w:numId w:val="6"/>
              </w:numPr>
              <w:rPr>
                <w:rFonts w:cstheme="minorHAnsi"/>
                <w:sz w:val="18"/>
                <w:szCs w:val="18"/>
                <w:lang w:val="fr-FR"/>
              </w:rPr>
            </w:pPr>
            <w:r w:rsidRPr="005625FE">
              <w:rPr>
                <w:rFonts w:cstheme="minorHAnsi"/>
                <w:sz w:val="18"/>
                <w:szCs w:val="18"/>
                <w:lang w:val="fr-FR"/>
              </w:rPr>
              <w:t>Le rôle de la communication dans la formulation de la perception de la prévalence d'un comportement donné.</w:t>
            </w:r>
          </w:p>
          <w:p w14:paraId="2E2570F6" w14:textId="77777777" w:rsidR="007D66B8" w:rsidRPr="005625FE" w:rsidRDefault="001168B9">
            <w:pPr>
              <w:pStyle w:val="ListParagraph"/>
              <w:numPr>
                <w:ilvl w:val="0"/>
                <w:numId w:val="6"/>
              </w:numPr>
              <w:rPr>
                <w:rFonts w:cstheme="minorHAnsi"/>
                <w:sz w:val="18"/>
                <w:szCs w:val="18"/>
                <w:lang w:val="fr-FR"/>
              </w:rPr>
            </w:pPr>
            <w:r w:rsidRPr="005625FE">
              <w:rPr>
                <w:rFonts w:cstheme="minorHAnsi"/>
                <w:sz w:val="18"/>
                <w:szCs w:val="18"/>
                <w:lang w:val="fr-FR"/>
              </w:rPr>
              <w:t>Les normes font partie de l'idéation, plus précisément de l'interprétation subjective de la communication d'une idée par une personne.</w:t>
            </w:r>
          </w:p>
          <w:p w14:paraId="6D6B4A48" w14:textId="77777777" w:rsidR="007D66B8" w:rsidRPr="005625FE" w:rsidRDefault="001168B9">
            <w:pPr>
              <w:pStyle w:val="ListParagraph"/>
              <w:numPr>
                <w:ilvl w:val="0"/>
                <w:numId w:val="6"/>
              </w:numPr>
              <w:rPr>
                <w:rFonts w:cstheme="minorHAnsi"/>
                <w:sz w:val="18"/>
                <w:szCs w:val="18"/>
                <w:lang w:val="fr-FR"/>
              </w:rPr>
            </w:pPr>
            <w:r w:rsidRPr="005625FE">
              <w:rPr>
                <w:rFonts w:cstheme="minorHAnsi"/>
                <w:sz w:val="18"/>
                <w:szCs w:val="18"/>
                <w:lang w:val="fr-FR"/>
              </w:rPr>
              <w:t>L'intention est étroitement liée au comportement.</w:t>
            </w:r>
          </w:p>
          <w:p w14:paraId="480D9FD8" w14:textId="77777777" w:rsidR="007D66B8" w:rsidRPr="005625FE" w:rsidRDefault="001168B9">
            <w:pPr>
              <w:pStyle w:val="ListParagraph"/>
              <w:numPr>
                <w:ilvl w:val="0"/>
                <w:numId w:val="6"/>
              </w:numPr>
              <w:rPr>
                <w:rFonts w:cstheme="minorHAnsi"/>
                <w:b/>
                <w:bCs/>
                <w:sz w:val="18"/>
                <w:szCs w:val="18"/>
                <w:lang w:val="fr-FR"/>
              </w:rPr>
            </w:pPr>
            <w:r w:rsidRPr="005625FE">
              <w:rPr>
                <w:rFonts w:cstheme="minorHAnsi"/>
                <w:sz w:val="18"/>
                <w:szCs w:val="18"/>
                <w:lang w:val="fr-FR"/>
              </w:rPr>
              <w:t>Les moteurs critiques : L'idéation, la diffusion et l'influence normative limitée.</w:t>
            </w:r>
          </w:p>
        </w:tc>
      </w:tr>
      <w:tr w:rsidR="00E518F5" w:rsidRPr="00F74993" w14:paraId="6812E0A5" w14:textId="77777777" w:rsidTr="00623643">
        <w:trPr>
          <w:trHeight w:val="2124"/>
        </w:trPr>
        <w:tc>
          <w:tcPr>
            <w:tcW w:w="540" w:type="dxa"/>
          </w:tcPr>
          <w:p w14:paraId="7585B95D" w14:textId="77777777" w:rsidR="007D66B8" w:rsidRPr="005625FE" w:rsidRDefault="002B4D63">
            <w:pPr>
              <w:rPr>
                <w:rFonts w:asciiTheme="minorHAnsi" w:hAnsiTheme="minorHAnsi" w:cstheme="minorHAnsi"/>
                <w:b/>
                <w:bCs/>
                <w:sz w:val="21"/>
                <w:szCs w:val="21"/>
                <w:lang w:val="fr-FR"/>
              </w:rPr>
            </w:pPr>
            <w:r w:rsidRPr="005625FE">
              <w:rPr>
                <w:rFonts w:asciiTheme="minorHAnsi" w:hAnsiTheme="minorHAnsi" w:cstheme="minorHAnsi"/>
                <w:b/>
                <w:bCs/>
                <w:sz w:val="21"/>
                <w:szCs w:val="21"/>
                <w:lang w:val="fr-FR"/>
              </w:rPr>
              <w:t>85</w:t>
            </w:r>
          </w:p>
        </w:tc>
        <w:tc>
          <w:tcPr>
            <w:tcW w:w="4230" w:type="dxa"/>
          </w:tcPr>
          <w:p w14:paraId="26252789" w14:textId="77777777" w:rsidR="00E518F5" w:rsidRPr="005625FE" w:rsidRDefault="00E518F5" w:rsidP="00623643">
            <w:pPr>
              <w:ind w:right="1771"/>
              <w:rPr>
                <w:rFonts w:asciiTheme="minorHAnsi" w:hAnsiTheme="minorHAnsi" w:cstheme="minorHAnsi"/>
                <w:b/>
                <w:bCs/>
                <w:noProof/>
                <w:lang w:val="fr-FR"/>
              </w:rPr>
            </w:pPr>
            <w:r w:rsidRPr="005625FE">
              <w:rPr>
                <w:rFonts w:asciiTheme="minorHAnsi" w:hAnsiTheme="minorHAnsi" w:cstheme="minorHAnsi"/>
                <w:b/>
                <w:bCs/>
                <w:noProof/>
                <w:lang w:val="fr-FR" w:eastAsia="fr-FR"/>
              </w:rPr>
              <w:drawing>
                <wp:inline distT="0" distB="0" distL="0" distR="0" wp14:anchorId="463DBBC0" wp14:editId="49588E4A">
                  <wp:extent cx="2441447" cy="1373313"/>
                  <wp:effectExtent l="12700" t="12700" r="10160" b="1143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p w14:paraId="7A6A8B42" w14:textId="77777777" w:rsidR="000A5F38" w:rsidRPr="005625FE" w:rsidRDefault="000A5F38" w:rsidP="00623643">
            <w:pPr>
              <w:ind w:right="1771"/>
              <w:rPr>
                <w:rFonts w:asciiTheme="minorHAnsi" w:hAnsiTheme="minorHAnsi" w:cstheme="minorHAnsi"/>
                <w:b/>
                <w:bCs/>
                <w:noProof/>
                <w:lang w:val="fr-FR"/>
              </w:rPr>
            </w:pPr>
          </w:p>
        </w:tc>
        <w:tc>
          <w:tcPr>
            <w:tcW w:w="4680" w:type="dxa"/>
          </w:tcPr>
          <w:p w14:paraId="646D50AB" w14:textId="416C4760" w:rsidR="007D66B8" w:rsidRPr="005625FE" w:rsidRDefault="000771CA">
            <w:pPr>
              <w:rPr>
                <w:rFonts w:asciiTheme="minorHAnsi" w:hAnsiTheme="minorHAnsi" w:cstheme="minorHAnsi"/>
                <w:sz w:val="18"/>
                <w:szCs w:val="18"/>
                <w:lang w:val="fr-FR"/>
              </w:rPr>
            </w:pPr>
            <w:r w:rsidRPr="005625FE">
              <w:rPr>
                <w:rFonts w:asciiTheme="minorHAnsi" w:hAnsiTheme="minorHAnsi" w:cstheme="minorHAnsi"/>
                <w:b/>
                <w:bCs/>
                <w:sz w:val="18"/>
                <w:szCs w:val="18"/>
                <w:lang w:val="fr-FR"/>
              </w:rPr>
              <w:t xml:space="preserve">REMARQUES POUR </w:t>
            </w:r>
            <w:r w:rsidR="0019277D" w:rsidRPr="005625FE">
              <w:rPr>
                <w:rFonts w:asciiTheme="minorHAnsi" w:hAnsiTheme="minorHAnsi" w:cstheme="minorHAnsi"/>
                <w:b/>
                <w:bCs/>
                <w:sz w:val="18"/>
                <w:szCs w:val="18"/>
                <w:lang w:val="fr-FR"/>
              </w:rPr>
              <w:t>LE PRÉSENTATEUR</w:t>
            </w:r>
            <w:r w:rsidR="001168B9" w:rsidRPr="005625FE">
              <w:rPr>
                <w:rFonts w:asciiTheme="minorHAnsi" w:hAnsiTheme="minorHAnsi" w:cstheme="minorHAnsi"/>
                <w:b/>
                <w:bCs/>
                <w:sz w:val="18"/>
                <w:szCs w:val="18"/>
                <w:lang w:val="fr-FR"/>
              </w:rPr>
              <w:t xml:space="preserve"> : </w:t>
            </w:r>
          </w:p>
          <w:p w14:paraId="50BCAD53" w14:textId="77777777" w:rsidR="007D66B8" w:rsidRPr="005625FE" w:rsidRDefault="001168B9">
            <w:pPr>
              <w:pStyle w:val="ListParagraph"/>
              <w:numPr>
                <w:ilvl w:val="0"/>
                <w:numId w:val="7"/>
              </w:numPr>
              <w:rPr>
                <w:rFonts w:cstheme="minorHAnsi"/>
                <w:sz w:val="18"/>
                <w:szCs w:val="18"/>
                <w:lang w:val="fr-FR"/>
              </w:rPr>
            </w:pPr>
            <w:r w:rsidRPr="005625FE">
              <w:rPr>
                <w:rFonts w:cstheme="minorHAnsi"/>
                <w:sz w:val="18"/>
                <w:szCs w:val="18"/>
                <w:lang w:val="fr-FR"/>
              </w:rPr>
              <w:t>Comment un comportement se propage d'un petit groupe à un groupe plus important ou à une population.</w:t>
            </w:r>
          </w:p>
          <w:p w14:paraId="715236FF" w14:textId="77777777" w:rsidR="007D66B8" w:rsidRPr="005625FE" w:rsidRDefault="001168B9">
            <w:pPr>
              <w:pStyle w:val="ListParagraph"/>
              <w:numPr>
                <w:ilvl w:val="0"/>
                <w:numId w:val="7"/>
              </w:numPr>
              <w:rPr>
                <w:rFonts w:cstheme="minorHAnsi"/>
                <w:sz w:val="18"/>
                <w:szCs w:val="18"/>
                <w:lang w:val="fr-FR"/>
              </w:rPr>
            </w:pPr>
            <w:r w:rsidRPr="005625FE">
              <w:rPr>
                <w:rFonts w:cstheme="minorHAnsi"/>
                <w:sz w:val="18"/>
                <w:szCs w:val="18"/>
                <w:lang w:val="fr-FR"/>
              </w:rPr>
              <w:t>Courbe en S du taux d'adoption dans le temps.</w:t>
            </w:r>
          </w:p>
          <w:p w14:paraId="7A14B969" w14:textId="77777777" w:rsidR="007D66B8" w:rsidRPr="005625FE" w:rsidRDefault="001168B9">
            <w:pPr>
              <w:pStyle w:val="ListParagraph"/>
              <w:numPr>
                <w:ilvl w:val="0"/>
                <w:numId w:val="7"/>
              </w:numPr>
              <w:rPr>
                <w:rFonts w:cstheme="minorHAnsi"/>
                <w:sz w:val="18"/>
                <w:szCs w:val="18"/>
                <w:lang w:val="fr-FR"/>
              </w:rPr>
            </w:pPr>
            <w:r w:rsidRPr="005625FE">
              <w:rPr>
                <w:rFonts w:cstheme="minorHAnsi"/>
                <w:sz w:val="18"/>
                <w:szCs w:val="18"/>
                <w:lang w:val="fr-FR"/>
              </w:rPr>
              <w:t>L'innovation (changement normatif) devrait devenir autonome après avoir atteint une masse critique ou un point de basculement.</w:t>
            </w:r>
          </w:p>
          <w:p w14:paraId="0819FD30" w14:textId="699BB897" w:rsidR="007D66B8" w:rsidRPr="005625FE" w:rsidRDefault="001168B9">
            <w:pPr>
              <w:pStyle w:val="ListParagraph"/>
              <w:numPr>
                <w:ilvl w:val="0"/>
                <w:numId w:val="7"/>
              </w:numPr>
              <w:rPr>
                <w:rFonts w:cstheme="minorHAnsi"/>
                <w:sz w:val="18"/>
                <w:szCs w:val="18"/>
                <w:lang w:val="fr-FR"/>
              </w:rPr>
            </w:pPr>
            <w:r w:rsidRPr="005625FE">
              <w:rPr>
                <w:rFonts w:cstheme="minorHAnsi"/>
                <w:sz w:val="18"/>
                <w:szCs w:val="18"/>
                <w:lang w:val="fr-FR"/>
              </w:rPr>
              <w:t xml:space="preserve">Bien que 100 % d'une population soit rarement/jamais </w:t>
            </w:r>
            <w:r w:rsidR="00992994" w:rsidRPr="005625FE">
              <w:rPr>
                <w:rFonts w:cstheme="minorHAnsi"/>
                <w:sz w:val="18"/>
                <w:szCs w:val="18"/>
                <w:lang w:val="fr-FR"/>
              </w:rPr>
              <w:t>atteint</w:t>
            </w:r>
            <w:r w:rsidRPr="005625FE">
              <w:rPr>
                <w:rFonts w:cstheme="minorHAnsi"/>
                <w:sz w:val="18"/>
                <w:szCs w:val="18"/>
                <w:lang w:val="fr-FR"/>
              </w:rPr>
              <w:t>.</w:t>
            </w:r>
          </w:p>
        </w:tc>
      </w:tr>
    </w:tbl>
    <w:p w14:paraId="1AE4397F" w14:textId="77777777" w:rsidR="0045305D" w:rsidRDefault="0045305D" w:rsidP="0045305D">
      <w:pPr>
        <w:pStyle w:val="PassagesBodyBullets"/>
        <w:numPr>
          <w:ilvl w:val="0"/>
          <w:numId w:val="0"/>
        </w:numPr>
        <w:rPr>
          <w:rFonts w:ascii="Calibri" w:hAnsi="Calibri" w:cs="Calibri"/>
          <w:i/>
          <w:iCs/>
          <w:color w:val="000000"/>
          <w:lang w:val="fr-FR"/>
        </w:rPr>
      </w:pPr>
    </w:p>
    <w:p w14:paraId="50146D4A" w14:textId="77777777" w:rsidR="0045305D" w:rsidRDefault="0045305D" w:rsidP="0045305D">
      <w:pPr>
        <w:pStyle w:val="PassagesBodyBullets"/>
        <w:numPr>
          <w:ilvl w:val="0"/>
          <w:numId w:val="0"/>
        </w:numPr>
        <w:rPr>
          <w:rFonts w:ascii="Calibri" w:hAnsi="Calibri" w:cs="Calibri"/>
          <w:i/>
          <w:iCs/>
          <w:color w:val="000000"/>
          <w:lang w:val="fr-FR"/>
        </w:rPr>
      </w:pPr>
    </w:p>
    <w:p w14:paraId="493981A7" w14:textId="77777777" w:rsidR="0045305D" w:rsidRDefault="0045305D" w:rsidP="0045305D">
      <w:pPr>
        <w:pStyle w:val="PassagesBodyBullets"/>
        <w:numPr>
          <w:ilvl w:val="0"/>
          <w:numId w:val="0"/>
        </w:numPr>
        <w:rPr>
          <w:rFonts w:ascii="Calibri" w:hAnsi="Calibri" w:cs="Calibri"/>
          <w:i/>
          <w:iCs/>
          <w:color w:val="000000"/>
          <w:lang w:val="fr-FR"/>
        </w:rPr>
      </w:pPr>
    </w:p>
    <w:p w14:paraId="4982EA84" w14:textId="77777777" w:rsidR="0045305D" w:rsidRDefault="0045305D" w:rsidP="0045305D">
      <w:pPr>
        <w:pStyle w:val="PassagesBodyBullets"/>
        <w:numPr>
          <w:ilvl w:val="0"/>
          <w:numId w:val="0"/>
        </w:numPr>
        <w:rPr>
          <w:rFonts w:ascii="Calibri" w:hAnsi="Calibri" w:cs="Calibri"/>
          <w:i/>
          <w:iCs/>
          <w:color w:val="000000"/>
          <w:lang w:val="fr-FR"/>
        </w:rPr>
      </w:pPr>
    </w:p>
    <w:p w14:paraId="458B10FC" w14:textId="77777777" w:rsidR="0045305D" w:rsidRDefault="0045305D" w:rsidP="0045305D">
      <w:pPr>
        <w:pStyle w:val="PassagesBodyBullets"/>
        <w:numPr>
          <w:ilvl w:val="0"/>
          <w:numId w:val="0"/>
        </w:numPr>
        <w:rPr>
          <w:rFonts w:ascii="Calibri" w:hAnsi="Calibri" w:cs="Calibri"/>
          <w:i/>
          <w:iCs/>
          <w:color w:val="000000"/>
          <w:lang w:val="fr-FR"/>
        </w:rPr>
      </w:pPr>
    </w:p>
    <w:p w14:paraId="323CDE20" w14:textId="77777777" w:rsidR="0045305D" w:rsidRDefault="0045305D" w:rsidP="0045305D">
      <w:pPr>
        <w:pStyle w:val="PassagesBodyBullets"/>
        <w:numPr>
          <w:ilvl w:val="0"/>
          <w:numId w:val="0"/>
        </w:numPr>
        <w:rPr>
          <w:rFonts w:ascii="Calibri" w:hAnsi="Calibri" w:cs="Calibri"/>
          <w:i/>
          <w:iCs/>
          <w:color w:val="000000"/>
          <w:lang w:val="fr-FR"/>
        </w:rPr>
      </w:pPr>
    </w:p>
    <w:p w14:paraId="0FB95F4F" w14:textId="77777777" w:rsidR="0045305D" w:rsidRDefault="0045305D" w:rsidP="0045305D">
      <w:pPr>
        <w:pStyle w:val="PassagesBodyBullets"/>
        <w:numPr>
          <w:ilvl w:val="0"/>
          <w:numId w:val="0"/>
        </w:numPr>
        <w:rPr>
          <w:rFonts w:ascii="Calibri" w:hAnsi="Calibri" w:cs="Calibri"/>
          <w:i/>
          <w:iCs/>
          <w:color w:val="000000"/>
          <w:lang w:val="fr-FR"/>
        </w:rPr>
      </w:pPr>
    </w:p>
    <w:p w14:paraId="2E08536C" w14:textId="77777777" w:rsidR="0045305D" w:rsidRDefault="0045305D" w:rsidP="0045305D">
      <w:pPr>
        <w:pStyle w:val="PassagesBodyBullets"/>
        <w:numPr>
          <w:ilvl w:val="0"/>
          <w:numId w:val="0"/>
        </w:numPr>
        <w:rPr>
          <w:rFonts w:ascii="Calibri" w:hAnsi="Calibri" w:cs="Calibri"/>
          <w:i/>
          <w:iCs/>
          <w:color w:val="000000"/>
          <w:lang w:val="fr-FR"/>
        </w:rPr>
      </w:pPr>
    </w:p>
    <w:p w14:paraId="7B09F756" w14:textId="77777777" w:rsidR="0045305D" w:rsidRDefault="0045305D" w:rsidP="0045305D">
      <w:pPr>
        <w:pStyle w:val="PassagesBodyBullets"/>
        <w:numPr>
          <w:ilvl w:val="0"/>
          <w:numId w:val="0"/>
        </w:numPr>
        <w:rPr>
          <w:rFonts w:ascii="Calibri" w:hAnsi="Calibri" w:cs="Calibri"/>
          <w:i/>
          <w:iCs/>
          <w:color w:val="000000"/>
          <w:lang w:val="fr-FR"/>
        </w:rPr>
      </w:pPr>
    </w:p>
    <w:p w14:paraId="0C22D932" w14:textId="77777777" w:rsidR="0045305D" w:rsidRDefault="0045305D" w:rsidP="0045305D">
      <w:pPr>
        <w:pStyle w:val="PassagesBodyBullets"/>
        <w:numPr>
          <w:ilvl w:val="0"/>
          <w:numId w:val="0"/>
        </w:numPr>
        <w:rPr>
          <w:rFonts w:ascii="Calibri" w:hAnsi="Calibri" w:cs="Calibri"/>
          <w:i/>
          <w:iCs/>
          <w:color w:val="000000"/>
          <w:lang w:val="fr-FR"/>
        </w:rPr>
      </w:pPr>
    </w:p>
    <w:p w14:paraId="179AC70A" w14:textId="77777777" w:rsidR="0045305D" w:rsidRDefault="0045305D" w:rsidP="0045305D">
      <w:pPr>
        <w:pStyle w:val="PassagesBodyBullets"/>
        <w:numPr>
          <w:ilvl w:val="0"/>
          <w:numId w:val="0"/>
        </w:numPr>
        <w:rPr>
          <w:rFonts w:ascii="Calibri" w:hAnsi="Calibri" w:cs="Calibri"/>
          <w:i/>
          <w:iCs/>
          <w:color w:val="000000"/>
          <w:lang w:val="fr-FR"/>
        </w:rPr>
      </w:pPr>
    </w:p>
    <w:p w14:paraId="53AC8DC7" w14:textId="77777777" w:rsidR="0045305D" w:rsidRDefault="0045305D" w:rsidP="0045305D">
      <w:pPr>
        <w:pStyle w:val="PassagesBodyBullets"/>
        <w:numPr>
          <w:ilvl w:val="0"/>
          <w:numId w:val="0"/>
        </w:numPr>
        <w:rPr>
          <w:rFonts w:ascii="Calibri" w:hAnsi="Calibri" w:cs="Calibri"/>
          <w:i/>
          <w:iCs/>
          <w:color w:val="000000"/>
          <w:lang w:val="fr-FR"/>
        </w:rPr>
      </w:pPr>
    </w:p>
    <w:p w14:paraId="1C938E26" w14:textId="77777777" w:rsidR="0045305D" w:rsidRDefault="0045305D" w:rsidP="0045305D">
      <w:pPr>
        <w:pStyle w:val="PassagesBodyBullets"/>
        <w:numPr>
          <w:ilvl w:val="0"/>
          <w:numId w:val="0"/>
        </w:numPr>
        <w:rPr>
          <w:rFonts w:ascii="Calibri" w:hAnsi="Calibri" w:cs="Calibri"/>
          <w:i/>
          <w:iCs/>
          <w:color w:val="000000"/>
          <w:lang w:val="fr-FR"/>
        </w:rPr>
      </w:pPr>
    </w:p>
    <w:p w14:paraId="018DFBA1" w14:textId="77777777" w:rsidR="0045305D" w:rsidRDefault="0045305D" w:rsidP="0045305D">
      <w:pPr>
        <w:pStyle w:val="PassagesBodyBullets"/>
        <w:numPr>
          <w:ilvl w:val="0"/>
          <w:numId w:val="0"/>
        </w:numPr>
        <w:rPr>
          <w:rFonts w:ascii="Calibri" w:hAnsi="Calibri" w:cs="Calibri"/>
          <w:i/>
          <w:iCs/>
          <w:color w:val="000000"/>
          <w:lang w:val="fr-FR"/>
        </w:rPr>
      </w:pPr>
    </w:p>
    <w:p w14:paraId="3D68BE05" w14:textId="77777777" w:rsidR="0045305D" w:rsidRDefault="0045305D" w:rsidP="0045305D">
      <w:pPr>
        <w:pStyle w:val="PassagesBodyBullets"/>
        <w:numPr>
          <w:ilvl w:val="0"/>
          <w:numId w:val="0"/>
        </w:numPr>
        <w:rPr>
          <w:rFonts w:ascii="Calibri" w:hAnsi="Calibri" w:cs="Calibri"/>
          <w:i/>
          <w:iCs/>
          <w:color w:val="000000"/>
          <w:lang w:val="fr-FR"/>
        </w:rPr>
      </w:pPr>
    </w:p>
    <w:p w14:paraId="3E02A7BA" w14:textId="77777777" w:rsidR="0045305D" w:rsidRDefault="0045305D" w:rsidP="0045305D">
      <w:pPr>
        <w:pStyle w:val="PassagesBodyBullets"/>
        <w:numPr>
          <w:ilvl w:val="0"/>
          <w:numId w:val="0"/>
        </w:numPr>
        <w:rPr>
          <w:rFonts w:ascii="Calibri" w:hAnsi="Calibri" w:cs="Calibri"/>
          <w:i/>
          <w:iCs/>
          <w:color w:val="000000"/>
          <w:lang w:val="fr-FR"/>
        </w:rPr>
      </w:pPr>
    </w:p>
    <w:p w14:paraId="40457E45" w14:textId="77777777" w:rsidR="0045305D" w:rsidRDefault="0045305D" w:rsidP="0045305D">
      <w:pPr>
        <w:pStyle w:val="PassagesBodyBullets"/>
        <w:numPr>
          <w:ilvl w:val="0"/>
          <w:numId w:val="0"/>
        </w:numPr>
        <w:rPr>
          <w:rFonts w:ascii="Calibri" w:hAnsi="Calibri" w:cs="Calibri"/>
          <w:i/>
          <w:iCs/>
          <w:color w:val="000000"/>
          <w:lang w:val="fr-FR"/>
        </w:rPr>
      </w:pPr>
    </w:p>
    <w:p w14:paraId="28244D0B" w14:textId="77777777" w:rsidR="0045305D" w:rsidRDefault="0045305D" w:rsidP="0045305D">
      <w:pPr>
        <w:pStyle w:val="PassagesBodyBullets"/>
        <w:numPr>
          <w:ilvl w:val="0"/>
          <w:numId w:val="0"/>
        </w:numPr>
        <w:rPr>
          <w:rFonts w:ascii="Calibri" w:hAnsi="Calibri" w:cs="Calibri"/>
          <w:i/>
          <w:iCs/>
          <w:color w:val="000000"/>
          <w:lang w:val="fr-FR"/>
        </w:rPr>
      </w:pPr>
    </w:p>
    <w:p w14:paraId="59A786CB" w14:textId="77777777" w:rsidR="0045305D" w:rsidRDefault="0045305D" w:rsidP="0045305D">
      <w:pPr>
        <w:pStyle w:val="PassagesBodyBullets"/>
        <w:numPr>
          <w:ilvl w:val="0"/>
          <w:numId w:val="0"/>
        </w:numPr>
        <w:rPr>
          <w:rFonts w:ascii="Calibri" w:hAnsi="Calibri" w:cs="Calibri"/>
          <w:i/>
          <w:iCs/>
          <w:color w:val="000000"/>
          <w:lang w:val="fr-FR"/>
        </w:rPr>
      </w:pPr>
    </w:p>
    <w:p w14:paraId="751935EF" w14:textId="77777777" w:rsidR="0045305D" w:rsidRDefault="0045305D" w:rsidP="0045305D">
      <w:pPr>
        <w:pStyle w:val="PassagesBodyBullets"/>
        <w:numPr>
          <w:ilvl w:val="0"/>
          <w:numId w:val="0"/>
        </w:numPr>
        <w:rPr>
          <w:rFonts w:ascii="Calibri" w:hAnsi="Calibri" w:cs="Calibri"/>
          <w:i/>
          <w:iCs/>
          <w:color w:val="000000"/>
          <w:lang w:val="fr-FR"/>
        </w:rPr>
      </w:pPr>
    </w:p>
    <w:p w14:paraId="5111FB6E" w14:textId="77777777" w:rsidR="0045305D" w:rsidRDefault="0045305D" w:rsidP="0045305D">
      <w:pPr>
        <w:pStyle w:val="PassagesBodyBullets"/>
        <w:numPr>
          <w:ilvl w:val="0"/>
          <w:numId w:val="0"/>
        </w:numPr>
        <w:rPr>
          <w:rFonts w:ascii="Calibri" w:hAnsi="Calibri" w:cs="Calibri"/>
          <w:i/>
          <w:iCs/>
          <w:color w:val="000000"/>
          <w:lang w:val="fr-FR"/>
        </w:rPr>
      </w:pPr>
    </w:p>
    <w:p w14:paraId="0243199F" w14:textId="77777777" w:rsidR="0045305D" w:rsidRDefault="0045305D" w:rsidP="0045305D">
      <w:pPr>
        <w:pStyle w:val="PassagesBodyBullets"/>
        <w:numPr>
          <w:ilvl w:val="0"/>
          <w:numId w:val="0"/>
        </w:numPr>
        <w:rPr>
          <w:rFonts w:ascii="Calibri" w:hAnsi="Calibri" w:cs="Calibri"/>
          <w:i/>
          <w:iCs/>
          <w:color w:val="000000"/>
          <w:lang w:val="fr-FR"/>
        </w:rPr>
      </w:pPr>
    </w:p>
    <w:p w14:paraId="5BD8F2B4" w14:textId="77777777" w:rsidR="0045305D" w:rsidRDefault="0045305D" w:rsidP="0045305D">
      <w:pPr>
        <w:pStyle w:val="PassagesBodyBullets"/>
        <w:numPr>
          <w:ilvl w:val="0"/>
          <w:numId w:val="0"/>
        </w:numPr>
        <w:rPr>
          <w:rFonts w:ascii="Calibri" w:hAnsi="Calibri" w:cs="Calibri"/>
          <w:i/>
          <w:iCs/>
          <w:color w:val="000000"/>
          <w:lang w:val="fr-FR"/>
        </w:rPr>
      </w:pPr>
    </w:p>
    <w:p w14:paraId="37FC10D0" w14:textId="77777777" w:rsidR="0045305D" w:rsidRDefault="0045305D" w:rsidP="0045305D">
      <w:pPr>
        <w:pStyle w:val="PassagesBodyBullets"/>
        <w:numPr>
          <w:ilvl w:val="0"/>
          <w:numId w:val="0"/>
        </w:numPr>
        <w:rPr>
          <w:rFonts w:ascii="Calibri" w:hAnsi="Calibri" w:cs="Calibri"/>
          <w:i/>
          <w:iCs/>
          <w:color w:val="000000"/>
          <w:lang w:val="fr-FR"/>
        </w:rPr>
      </w:pPr>
    </w:p>
    <w:p w14:paraId="7F1227C7" w14:textId="77777777" w:rsidR="0045305D" w:rsidRDefault="0045305D" w:rsidP="0045305D">
      <w:pPr>
        <w:pStyle w:val="PassagesBodyBullets"/>
        <w:numPr>
          <w:ilvl w:val="0"/>
          <w:numId w:val="0"/>
        </w:numPr>
        <w:rPr>
          <w:rFonts w:ascii="Calibri" w:hAnsi="Calibri" w:cs="Calibri"/>
          <w:i/>
          <w:iCs/>
          <w:color w:val="000000"/>
          <w:lang w:val="fr-FR"/>
        </w:rPr>
      </w:pPr>
    </w:p>
    <w:p w14:paraId="184215C5" w14:textId="77777777" w:rsidR="0045305D" w:rsidRDefault="0045305D" w:rsidP="0045305D">
      <w:pPr>
        <w:pStyle w:val="PassagesBodyBullets"/>
        <w:numPr>
          <w:ilvl w:val="0"/>
          <w:numId w:val="0"/>
        </w:numPr>
        <w:rPr>
          <w:rFonts w:ascii="Calibri" w:hAnsi="Calibri" w:cs="Calibri"/>
          <w:i/>
          <w:iCs/>
          <w:color w:val="000000"/>
          <w:lang w:val="fr-FR"/>
        </w:rPr>
      </w:pPr>
    </w:p>
    <w:p w14:paraId="3D69F33D" w14:textId="77777777" w:rsidR="0045305D" w:rsidRDefault="0045305D" w:rsidP="0045305D">
      <w:pPr>
        <w:pStyle w:val="PassagesBodyBullets"/>
        <w:numPr>
          <w:ilvl w:val="0"/>
          <w:numId w:val="0"/>
        </w:numPr>
        <w:rPr>
          <w:rFonts w:ascii="Calibri" w:hAnsi="Calibri" w:cs="Calibri"/>
          <w:i/>
          <w:iCs/>
          <w:color w:val="000000"/>
          <w:lang w:val="fr-FR"/>
        </w:rPr>
      </w:pPr>
    </w:p>
    <w:p w14:paraId="72F8E6CF" w14:textId="77777777" w:rsidR="0045305D" w:rsidRDefault="0045305D" w:rsidP="0045305D">
      <w:pPr>
        <w:pStyle w:val="PassagesBodyBullets"/>
        <w:numPr>
          <w:ilvl w:val="0"/>
          <w:numId w:val="0"/>
        </w:numPr>
        <w:rPr>
          <w:rFonts w:ascii="Calibri" w:hAnsi="Calibri" w:cs="Calibri"/>
          <w:i/>
          <w:iCs/>
          <w:color w:val="000000"/>
          <w:lang w:val="fr-FR"/>
        </w:rPr>
      </w:pPr>
    </w:p>
    <w:p w14:paraId="20C58E30" w14:textId="77777777" w:rsidR="0045305D" w:rsidRDefault="0045305D" w:rsidP="0045305D">
      <w:pPr>
        <w:pStyle w:val="PassagesBodyBullets"/>
        <w:numPr>
          <w:ilvl w:val="0"/>
          <w:numId w:val="0"/>
        </w:numPr>
        <w:rPr>
          <w:rFonts w:ascii="Calibri" w:hAnsi="Calibri" w:cs="Calibri"/>
          <w:i/>
          <w:iCs/>
          <w:color w:val="000000"/>
          <w:lang w:val="fr-FR"/>
        </w:rPr>
      </w:pPr>
    </w:p>
    <w:p w14:paraId="7086E2E3" w14:textId="77777777" w:rsidR="0045305D" w:rsidRDefault="0045305D" w:rsidP="0045305D">
      <w:pPr>
        <w:pStyle w:val="PassagesBodyBullets"/>
        <w:numPr>
          <w:ilvl w:val="0"/>
          <w:numId w:val="0"/>
        </w:numPr>
        <w:rPr>
          <w:rFonts w:ascii="Calibri" w:hAnsi="Calibri" w:cs="Calibri"/>
          <w:i/>
          <w:iCs/>
          <w:color w:val="000000"/>
          <w:lang w:val="fr-FR"/>
        </w:rPr>
      </w:pPr>
    </w:p>
    <w:p w14:paraId="00751064" w14:textId="77777777" w:rsidR="0045305D" w:rsidRDefault="0045305D" w:rsidP="0045305D">
      <w:pPr>
        <w:pStyle w:val="PassagesBodyBullets"/>
        <w:numPr>
          <w:ilvl w:val="0"/>
          <w:numId w:val="0"/>
        </w:numPr>
        <w:rPr>
          <w:rFonts w:ascii="Calibri" w:hAnsi="Calibri" w:cs="Calibri"/>
          <w:i/>
          <w:iCs/>
          <w:color w:val="000000"/>
          <w:lang w:val="fr-FR"/>
        </w:rPr>
      </w:pPr>
    </w:p>
    <w:p w14:paraId="46F12165" w14:textId="77777777" w:rsidR="0045305D" w:rsidRDefault="0045305D" w:rsidP="0045305D">
      <w:pPr>
        <w:pStyle w:val="PassagesBodyBullets"/>
        <w:numPr>
          <w:ilvl w:val="0"/>
          <w:numId w:val="0"/>
        </w:numPr>
        <w:rPr>
          <w:rFonts w:ascii="Calibri" w:hAnsi="Calibri" w:cs="Calibri"/>
          <w:i/>
          <w:iCs/>
          <w:color w:val="000000"/>
          <w:lang w:val="fr-FR"/>
        </w:rPr>
      </w:pPr>
    </w:p>
    <w:p w14:paraId="74EC0662" w14:textId="77777777" w:rsidR="0045305D" w:rsidRDefault="0045305D" w:rsidP="0045305D">
      <w:pPr>
        <w:pStyle w:val="PassagesBodyBullets"/>
        <w:numPr>
          <w:ilvl w:val="0"/>
          <w:numId w:val="0"/>
        </w:numPr>
        <w:rPr>
          <w:rFonts w:ascii="Calibri" w:hAnsi="Calibri" w:cs="Calibri"/>
          <w:i/>
          <w:iCs/>
          <w:color w:val="000000"/>
          <w:lang w:val="fr-FR"/>
        </w:rPr>
      </w:pPr>
    </w:p>
    <w:p w14:paraId="194BEA11" w14:textId="77777777" w:rsidR="0045305D" w:rsidRDefault="0045305D" w:rsidP="0045305D">
      <w:pPr>
        <w:pStyle w:val="PassagesBodyBullets"/>
        <w:numPr>
          <w:ilvl w:val="0"/>
          <w:numId w:val="0"/>
        </w:numPr>
        <w:rPr>
          <w:rFonts w:ascii="Calibri" w:hAnsi="Calibri" w:cs="Calibri"/>
          <w:i/>
          <w:iCs/>
          <w:color w:val="000000"/>
          <w:lang w:val="fr-FR"/>
        </w:rPr>
      </w:pPr>
    </w:p>
    <w:p w14:paraId="330182D9" w14:textId="77777777" w:rsidR="0045305D" w:rsidRDefault="0045305D" w:rsidP="0045305D">
      <w:pPr>
        <w:pStyle w:val="PassagesBodyBullets"/>
        <w:numPr>
          <w:ilvl w:val="0"/>
          <w:numId w:val="0"/>
        </w:numPr>
        <w:rPr>
          <w:rFonts w:ascii="Calibri" w:hAnsi="Calibri" w:cs="Calibri"/>
          <w:i/>
          <w:iCs/>
          <w:color w:val="000000"/>
          <w:lang w:val="fr-FR"/>
        </w:rPr>
      </w:pPr>
    </w:p>
    <w:p w14:paraId="5B99C8DB" w14:textId="77777777" w:rsidR="0045305D" w:rsidRDefault="0045305D" w:rsidP="0045305D">
      <w:pPr>
        <w:pStyle w:val="PassagesBodyBullets"/>
        <w:numPr>
          <w:ilvl w:val="0"/>
          <w:numId w:val="0"/>
        </w:numPr>
        <w:rPr>
          <w:rFonts w:ascii="Calibri" w:hAnsi="Calibri" w:cs="Calibri"/>
          <w:i/>
          <w:iCs/>
          <w:color w:val="000000"/>
          <w:lang w:val="fr-FR"/>
        </w:rPr>
      </w:pPr>
    </w:p>
    <w:p w14:paraId="13CEC2C6" w14:textId="0C965AB3" w:rsidR="009F3D93" w:rsidRPr="00DC0AE6" w:rsidRDefault="0045305D" w:rsidP="00DC0AE6">
      <w:pPr>
        <w:pStyle w:val="PassagesBodyBullets"/>
        <w:numPr>
          <w:ilvl w:val="0"/>
          <w:numId w:val="0"/>
        </w:numPr>
        <w:rPr>
          <w:rFonts w:ascii="Calibri" w:hAnsi="Calibri" w:cs="Calibri"/>
          <w:i/>
          <w:iCs/>
          <w:color w:val="000000"/>
        </w:rPr>
      </w:pPr>
      <w:r w:rsidRPr="008173B0">
        <w:rPr>
          <w:rFonts w:ascii="Calibri" w:hAnsi="Calibri" w:cs="Calibri"/>
          <w:i/>
          <w:iCs/>
          <w:color w:val="000000"/>
          <w:lang w:val="fr-FR"/>
        </w:rPr>
        <w:t xml:space="preserve">Le programme de formation aux normes sociales du projet Passages a été préparé par l'Institute for Reproductive </w:t>
      </w:r>
      <w:proofErr w:type="spellStart"/>
      <w:r w:rsidRPr="008173B0">
        <w:rPr>
          <w:rFonts w:ascii="Calibri" w:hAnsi="Calibri" w:cs="Calibri"/>
          <w:i/>
          <w:iCs/>
          <w:color w:val="000000"/>
          <w:lang w:val="fr-FR"/>
        </w:rPr>
        <w:t>Health</w:t>
      </w:r>
      <w:proofErr w:type="spellEnd"/>
      <w:r w:rsidRPr="008173B0">
        <w:rPr>
          <w:rFonts w:ascii="Calibri" w:hAnsi="Calibri" w:cs="Calibri"/>
          <w:i/>
          <w:iCs/>
          <w:color w:val="000000"/>
          <w:lang w:val="fr-FR"/>
        </w:rPr>
        <w:t xml:space="preserve">, Université de Georgetown (IRH) et le Centre pour l'égalité des sexes et la santé de l'Université de Californie à San Diego (GEH, UCSD) dans le cadre du projet Passages. Ce lexique et le projet Passages ont été rendus possibles grâce au soutien généreux du peuple américain par l'intermédiaire de l'Agence des États-Unis pour le développement international (USAID) dans le cadre de l'accord de coopération n° AID-OAA-A-15-00042. Le programme de formation a été traduit en français par le projet </w:t>
      </w:r>
      <w:proofErr w:type="spellStart"/>
      <w:r w:rsidRPr="008173B0">
        <w:rPr>
          <w:rFonts w:ascii="Calibri" w:hAnsi="Calibri" w:cs="Calibri"/>
          <w:i/>
          <w:iCs/>
          <w:color w:val="000000"/>
          <w:lang w:val="fr-FR"/>
        </w:rPr>
        <w:t>Breakthrough</w:t>
      </w:r>
      <w:proofErr w:type="spellEnd"/>
      <w:r w:rsidRPr="008173B0">
        <w:rPr>
          <w:rFonts w:ascii="Calibri" w:hAnsi="Calibri" w:cs="Calibri"/>
          <w:i/>
          <w:iCs/>
          <w:color w:val="000000"/>
          <w:lang w:val="fr-FR"/>
        </w:rPr>
        <w:t xml:space="preserve"> ACTION dans le cadre de l'accord de coopération n° AID-OAA-A-17-00017. Le contenu est la responsabilité de l'IRH et du GEH et ne reflète pas nécessairement les opinions de l'Université de Georgetown, de l'UCSD, de l'USAID ou du gouvernement des États-Unis.</w:t>
      </w:r>
    </w:p>
    <w:sectPr w:rsidR="009F3D93" w:rsidRPr="00DC0AE6" w:rsidSect="00646ABE">
      <w:footerReference w:type="even" r:id="rId95"/>
      <w:footerReference w:type="default" r:id="rId96"/>
      <w:pgSz w:w="12240" w:h="15840"/>
      <w:pgMar w:top="882" w:right="1080" w:bottom="1008"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0CCAF7" w14:textId="77777777" w:rsidR="00BE65F1" w:rsidRDefault="00BE65F1" w:rsidP="00C16A56">
      <w:r>
        <w:separator/>
      </w:r>
    </w:p>
  </w:endnote>
  <w:endnote w:type="continuationSeparator" w:id="0">
    <w:p w14:paraId="0E32FB2A" w14:textId="77777777" w:rsidR="00BE65F1" w:rsidRDefault="00BE65F1" w:rsidP="00C16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w:altName w:val="Times New Roman"/>
    <w:charset w:val="B1"/>
    <w:family w:val="swiss"/>
    <w:pitch w:val="variable"/>
    <w:sig w:usb0="80000A6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Helvetica Neue">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9578857"/>
      <w:docPartObj>
        <w:docPartGallery w:val="Page Numbers (Bottom of Page)"/>
        <w:docPartUnique/>
      </w:docPartObj>
    </w:sdtPr>
    <w:sdtEndPr>
      <w:rPr>
        <w:rStyle w:val="PageNumber"/>
      </w:rPr>
    </w:sdtEndPr>
    <w:sdtContent>
      <w:p w14:paraId="097C2D51" w14:textId="1CBCCE50" w:rsidR="00623643" w:rsidRDefault="0062364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57DE8">
          <w:rPr>
            <w:rStyle w:val="PageNumber"/>
            <w:noProof/>
          </w:rPr>
          <w:t>1</w:t>
        </w:r>
        <w:r>
          <w:rPr>
            <w:rStyle w:val="PageNumber"/>
          </w:rPr>
          <w:fldChar w:fldCharType="end"/>
        </w:r>
      </w:p>
    </w:sdtContent>
  </w:sdt>
  <w:sdt>
    <w:sdtPr>
      <w:rPr>
        <w:rStyle w:val="PageNumber"/>
      </w:rPr>
      <w:id w:val="1837186202"/>
      <w:docPartObj>
        <w:docPartGallery w:val="Page Numbers (Bottom of Page)"/>
        <w:docPartUnique/>
      </w:docPartObj>
    </w:sdtPr>
    <w:sdtEndPr>
      <w:rPr>
        <w:rStyle w:val="PageNumber"/>
      </w:rPr>
    </w:sdtEndPr>
    <w:sdtContent>
      <w:p w14:paraId="7BE3269B" w14:textId="58BBDE7C" w:rsidR="00623643" w:rsidRDefault="00623643">
        <w:pPr>
          <w:pStyle w:val="Footer"/>
          <w:framePr w:wrap="none" w:vAnchor="text" w:hAnchor="margin" w:xAlign="center"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757DE8">
          <w:rPr>
            <w:rStyle w:val="PageNumber"/>
            <w:noProof/>
          </w:rPr>
          <w:t>1</w:t>
        </w:r>
        <w:r>
          <w:rPr>
            <w:rStyle w:val="PageNumber"/>
          </w:rPr>
          <w:fldChar w:fldCharType="end"/>
        </w:r>
      </w:p>
    </w:sdtContent>
  </w:sdt>
  <w:p w14:paraId="544D12A0" w14:textId="77777777" w:rsidR="00623643" w:rsidRDefault="006236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D89B5" w14:textId="77777777" w:rsidR="00623643" w:rsidRDefault="00623643" w:rsidP="00895D34">
    <w:pPr>
      <w:pStyle w:val="Header"/>
      <w:ind w:right="360"/>
    </w:pPr>
  </w:p>
  <w:p w14:paraId="6C18DD50" w14:textId="77777777" w:rsidR="00623643" w:rsidRPr="00895D34" w:rsidRDefault="00623643" w:rsidP="00895D34">
    <w:pPr>
      <w:pStyle w:val="Footer"/>
      <w:framePr w:wrap="none" w:vAnchor="text" w:hAnchor="margin" w:xAlign="center" w:y="123"/>
      <w:rPr>
        <w:rStyle w:val="PageNumber"/>
        <w:rFonts w:ascii="Gill Sans MT" w:hAnsi="Gill Sans MT"/>
        <w:b/>
        <w:bCs/>
        <w:sz w:val="21"/>
        <w:szCs w:val="21"/>
      </w:rPr>
    </w:pPr>
  </w:p>
  <w:p w14:paraId="10EF29F2" w14:textId="77777777" w:rsidR="00623643" w:rsidRPr="00895D34" w:rsidRDefault="00623643" w:rsidP="00895D34">
    <w:pPr>
      <w:jc w:val="center"/>
      <w:rPr>
        <w:rFonts w:ascii="Gill Sans MT" w:hAnsi="Gill Sans MT"/>
        <w:b/>
        <w:bCs/>
      </w:rPr>
    </w:pPr>
  </w:p>
  <w:sdt>
    <w:sdtPr>
      <w:rPr>
        <w:rStyle w:val="PageNumber"/>
        <w:rFonts w:ascii="Gill Sans MT" w:hAnsi="Gill Sans MT"/>
        <w:b/>
        <w:bCs/>
        <w:sz w:val="20"/>
        <w:szCs w:val="20"/>
      </w:rPr>
      <w:id w:val="1764021859"/>
      <w:docPartObj>
        <w:docPartGallery w:val="Page Numbers (Bottom of Page)"/>
        <w:docPartUnique/>
      </w:docPartObj>
    </w:sdtPr>
    <w:sdtEndPr>
      <w:rPr>
        <w:rStyle w:val="PageNumber"/>
      </w:rPr>
    </w:sdtEndPr>
    <w:sdtContent>
      <w:p w14:paraId="4228E156" w14:textId="3A53310F" w:rsidR="00623643" w:rsidRPr="0041421B" w:rsidRDefault="00623643">
        <w:pPr>
          <w:pStyle w:val="Footer"/>
          <w:framePr w:wrap="none" w:vAnchor="text" w:hAnchor="page" w:x="11072" w:y="54"/>
          <w:rPr>
            <w:rStyle w:val="PageNumber"/>
            <w:rFonts w:ascii="Gill Sans MT" w:hAnsi="Gill Sans MT"/>
            <w:b/>
            <w:bCs/>
            <w:sz w:val="20"/>
            <w:szCs w:val="20"/>
            <w:lang w:val="fr-FR"/>
          </w:rPr>
        </w:pPr>
        <w:r w:rsidRPr="00895D34">
          <w:rPr>
            <w:rStyle w:val="PageNumber"/>
            <w:rFonts w:ascii="Gill Sans MT" w:hAnsi="Gill Sans MT"/>
            <w:b/>
            <w:bCs/>
            <w:sz w:val="20"/>
            <w:szCs w:val="20"/>
          </w:rPr>
          <w:fldChar w:fldCharType="begin"/>
        </w:r>
        <w:r w:rsidRPr="0041421B">
          <w:rPr>
            <w:rStyle w:val="PageNumber"/>
            <w:rFonts w:ascii="Gill Sans MT" w:hAnsi="Gill Sans MT"/>
            <w:b/>
            <w:bCs/>
            <w:sz w:val="20"/>
            <w:szCs w:val="20"/>
            <w:lang w:val="fr-FR"/>
          </w:rPr>
          <w:instrText xml:space="preserve"> PAGE </w:instrText>
        </w:r>
        <w:r w:rsidRPr="00895D34">
          <w:rPr>
            <w:rStyle w:val="PageNumber"/>
            <w:rFonts w:ascii="Gill Sans MT" w:hAnsi="Gill Sans MT"/>
            <w:b/>
            <w:bCs/>
            <w:sz w:val="20"/>
            <w:szCs w:val="20"/>
          </w:rPr>
          <w:fldChar w:fldCharType="separate"/>
        </w:r>
        <w:r w:rsidR="00DC7025" w:rsidRPr="0041421B">
          <w:rPr>
            <w:rStyle w:val="PageNumber"/>
            <w:rFonts w:ascii="Gill Sans MT" w:hAnsi="Gill Sans MT"/>
            <w:b/>
            <w:bCs/>
            <w:noProof/>
            <w:sz w:val="20"/>
            <w:szCs w:val="20"/>
            <w:lang w:val="fr-FR"/>
          </w:rPr>
          <w:t>32</w:t>
        </w:r>
        <w:r w:rsidRPr="00895D34">
          <w:rPr>
            <w:rStyle w:val="PageNumber"/>
            <w:rFonts w:ascii="Gill Sans MT" w:hAnsi="Gill Sans MT"/>
            <w:b/>
            <w:bCs/>
            <w:sz w:val="20"/>
            <w:szCs w:val="20"/>
          </w:rPr>
          <w:fldChar w:fldCharType="end"/>
        </w:r>
      </w:p>
    </w:sdtContent>
  </w:sdt>
  <w:p w14:paraId="35597177" w14:textId="0B050538" w:rsidR="00623643" w:rsidRPr="0041421B" w:rsidRDefault="00623643">
    <w:pPr>
      <w:tabs>
        <w:tab w:val="center" w:pos="4320"/>
        <w:tab w:val="right" w:pos="10080"/>
      </w:tabs>
      <w:spacing w:before="40" w:line="288" w:lineRule="auto"/>
      <w:rPr>
        <w:rFonts w:ascii="Gill Sans MT" w:hAnsi="Gill Sans MT"/>
        <w:sz w:val="20"/>
        <w:szCs w:val="20"/>
        <w:lang w:val="fr-FR"/>
      </w:rPr>
    </w:pPr>
    <w:r w:rsidRPr="0041421B">
      <w:rPr>
        <w:rFonts w:ascii="Gill Sans MT" w:hAnsi="Gill Sans MT"/>
        <w:sz w:val="20"/>
        <w:szCs w:val="20"/>
        <w:lang w:val="fr-FR"/>
      </w:rPr>
      <w:t xml:space="preserve">Module 1 - Pourquoi les normes sociales sont importantes | </w:t>
    </w:r>
    <w:r w:rsidRPr="00452955">
      <w:rPr>
        <w:rFonts w:ascii="Gill Sans MT" w:hAnsi="Gill Sans MT"/>
        <w:sz w:val="20"/>
        <w:szCs w:val="20"/>
        <w:lang w:val="fr-FR"/>
      </w:rPr>
      <w:t>Remarques</w:t>
    </w:r>
    <w:r w:rsidRPr="0041421B">
      <w:rPr>
        <w:rFonts w:ascii="Gill Sans MT" w:hAnsi="Gill Sans MT"/>
        <w:sz w:val="20"/>
        <w:szCs w:val="20"/>
        <w:lang w:val="fr-FR"/>
      </w:rPr>
      <w:t xml:space="preserve"> pour le présentateur</w:t>
    </w:r>
    <w:r w:rsidRPr="0041421B">
      <w:rPr>
        <w:rFonts w:ascii="Gill Sans MT" w:hAnsi="Gill Sans MT"/>
        <w:sz w:val="20"/>
        <w:szCs w:val="20"/>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05C964" w14:textId="77777777" w:rsidR="00BE65F1" w:rsidRDefault="00BE65F1" w:rsidP="00C16A56">
      <w:r>
        <w:separator/>
      </w:r>
    </w:p>
  </w:footnote>
  <w:footnote w:type="continuationSeparator" w:id="0">
    <w:p w14:paraId="75718581" w14:textId="77777777" w:rsidR="00BE65F1" w:rsidRDefault="00BE65F1" w:rsidP="00C16A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6067"/>
    <w:multiLevelType w:val="hybridMultilevel"/>
    <w:tmpl w:val="E6806F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AE65A40"/>
    <w:multiLevelType w:val="hybridMultilevel"/>
    <w:tmpl w:val="466C28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B24FB4"/>
    <w:multiLevelType w:val="hybridMultilevel"/>
    <w:tmpl w:val="0330B6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1311B81"/>
    <w:multiLevelType w:val="hybridMultilevel"/>
    <w:tmpl w:val="C8366D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 w15:restartNumberingAfterBreak="0">
    <w:nsid w:val="2264064F"/>
    <w:multiLevelType w:val="hybridMultilevel"/>
    <w:tmpl w:val="8D767C08"/>
    <w:lvl w:ilvl="0" w:tplc="2B0A8D42">
      <w:numFmt w:val="bullet"/>
      <w:lvlText w:val="-"/>
      <w:lvlJc w:val="left"/>
      <w:pPr>
        <w:ind w:left="720" w:hanging="360"/>
      </w:pPr>
      <w:rPr>
        <w:rFonts w:ascii="Calibri" w:eastAsiaTheme="minorHAnsi" w:hAnsi="Calibr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7C134E"/>
    <w:multiLevelType w:val="hybridMultilevel"/>
    <w:tmpl w:val="A652013E"/>
    <w:lvl w:ilvl="0" w:tplc="FD84549E">
      <w:start w:val="1"/>
      <w:numFmt w:val="bullet"/>
      <w:pStyle w:val="table-bulletlist1"/>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4CB3DAC"/>
    <w:multiLevelType w:val="hybridMultilevel"/>
    <w:tmpl w:val="71D4488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7C160D9"/>
    <w:multiLevelType w:val="hybridMultilevel"/>
    <w:tmpl w:val="669032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D8F7BDE"/>
    <w:multiLevelType w:val="hybridMultilevel"/>
    <w:tmpl w:val="D5D608E6"/>
    <w:lvl w:ilvl="0" w:tplc="2B0A8D4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F76BA8"/>
    <w:multiLevelType w:val="hybridMultilevel"/>
    <w:tmpl w:val="12EC31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1E4620"/>
    <w:multiLevelType w:val="hybridMultilevel"/>
    <w:tmpl w:val="06344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DC286B"/>
    <w:multiLevelType w:val="hybridMultilevel"/>
    <w:tmpl w:val="A31C0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D761FED"/>
    <w:multiLevelType w:val="hybridMultilevel"/>
    <w:tmpl w:val="EA7ACB06"/>
    <w:lvl w:ilvl="0" w:tplc="3086DAB6">
      <w:start w:val="1"/>
      <w:numFmt w:val="bullet"/>
      <w:pStyle w:val="PassagesBody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F002EA"/>
    <w:multiLevelType w:val="hybridMultilevel"/>
    <w:tmpl w:val="04D0EF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D6431DA"/>
    <w:multiLevelType w:val="hybridMultilevel"/>
    <w:tmpl w:val="77402E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28C1BA0"/>
    <w:multiLevelType w:val="hybridMultilevel"/>
    <w:tmpl w:val="79A049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6A41761"/>
    <w:multiLevelType w:val="hybridMultilevel"/>
    <w:tmpl w:val="138ADC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B7B3D5C"/>
    <w:multiLevelType w:val="hybridMultilevel"/>
    <w:tmpl w:val="E6806F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D014AA6"/>
    <w:multiLevelType w:val="hybridMultilevel"/>
    <w:tmpl w:val="FBAEEC18"/>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F5B5DDA"/>
    <w:multiLevelType w:val="hybridMultilevel"/>
    <w:tmpl w:val="79FC1950"/>
    <w:lvl w:ilvl="0" w:tplc="D7D823F4">
      <w:start w:val="1"/>
      <w:numFmt w:val="decimal"/>
      <w:pStyle w:val="NoSpac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1233874"/>
    <w:multiLevelType w:val="hybridMultilevel"/>
    <w:tmpl w:val="E9829F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7503D9C"/>
    <w:multiLevelType w:val="hybridMultilevel"/>
    <w:tmpl w:val="8FF089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9604281"/>
    <w:multiLevelType w:val="hybridMultilevel"/>
    <w:tmpl w:val="79A049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F2F1F62"/>
    <w:multiLevelType w:val="hybridMultilevel"/>
    <w:tmpl w:val="377013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0357E43"/>
    <w:multiLevelType w:val="hybridMultilevel"/>
    <w:tmpl w:val="312A63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3380BAC"/>
    <w:multiLevelType w:val="hybridMultilevel"/>
    <w:tmpl w:val="F43426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6987737"/>
    <w:multiLevelType w:val="hybridMultilevel"/>
    <w:tmpl w:val="B658E8BC"/>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4B05A4"/>
    <w:multiLevelType w:val="hybridMultilevel"/>
    <w:tmpl w:val="207E0358"/>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AC952CF"/>
    <w:multiLevelType w:val="hybridMultilevel"/>
    <w:tmpl w:val="3FC6E3C6"/>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C3F49DE"/>
    <w:multiLevelType w:val="hybridMultilevel"/>
    <w:tmpl w:val="A15A67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0" w15:restartNumberingAfterBreak="0">
    <w:nsid w:val="7F7B53C7"/>
    <w:multiLevelType w:val="hybridMultilevel"/>
    <w:tmpl w:val="9258BF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19"/>
  </w:num>
  <w:num w:numId="3">
    <w:abstractNumId w:val="13"/>
  </w:num>
  <w:num w:numId="4">
    <w:abstractNumId w:val="20"/>
  </w:num>
  <w:num w:numId="5">
    <w:abstractNumId w:val="7"/>
  </w:num>
  <w:num w:numId="6">
    <w:abstractNumId w:val="25"/>
  </w:num>
  <w:num w:numId="7">
    <w:abstractNumId w:val="1"/>
  </w:num>
  <w:num w:numId="8">
    <w:abstractNumId w:val="24"/>
  </w:num>
  <w:num w:numId="9">
    <w:abstractNumId w:val="18"/>
  </w:num>
  <w:num w:numId="10">
    <w:abstractNumId w:val="2"/>
  </w:num>
  <w:num w:numId="11">
    <w:abstractNumId w:val="0"/>
  </w:num>
  <w:num w:numId="12">
    <w:abstractNumId w:val="4"/>
  </w:num>
  <w:num w:numId="13">
    <w:abstractNumId w:val="28"/>
  </w:num>
  <w:num w:numId="14">
    <w:abstractNumId w:val="8"/>
  </w:num>
  <w:num w:numId="15">
    <w:abstractNumId w:val="17"/>
  </w:num>
  <w:num w:numId="16">
    <w:abstractNumId w:val="21"/>
  </w:num>
  <w:num w:numId="17">
    <w:abstractNumId w:val="23"/>
  </w:num>
  <w:num w:numId="18">
    <w:abstractNumId w:val="9"/>
  </w:num>
  <w:num w:numId="19">
    <w:abstractNumId w:val="29"/>
  </w:num>
  <w:num w:numId="20">
    <w:abstractNumId w:val="6"/>
  </w:num>
  <w:num w:numId="21">
    <w:abstractNumId w:val="11"/>
  </w:num>
  <w:num w:numId="22">
    <w:abstractNumId w:val="22"/>
  </w:num>
  <w:num w:numId="23">
    <w:abstractNumId w:val="26"/>
  </w:num>
  <w:num w:numId="24">
    <w:abstractNumId w:val="15"/>
  </w:num>
  <w:num w:numId="25">
    <w:abstractNumId w:val="16"/>
  </w:num>
  <w:num w:numId="26">
    <w:abstractNumId w:val="3"/>
  </w:num>
  <w:num w:numId="27">
    <w:abstractNumId w:val="30"/>
  </w:num>
  <w:num w:numId="28">
    <w:abstractNumId w:val="10"/>
  </w:num>
  <w:num w:numId="29">
    <w:abstractNumId w:val="27"/>
  </w:num>
  <w:num w:numId="30">
    <w:abstractNumId w:val="14"/>
  </w:num>
  <w:num w:numId="31">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5B0"/>
    <w:rsid w:val="000273F8"/>
    <w:rsid w:val="00030085"/>
    <w:rsid w:val="00031E23"/>
    <w:rsid w:val="00047DFF"/>
    <w:rsid w:val="00053563"/>
    <w:rsid w:val="00053A16"/>
    <w:rsid w:val="000670DD"/>
    <w:rsid w:val="000705C6"/>
    <w:rsid w:val="000737C6"/>
    <w:rsid w:val="000771CA"/>
    <w:rsid w:val="00081B17"/>
    <w:rsid w:val="00091B66"/>
    <w:rsid w:val="000A35F0"/>
    <w:rsid w:val="000A5F38"/>
    <w:rsid w:val="000B4F49"/>
    <w:rsid w:val="000B5489"/>
    <w:rsid w:val="000B60A8"/>
    <w:rsid w:val="000C5113"/>
    <w:rsid w:val="000C7160"/>
    <w:rsid w:val="000D376C"/>
    <w:rsid w:val="000E7C54"/>
    <w:rsid w:val="000E7EE8"/>
    <w:rsid w:val="000F615E"/>
    <w:rsid w:val="00100916"/>
    <w:rsid w:val="001019B1"/>
    <w:rsid w:val="00103DA3"/>
    <w:rsid w:val="001048EC"/>
    <w:rsid w:val="001168B9"/>
    <w:rsid w:val="00116C07"/>
    <w:rsid w:val="00123B29"/>
    <w:rsid w:val="00124F22"/>
    <w:rsid w:val="00126DBF"/>
    <w:rsid w:val="00127A34"/>
    <w:rsid w:val="00130939"/>
    <w:rsid w:val="001336A7"/>
    <w:rsid w:val="00135CA9"/>
    <w:rsid w:val="00160484"/>
    <w:rsid w:val="0016138D"/>
    <w:rsid w:val="00161DF2"/>
    <w:rsid w:val="00162CC7"/>
    <w:rsid w:val="00163B1C"/>
    <w:rsid w:val="00170DD4"/>
    <w:rsid w:val="00171D92"/>
    <w:rsid w:val="00175124"/>
    <w:rsid w:val="0019277D"/>
    <w:rsid w:val="0019602D"/>
    <w:rsid w:val="001B0EF1"/>
    <w:rsid w:val="001B30E2"/>
    <w:rsid w:val="001C2491"/>
    <w:rsid w:val="001C55B0"/>
    <w:rsid w:val="001C6894"/>
    <w:rsid w:val="001F66CB"/>
    <w:rsid w:val="002030D7"/>
    <w:rsid w:val="00216A10"/>
    <w:rsid w:val="00216F5F"/>
    <w:rsid w:val="00220848"/>
    <w:rsid w:val="00222123"/>
    <w:rsid w:val="00230AD8"/>
    <w:rsid w:val="00232EBC"/>
    <w:rsid w:val="00243332"/>
    <w:rsid w:val="002478DA"/>
    <w:rsid w:val="00252CC9"/>
    <w:rsid w:val="00257DF0"/>
    <w:rsid w:val="00260C2A"/>
    <w:rsid w:val="00265636"/>
    <w:rsid w:val="00265E74"/>
    <w:rsid w:val="0026701E"/>
    <w:rsid w:val="0027478E"/>
    <w:rsid w:val="0028286D"/>
    <w:rsid w:val="00286DB1"/>
    <w:rsid w:val="002914C9"/>
    <w:rsid w:val="00292746"/>
    <w:rsid w:val="0029443F"/>
    <w:rsid w:val="00296802"/>
    <w:rsid w:val="002A475A"/>
    <w:rsid w:val="002B1166"/>
    <w:rsid w:val="002B4255"/>
    <w:rsid w:val="002B4D63"/>
    <w:rsid w:val="002C0660"/>
    <w:rsid w:val="002C49E0"/>
    <w:rsid w:val="002D09BB"/>
    <w:rsid w:val="002D24D3"/>
    <w:rsid w:val="002D4A74"/>
    <w:rsid w:val="002E0AEC"/>
    <w:rsid w:val="002E17A6"/>
    <w:rsid w:val="002E3271"/>
    <w:rsid w:val="002F0AD7"/>
    <w:rsid w:val="002F47E7"/>
    <w:rsid w:val="002F7392"/>
    <w:rsid w:val="002F7871"/>
    <w:rsid w:val="00313D2E"/>
    <w:rsid w:val="00316FC3"/>
    <w:rsid w:val="003263AE"/>
    <w:rsid w:val="003301D1"/>
    <w:rsid w:val="0034751C"/>
    <w:rsid w:val="00350D22"/>
    <w:rsid w:val="00351E8A"/>
    <w:rsid w:val="0035518D"/>
    <w:rsid w:val="00374223"/>
    <w:rsid w:val="00380FEB"/>
    <w:rsid w:val="00384AAF"/>
    <w:rsid w:val="00384B8B"/>
    <w:rsid w:val="00386958"/>
    <w:rsid w:val="0039084B"/>
    <w:rsid w:val="00392968"/>
    <w:rsid w:val="00396BB7"/>
    <w:rsid w:val="003A2B6B"/>
    <w:rsid w:val="003A2CDB"/>
    <w:rsid w:val="003A5D74"/>
    <w:rsid w:val="003A73E6"/>
    <w:rsid w:val="003B319F"/>
    <w:rsid w:val="003B5D81"/>
    <w:rsid w:val="003C0563"/>
    <w:rsid w:val="003C3406"/>
    <w:rsid w:val="003C4258"/>
    <w:rsid w:val="003C7819"/>
    <w:rsid w:val="003E0CE6"/>
    <w:rsid w:val="003E5CA6"/>
    <w:rsid w:val="003F3E9E"/>
    <w:rsid w:val="003F5AA5"/>
    <w:rsid w:val="004056F0"/>
    <w:rsid w:val="00405E2A"/>
    <w:rsid w:val="0041421B"/>
    <w:rsid w:val="00415357"/>
    <w:rsid w:val="0042149B"/>
    <w:rsid w:val="00422FA9"/>
    <w:rsid w:val="00424D8D"/>
    <w:rsid w:val="00426631"/>
    <w:rsid w:val="00431AEC"/>
    <w:rsid w:val="00435F93"/>
    <w:rsid w:val="004455B1"/>
    <w:rsid w:val="00452955"/>
    <w:rsid w:val="0045305D"/>
    <w:rsid w:val="00455EB2"/>
    <w:rsid w:val="00465730"/>
    <w:rsid w:val="00470360"/>
    <w:rsid w:val="0047740F"/>
    <w:rsid w:val="00482A30"/>
    <w:rsid w:val="0048516D"/>
    <w:rsid w:val="00485ACB"/>
    <w:rsid w:val="00486030"/>
    <w:rsid w:val="004979CA"/>
    <w:rsid w:val="004A5CFF"/>
    <w:rsid w:val="004B48F4"/>
    <w:rsid w:val="004B4EFF"/>
    <w:rsid w:val="004D1065"/>
    <w:rsid w:val="004D116C"/>
    <w:rsid w:val="004D15B7"/>
    <w:rsid w:val="004D796A"/>
    <w:rsid w:val="004E0364"/>
    <w:rsid w:val="004E35A9"/>
    <w:rsid w:val="004E3EF8"/>
    <w:rsid w:val="004E4104"/>
    <w:rsid w:val="004F0160"/>
    <w:rsid w:val="00506DB4"/>
    <w:rsid w:val="00512B97"/>
    <w:rsid w:val="00520E75"/>
    <w:rsid w:val="00520FA9"/>
    <w:rsid w:val="00525551"/>
    <w:rsid w:val="00535C97"/>
    <w:rsid w:val="00542099"/>
    <w:rsid w:val="00552FD7"/>
    <w:rsid w:val="00556E07"/>
    <w:rsid w:val="00560BDA"/>
    <w:rsid w:val="005625FE"/>
    <w:rsid w:val="00571854"/>
    <w:rsid w:val="00572068"/>
    <w:rsid w:val="00573620"/>
    <w:rsid w:val="0058512E"/>
    <w:rsid w:val="00585C36"/>
    <w:rsid w:val="005923CC"/>
    <w:rsid w:val="005963F1"/>
    <w:rsid w:val="00596514"/>
    <w:rsid w:val="00597AD6"/>
    <w:rsid w:val="005A44B2"/>
    <w:rsid w:val="005B177C"/>
    <w:rsid w:val="005B4128"/>
    <w:rsid w:val="005B41C3"/>
    <w:rsid w:val="005C076B"/>
    <w:rsid w:val="005C0892"/>
    <w:rsid w:val="005C72B0"/>
    <w:rsid w:val="005E4452"/>
    <w:rsid w:val="005F1699"/>
    <w:rsid w:val="005F1B3D"/>
    <w:rsid w:val="005F79FF"/>
    <w:rsid w:val="00605CA6"/>
    <w:rsid w:val="006216A8"/>
    <w:rsid w:val="00621898"/>
    <w:rsid w:val="00623643"/>
    <w:rsid w:val="006247BB"/>
    <w:rsid w:val="00626EF0"/>
    <w:rsid w:val="0063458E"/>
    <w:rsid w:val="00641162"/>
    <w:rsid w:val="00646681"/>
    <w:rsid w:val="00646ABE"/>
    <w:rsid w:val="0065123A"/>
    <w:rsid w:val="006564AF"/>
    <w:rsid w:val="00660C4B"/>
    <w:rsid w:val="00660FF7"/>
    <w:rsid w:val="0066162C"/>
    <w:rsid w:val="006641FD"/>
    <w:rsid w:val="006807C5"/>
    <w:rsid w:val="00683A50"/>
    <w:rsid w:val="00683EA4"/>
    <w:rsid w:val="0068489C"/>
    <w:rsid w:val="00690815"/>
    <w:rsid w:val="006944A8"/>
    <w:rsid w:val="006A2CFE"/>
    <w:rsid w:val="006B10F9"/>
    <w:rsid w:val="006B6B93"/>
    <w:rsid w:val="006B7439"/>
    <w:rsid w:val="006C53B1"/>
    <w:rsid w:val="006C7157"/>
    <w:rsid w:val="006F40FB"/>
    <w:rsid w:val="007028CB"/>
    <w:rsid w:val="007043BA"/>
    <w:rsid w:val="00717545"/>
    <w:rsid w:val="007175AC"/>
    <w:rsid w:val="00717F4A"/>
    <w:rsid w:val="0072242A"/>
    <w:rsid w:val="00723607"/>
    <w:rsid w:val="00725206"/>
    <w:rsid w:val="0072597E"/>
    <w:rsid w:val="00737F76"/>
    <w:rsid w:val="00743AA3"/>
    <w:rsid w:val="00754599"/>
    <w:rsid w:val="007567EA"/>
    <w:rsid w:val="00757DE8"/>
    <w:rsid w:val="00760EC3"/>
    <w:rsid w:val="00765863"/>
    <w:rsid w:val="00766F00"/>
    <w:rsid w:val="00767BF2"/>
    <w:rsid w:val="00781CB8"/>
    <w:rsid w:val="00781DA1"/>
    <w:rsid w:val="0078343F"/>
    <w:rsid w:val="0078697A"/>
    <w:rsid w:val="007931DD"/>
    <w:rsid w:val="007937F3"/>
    <w:rsid w:val="00795C41"/>
    <w:rsid w:val="007A384D"/>
    <w:rsid w:val="007A437C"/>
    <w:rsid w:val="007A6059"/>
    <w:rsid w:val="007A7E90"/>
    <w:rsid w:val="007B17DE"/>
    <w:rsid w:val="007B4A2E"/>
    <w:rsid w:val="007D0708"/>
    <w:rsid w:val="007D2A4C"/>
    <w:rsid w:val="007D66B8"/>
    <w:rsid w:val="007F202E"/>
    <w:rsid w:val="007F24AD"/>
    <w:rsid w:val="007F5702"/>
    <w:rsid w:val="00815EF0"/>
    <w:rsid w:val="0081600C"/>
    <w:rsid w:val="008237DC"/>
    <w:rsid w:val="0083514D"/>
    <w:rsid w:val="008378C5"/>
    <w:rsid w:val="00842B4C"/>
    <w:rsid w:val="00864C46"/>
    <w:rsid w:val="00865AB9"/>
    <w:rsid w:val="00871CC9"/>
    <w:rsid w:val="00883902"/>
    <w:rsid w:val="008852A5"/>
    <w:rsid w:val="00885823"/>
    <w:rsid w:val="008858CA"/>
    <w:rsid w:val="00895D34"/>
    <w:rsid w:val="008961E5"/>
    <w:rsid w:val="008C50B0"/>
    <w:rsid w:val="008C6BAC"/>
    <w:rsid w:val="008C7915"/>
    <w:rsid w:val="008D0941"/>
    <w:rsid w:val="008D1C7B"/>
    <w:rsid w:val="008D46B5"/>
    <w:rsid w:val="008D7043"/>
    <w:rsid w:val="008E189B"/>
    <w:rsid w:val="008E4BE9"/>
    <w:rsid w:val="008F5180"/>
    <w:rsid w:val="008F5DFF"/>
    <w:rsid w:val="008F700B"/>
    <w:rsid w:val="009044F6"/>
    <w:rsid w:val="009132FC"/>
    <w:rsid w:val="00921AB5"/>
    <w:rsid w:val="0093715D"/>
    <w:rsid w:val="009449F0"/>
    <w:rsid w:val="0095123C"/>
    <w:rsid w:val="00952338"/>
    <w:rsid w:val="00953974"/>
    <w:rsid w:val="00966118"/>
    <w:rsid w:val="00966F20"/>
    <w:rsid w:val="00972820"/>
    <w:rsid w:val="009728BA"/>
    <w:rsid w:val="00972EAB"/>
    <w:rsid w:val="0098079D"/>
    <w:rsid w:val="009866C5"/>
    <w:rsid w:val="00991562"/>
    <w:rsid w:val="00992994"/>
    <w:rsid w:val="00995BAF"/>
    <w:rsid w:val="009A1831"/>
    <w:rsid w:val="009B6DE4"/>
    <w:rsid w:val="009C0735"/>
    <w:rsid w:val="009C3EE6"/>
    <w:rsid w:val="009C4B0C"/>
    <w:rsid w:val="009D1C1A"/>
    <w:rsid w:val="009D41D4"/>
    <w:rsid w:val="009E0A3A"/>
    <w:rsid w:val="009E2EA2"/>
    <w:rsid w:val="009E6111"/>
    <w:rsid w:val="009F3D93"/>
    <w:rsid w:val="00A10DDE"/>
    <w:rsid w:val="00A1152D"/>
    <w:rsid w:val="00A20ED4"/>
    <w:rsid w:val="00A27A18"/>
    <w:rsid w:val="00A34F2E"/>
    <w:rsid w:val="00A411AB"/>
    <w:rsid w:val="00A4357A"/>
    <w:rsid w:val="00A47ED8"/>
    <w:rsid w:val="00A53A84"/>
    <w:rsid w:val="00A56E21"/>
    <w:rsid w:val="00A56E25"/>
    <w:rsid w:val="00A64668"/>
    <w:rsid w:val="00A72212"/>
    <w:rsid w:val="00A73CFA"/>
    <w:rsid w:val="00A9376A"/>
    <w:rsid w:val="00A9493C"/>
    <w:rsid w:val="00AA3C81"/>
    <w:rsid w:val="00AA5756"/>
    <w:rsid w:val="00AB351D"/>
    <w:rsid w:val="00AC7438"/>
    <w:rsid w:val="00AD650D"/>
    <w:rsid w:val="00AE3BE3"/>
    <w:rsid w:val="00AE7220"/>
    <w:rsid w:val="00AF02C6"/>
    <w:rsid w:val="00AF27FA"/>
    <w:rsid w:val="00AF5AB3"/>
    <w:rsid w:val="00B04ED9"/>
    <w:rsid w:val="00B21419"/>
    <w:rsid w:val="00B27A86"/>
    <w:rsid w:val="00B320DD"/>
    <w:rsid w:val="00B35198"/>
    <w:rsid w:val="00B372BA"/>
    <w:rsid w:val="00B4454B"/>
    <w:rsid w:val="00B44E3D"/>
    <w:rsid w:val="00B456EE"/>
    <w:rsid w:val="00B47B09"/>
    <w:rsid w:val="00B54203"/>
    <w:rsid w:val="00B60BD8"/>
    <w:rsid w:val="00B60FFE"/>
    <w:rsid w:val="00B6571F"/>
    <w:rsid w:val="00B81C38"/>
    <w:rsid w:val="00B85325"/>
    <w:rsid w:val="00B86CDF"/>
    <w:rsid w:val="00B954C3"/>
    <w:rsid w:val="00BA29F3"/>
    <w:rsid w:val="00BA32FF"/>
    <w:rsid w:val="00BA66B1"/>
    <w:rsid w:val="00BC13A9"/>
    <w:rsid w:val="00BC33F8"/>
    <w:rsid w:val="00BC4EE8"/>
    <w:rsid w:val="00BD57C3"/>
    <w:rsid w:val="00BE65F1"/>
    <w:rsid w:val="00BE69DC"/>
    <w:rsid w:val="00BF143C"/>
    <w:rsid w:val="00BF48CF"/>
    <w:rsid w:val="00C03411"/>
    <w:rsid w:val="00C14879"/>
    <w:rsid w:val="00C16A56"/>
    <w:rsid w:val="00C261CA"/>
    <w:rsid w:val="00C458F4"/>
    <w:rsid w:val="00C46870"/>
    <w:rsid w:val="00C53617"/>
    <w:rsid w:val="00C53EC9"/>
    <w:rsid w:val="00C63872"/>
    <w:rsid w:val="00C64C4F"/>
    <w:rsid w:val="00C64DF1"/>
    <w:rsid w:val="00C65C06"/>
    <w:rsid w:val="00C65F27"/>
    <w:rsid w:val="00C721DE"/>
    <w:rsid w:val="00C812F6"/>
    <w:rsid w:val="00C91E91"/>
    <w:rsid w:val="00CA0286"/>
    <w:rsid w:val="00CA602E"/>
    <w:rsid w:val="00CA6E6B"/>
    <w:rsid w:val="00CB0AAC"/>
    <w:rsid w:val="00CB66E9"/>
    <w:rsid w:val="00CC1AD3"/>
    <w:rsid w:val="00CC3885"/>
    <w:rsid w:val="00CD2BC3"/>
    <w:rsid w:val="00CE2C54"/>
    <w:rsid w:val="00CE410D"/>
    <w:rsid w:val="00CF7DA9"/>
    <w:rsid w:val="00D069BE"/>
    <w:rsid w:val="00D10C03"/>
    <w:rsid w:val="00D15419"/>
    <w:rsid w:val="00D226A8"/>
    <w:rsid w:val="00D25FF1"/>
    <w:rsid w:val="00D30D74"/>
    <w:rsid w:val="00D3321A"/>
    <w:rsid w:val="00D370C9"/>
    <w:rsid w:val="00D50DBC"/>
    <w:rsid w:val="00D53791"/>
    <w:rsid w:val="00D55293"/>
    <w:rsid w:val="00D57F0E"/>
    <w:rsid w:val="00D63638"/>
    <w:rsid w:val="00D66724"/>
    <w:rsid w:val="00D73A93"/>
    <w:rsid w:val="00D7427E"/>
    <w:rsid w:val="00D7564D"/>
    <w:rsid w:val="00D862DE"/>
    <w:rsid w:val="00D92A22"/>
    <w:rsid w:val="00DA5436"/>
    <w:rsid w:val="00DC0AE6"/>
    <w:rsid w:val="00DC17DD"/>
    <w:rsid w:val="00DC6479"/>
    <w:rsid w:val="00DC7025"/>
    <w:rsid w:val="00DC7976"/>
    <w:rsid w:val="00DD18F2"/>
    <w:rsid w:val="00DD43BC"/>
    <w:rsid w:val="00DD4B18"/>
    <w:rsid w:val="00DD5ADF"/>
    <w:rsid w:val="00DD7582"/>
    <w:rsid w:val="00DE178E"/>
    <w:rsid w:val="00DF3752"/>
    <w:rsid w:val="00E00F2D"/>
    <w:rsid w:val="00E01FFA"/>
    <w:rsid w:val="00E10633"/>
    <w:rsid w:val="00E10834"/>
    <w:rsid w:val="00E132EA"/>
    <w:rsid w:val="00E14081"/>
    <w:rsid w:val="00E1445C"/>
    <w:rsid w:val="00E25E35"/>
    <w:rsid w:val="00E3161A"/>
    <w:rsid w:val="00E34326"/>
    <w:rsid w:val="00E35681"/>
    <w:rsid w:val="00E362A9"/>
    <w:rsid w:val="00E46E86"/>
    <w:rsid w:val="00E518F5"/>
    <w:rsid w:val="00E51BBF"/>
    <w:rsid w:val="00E66A4C"/>
    <w:rsid w:val="00E70829"/>
    <w:rsid w:val="00E75040"/>
    <w:rsid w:val="00E905D3"/>
    <w:rsid w:val="00EA07C0"/>
    <w:rsid w:val="00EA6821"/>
    <w:rsid w:val="00EA6C12"/>
    <w:rsid w:val="00EC483D"/>
    <w:rsid w:val="00EC620A"/>
    <w:rsid w:val="00EC6D44"/>
    <w:rsid w:val="00EC70C9"/>
    <w:rsid w:val="00ED380C"/>
    <w:rsid w:val="00ED60E9"/>
    <w:rsid w:val="00ED6F85"/>
    <w:rsid w:val="00EE2A4E"/>
    <w:rsid w:val="00EE3371"/>
    <w:rsid w:val="00EE3535"/>
    <w:rsid w:val="00F01E14"/>
    <w:rsid w:val="00F043A3"/>
    <w:rsid w:val="00F072D8"/>
    <w:rsid w:val="00F11909"/>
    <w:rsid w:val="00F1227A"/>
    <w:rsid w:val="00F1237D"/>
    <w:rsid w:val="00F161E8"/>
    <w:rsid w:val="00F24E48"/>
    <w:rsid w:val="00F26E71"/>
    <w:rsid w:val="00F36B9D"/>
    <w:rsid w:val="00F513E9"/>
    <w:rsid w:val="00F60D37"/>
    <w:rsid w:val="00F633A9"/>
    <w:rsid w:val="00F64FAF"/>
    <w:rsid w:val="00F7199D"/>
    <w:rsid w:val="00F7247F"/>
    <w:rsid w:val="00F74993"/>
    <w:rsid w:val="00F75B5E"/>
    <w:rsid w:val="00F8365E"/>
    <w:rsid w:val="00F839B7"/>
    <w:rsid w:val="00F9283C"/>
    <w:rsid w:val="00F93F2E"/>
    <w:rsid w:val="00F971DF"/>
    <w:rsid w:val="00FA17BD"/>
    <w:rsid w:val="00FA6493"/>
    <w:rsid w:val="00FB1B61"/>
    <w:rsid w:val="00FB4D9A"/>
    <w:rsid w:val="00FC4297"/>
    <w:rsid w:val="00FC477E"/>
    <w:rsid w:val="00FC78EF"/>
    <w:rsid w:val="00FD5716"/>
    <w:rsid w:val="00FD5C9F"/>
    <w:rsid w:val="00FE0A34"/>
    <w:rsid w:val="00FE0C12"/>
    <w:rsid w:val="00FE1542"/>
    <w:rsid w:val="00FF6044"/>
    <w:rsid w:val="00FF70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5EAD68"/>
  <w15:chartTrackingRefBased/>
  <w15:docId w15:val="{50C30CE1-26FA-43C4-9B0E-03FB93A0A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535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list1">
    <w:name w:val=". table-bullet list 1"/>
    <w:basedOn w:val="Normal"/>
    <w:rsid w:val="00B47B09"/>
    <w:pPr>
      <w:numPr>
        <w:numId w:val="1"/>
      </w:numPr>
      <w:spacing w:before="40" w:line="264" w:lineRule="auto"/>
    </w:pPr>
    <w:rPr>
      <w:rFonts w:asciiTheme="minorHAnsi" w:eastAsia="Gill Sans" w:hAnsiTheme="minorHAnsi" w:cs="Arial"/>
    </w:rPr>
  </w:style>
  <w:style w:type="table" w:styleId="TableGrid">
    <w:name w:val="Table Grid"/>
    <w:basedOn w:val="TableNormal"/>
    <w:uiPriority w:val="39"/>
    <w:rsid w:val="001C5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B1B61"/>
    <w:pPr>
      <w:spacing w:after="160"/>
      <w:ind w:left="720"/>
      <w:contextualSpacing/>
    </w:pPr>
    <w:rPr>
      <w:rFonts w:asciiTheme="minorHAnsi" w:eastAsiaTheme="minorHAnsi" w:hAnsiTheme="minorHAnsi" w:cstheme="minorBidi"/>
      <w:sz w:val="22"/>
      <w:szCs w:val="22"/>
    </w:rPr>
  </w:style>
  <w:style w:type="paragraph" w:styleId="NoSpacing">
    <w:name w:val="No Spacing"/>
    <w:uiPriority w:val="1"/>
    <w:qFormat/>
    <w:rsid w:val="006B6B93"/>
    <w:pPr>
      <w:numPr>
        <w:numId w:val="2"/>
      </w:numPr>
      <w:spacing w:line="240" w:lineRule="auto"/>
    </w:pPr>
  </w:style>
  <w:style w:type="character" w:styleId="Hyperlink">
    <w:name w:val="Hyperlink"/>
    <w:basedOn w:val="DefaultParagraphFont"/>
    <w:uiPriority w:val="99"/>
    <w:unhideWhenUsed/>
    <w:rsid w:val="006C53B1"/>
    <w:rPr>
      <w:color w:val="2B6FB6" w:themeColor="hyperlink"/>
      <w:u w:val="single"/>
    </w:rPr>
  </w:style>
  <w:style w:type="character" w:customStyle="1" w:styleId="UnresolvedMention1">
    <w:name w:val="Unresolved Mention1"/>
    <w:basedOn w:val="DefaultParagraphFont"/>
    <w:uiPriority w:val="99"/>
    <w:semiHidden/>
    <w:unhideWhenUsed/>
    <w:rsid w:val="006C53B1"/>
    <w:rPr>
      <w:color w:val="605E5C"/>
      <w:shd w:val="clear" w:color="auto" w:fill="E1DFDD"/>
    </w:rPr>
  </w:style>
  <w:style w:type="paragraph" w:styleId="Header">
    <w:name w:val="header"/>
    <w:basedOn w:val="Normal"/>
    <w:link w:val="HeaderChar"/>
    <w:uiPriority w:val="99"/>
    <w:unhideWhenUsed/>
    <w:rsid w:val="00C16A56"/>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C16A56"/>
  </w:style>
  <w:style w:type="paragraph" w:styleId="Footer">
    <w:name w:val="footer"/>
    <w:basedOn w:val="Normal"/>
    <w:link w:val="FooterChar"/>
    <w:uiPriority w:val="99"/>
    <w:unhideWhenUsed/>
    <w:rsid w:val="00C16A56"/>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C16A56"/>
  </w:style>
  <w:style w:type="character" w:styleId="CommentReference">
    <w:name w:val="annotation reference"/>
    <w:basedOn w:val="DefaultParagraphFont"/>
    <w:uiPriority w:val="99"/>
    <w:semiHidden/>
    <w:unhideWhenUsed/>
    <w:rsid w:val="00405E2A"/>
    <w:rPr>
      <w:sz w:val="16"/>
      <w:szCs w:val="16"/>
    </w:rPr>
  </w:style>
  <w:style w:type="paragraph" w:styleId="CommentText">
    <w:name w:val="annotation text"/>
    <w:basedOn w:val="Normal"/>
    <w:link w:val="CommentTextChar"/>
    <w:uiPriority w:val="99"/>
    <w:semiHidden/>
    <w:unhideWhenUsed/>
    <w:rsid w:val="00405E2A"/>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405E2A"/>
    <w:rPr>
      <w:sz w:val="20"/>
      <w:szCs w:val="20"/>
    </w:rPr>
  </w:style>
  <w:style w:type="paragraph" w:styleId="CommentSubject">
    <w:name w:val="annotation subject"/>
    <w:basedOn w:val="CommentText"/>
    <w:next w:val="CommentText"/>
    <w:link w:val="CommentSubjectChar"/>
    <w:uiPriority w:val="99"/>
    <w:semiHidden/>
    <w:unhideWhenUsed/>
    <w:rsid w:val="00405E2A"/>
    <w:rPr>
      <w:b/>
      <w:bCs/>
    </w:rPr>
  </w:style>
  <w:style w:type="character" w:customStyle="1" w:styleId="CommentSubjectChar">
    <w:name w:val="Comment Subject Char"/>
    <w:basedOn w:val="CommentTextChar"/>
    <w:link w:val="CommentSubject"/>
    <w:uiPriority w:val="99"/>
    <w:semiHidden/>
    <w:rsid w:val="00405E2A"/>
    <w:rPr>
      <w:b/>
      <w:bCs/>
      <w:sz w:val="20"/>
      <w:szCs w:val="20"/>
    </w:rPr>
  </w:style>
  <w:style w:type="paragraph" w:styleId="BalloonText">
    <w:name w:val="Balloon Text"/>
    <w:basedOn w:val="Normal"/>
    <w:link w:val="BalloonTextChar"/>
    <w:uiPriority w:val="99"/>
    <w:semiHidden/>
    <w:unhideWhenUsed/>
    <w:rsid w:val="00405E2A"/>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405E2A"/>
    <w:rPr>
      <w:rFonts w:ascii="Segoe UI" w:hAnsi="Segoe UI" w:cs="Segoe UI"/>
      <w:sz w:val="18"/>
      <w:szCs w:val="18"/>
    </w:rPr>
  </w:style>
  <w:style w:type="paragraph" w:styleId="Revision">
    <w:name w:val="Revision"/>
    <w:hidden/>
    <w:uiPriority w:val="99"/>
    <w:semiHidden/>
    <w:rsid w:val="00E14081"/>
    <w:pPr>
      <w:spacing w:after="0" w:line="240" w:lineRule="auto"/>
    </w:pPr>
  </w:style>
  <w:style w:type="paragraph" w:styleId="NormalWeb">
    <w:name w:val="Normal (Web)"/>
    <w:basedOn w:val="Normal"/>
    <w:uiPriority w:val="99"/>
    <w:semiHidden/>
    <w:unhideWhenUsed/>
    <w:rsid w:val="00CB0AAC"/>
    <w:pPr>
      <w:spacing w:before="100" w:beforeAutospacing="1" w:after="100" w:afterAutospacing="1"/>
    </w:pPr>
  </w:style>
  <w:style w:type="character" w:styleId="PageNumber">
    <w:name w:val="page number"/>
    <w:basedOn w:val="DefaultParagraphFont"/>
    <w:uiPriority w:val="99"/>
    <w:semiHidden/>
    <w:unhideWhenUsed/>
    <w:rsid w:val="00895D34"/>
  </w:style>
  <w:style w:type="paragraph" w:customStyle="1" w:styleId="PassagesBodyBullets">
    <w:name w:val="Passages Body Bullets"/>
    <w:basedOn w:val="Normal"/>
    <w:link w:val="PassagesBodyBulletsChar"/>
    <w:qFormat/>
    <w:rsid w:val="0045305D"/>
    <w:pPr>
      <w:numPr>
        <w:numId w:val="31"/>
      </w:numPr>
      <w:spacing w:before="60" w:line="264" w:lineRule="auto"/>
      <w:ind w:left="274" w:hanging="274"/>
    </w:pPr>
    <w:rPr>
      <w:rFonts w:ascii="Gill Sans MT" w:eastAsia="Calibri" w:hAnsi="Gill Sans MT"/>
      <w:color w:val="D9D9D9" w:themeColor="text1"/>
      <w:sz w:val="22"/>
      <w:szCs w:val="22"/>
    </w:rPr>
  </w:style>
  <w:style w:type="character" w:customStyle="1" w:styleId="PassagesBodyBulletsChar">
    <w:name w:val="Passages Body Bullets Char"/>
    <w:basedOn w:val="DefaultParagraphFont"/>
    <w:link w:val="PassagesBodyBullets"/>
    <w:rsid w:val="0045305D"/>
    <w:rPr>
      <w:rFonts w:ascii="Gill Sans MT" w:eastAsia="Calibri" w:hAnsi="Gill Sans MT" w:cs="Times New Roman"/>
      <w:color w:val="D9D9D9"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1160">
      <w:bodyDiv w:val="1"/>
      <w:marLeft w:val="0"/>
      <w:marRight w:val="0"/>
      <w:marTop w:val="0"/>
      <w:marBottom w:val="0"/>
      <w:divBdr>
        <w:top w:val="none" w:sz="0" w:space="0" w:color="auto"/>
        <w:left w:val="none" w:sz="0" w:space="0" w:color="auto"/>
        <w:bottom w:val="none" w:sz="0" w:space="0" w:color="auto"/>
        <w:right w:val="none" w:sz="0" w:space="0" w:color="auto"/>
      </w:divBdr>
      <w:divsChild>
        <w:div w:id="1674601346">
          <w:marLeft w:val="547"/>
          <w:marRight w:val="0"/>
          <w:marTop w:val="0"/>
          <w:marBottom w:val="0"/>
          <w:divBdr>
            <w:top w:val="none" w:sz="0" w:space="0" w:color="auto"/>
            <w:left w:val="none" w:sz="0" w:space="0" w:color="auto"/>
            <w:bottom w:val="none" w:sz="0" w:space="0" w:color="auto"/>
            <w:right w:val="none" w:sz="0" w:space="0" w:color="auto"/>
          </w:divBdr>
        </w:div>
        <w:div w:id="1578132600">
          <w:marLeft w:val="547"/>
          <w:marRight w:val="0"/>
          <w:marTop w:val="0"/>
          <w:marBottom w:val="0"/>
          <w:divBdr>
            <w:top w:val="none" w:sz="0" w:space="0" w:color="auto"/>
            <w:left w:val="none" w:sz="0" w:space="0" w:color="auto"/>
            <w:bottom w:val="none" w:sz="0" w:space="0" w:color="auto"/>
            <w:right w:val="none" w:sz="0" w:space="0" w:color="auto"/>
          </w:divBdr>
        </w:div>
        <w:div w:id="1682078683">
          <w:marLeft w:val="547"/>
          <w:marRight w:val="0"/>
          <w:marTop w:val="0"/>
          <w:marBottom w:val="0"/>
          <w:divBdr>
            <w:top w:val="none" w:sz="0" w:space="0" w:color="auto"/>
            <w:left w:val="none" w:sz="0" w:space="0" w:color="auto"/>
            <w:bottom w:val="none" w:sz="0" w:space="0" w:color="auto"/>
            <w:right w:val="none" w:sz="0" w:space="0" w:color="auto"/>
          </w:divBdr>
        </w:div>
        <w:div w:id="440800184">
          <w:marLeft w:val="547"/>
          <w:marRight w:val="0"/>
          <w:marTop w:val="0"/>
          <w:marBottom w:val="0"/>
          <w:divBdr>
            <w:top w:val="none" w:sz="0" w:space="0" w:color="auto"/>
            <w:left w:val="none" w:sz="0" w:space="0" w:color="auto"/>
            <w:bottom w:val="none" w:sz="0" w:space="0" w:color="auto"/>
            <w:right w:val="none" w:sz="0" w:space="0" w:color="auto"/>
          </w:divBdr>
        </w:div>
        <w:div w:id="1564632091">
          <w:marLeft w:val="547"/>
          <w:marRight w:val="0"/>
          <w:marTop w:val="0"/>
          <w:marBottom w:val="0"/>
          <w:divBdr>
            <w:top w:val="none" w:sz="0" w:space="0" w:color="auto"/>
            <w:left w:val="none" w:sz="0" w:space="0" w:color="auto"/>
            <w:bottom w:val="none" w:sz="0" w:space="0" w:color="auto"/>
            <w:right w:val="none" w:sz="0" w:space="0" w:color="auto"/>
          </w:divBdr>
        </w:div>
      </w:divsChild>
    </w:div>
    <w:div w:id="12849004">
      <w:bodyDiv w:val="1"/>
      <w:marLeft w:val="0"/>
      <w:marRight w:val="0"/>
      <w:marTop w:val="0"/>
      <w:marBottom w:val="0"/>
      <w:divBdr>
        <w:top w:val="none" w:sz="0" w:space="0" w:color="auto"/>
        <w:left w:val="none" w:sz="0" w:space="0" w:color="auto"/>
        <w:bottom w:val="none" w:sz="0" w:space="0" w:color="auto"/>
        <w:right w:val="none" w:sz="0" w:space="0" w:color="auto"/>
      </w:divBdr>
    </w:div>
    <w:div w:id="13310646">
      <w:bodyDiv w:val="1"/>
      <w:marLeft w:val="0"/>
      <w:marRight w:val="0"/>
      <w:marTop w:val="0"/>
      <w:marBottom w:val="0"/>
      <w:divBdr>
        <w:top w:val="none" w:sz="0" w:space="0" w:color="auto"/>
        <w:left w:val="none" w:sz="0" w:space="0" w:color="auto"/>
        <w:bottom w:val="none" w:sz="0" w:space="0" w:color="auto"/>
        <w:right w:val="none" w:sz="0" w:space="0" w:color="auto"/>
      </w:divBdr>
    </w:div>
    <w:div w:id="48310282">
      <w:bodyDiv w:val="1"/>
      <w:marLeft w:val="0"/>
      <w:marRight w:val="0"/>
      <w:marTop w:val="0"/>
      <w:marBottom w:val="0"/>
      <w:divBdr>
        <w:top w:val="none" w:sz="0" w:space="0" w:color="auto"/>
        <w:left w:val="none" w:sz="0" w:space="0" w:color="auto"/>
        <w:bottom w:val="none" w:sz="0" w:space="0" w:color="auto"/>
        <w:right w:val="none" w:sz="0" w:space="0" w:color="auto"/>
      </w:divBdr>
    </w:div>
    <w:div w:id="69084456">
      <w:bodyDiv w:val="1"/>
      <w:marLeft w:val="0"/>
      <w:marRight w:val="0"/>
      <w:marTop w:val="0"/>
      <w:marBottom w:val="0"/>
      <w:divBdr>
        <w:top w:val="none" w:sz="0" w:space="0" w:color="auto"/>
        <w:left w:val="none" w:sz="0" w:space="0" w:color="auto"/>
        <w:bottom w:val="none" w:sz="0" w:space="0" w:color="auto"/>
        <w:right w:val="none" w:sz="0" w:space="0" w:color="auto"/>
      </w:divBdr>
    </w:div>
    <w:div w:id="72899585">
      <w:bodyDiv w:val="1"/>
      <w:marLeft w:val="0"/>
      <w:marRight w:val="0"/>
      <w:marTop w:val="0"/>
      <w:marBottom w:val="0"/>
      <w:divBdr>
        <w:top w:val="none" w:sz="0" w:space="0" w:color="auto"/>
        <w:left w:val="none" w:sz="0" w:space="0" w:color="auto"/>
        <w:bottom w:val="none" w:sz="0" w:space="0" w:color="auto"/>
        <w:right w:val="none" w:sz="0" w:space="0" w:color="auto"/>
      </w:divBdr>
    </w:div>
    <w:div w:id="74009952">
      <w:bodyDiv w:val="1"/>
      <w:marLeft w:val="0"/>
      <w:marRight w:val="0"/>
      <w:marTop w:val="0"/>
      <w:marBottom w:val="0"/>
      <w:divBdr>
        <w:top w:val="none" w:sz="0" w:space="0" w:color="auto"/>
        <w:left w:val="none" w:sz="0" w:space="0" w:color="auto"/>
        <w:bottom w:val="none" w:sz="0" w:space="0" w:color="auto"/>
        <w:right w:val="none" w:sz="0" w:space="0" w:color="auto"/>
      </w:divBdr>
      <w:divsChild>
        <w:div w:id="895967277">
          <w:marLeft w:val="547"/>
          <w:marRight w:val="0"/>
          <w:marTop w:val="0"/>
          <w:marBottom w:val="0"/>
          <w:divBdr>
            <w:top w:val="none" w:sz="0" w:space="0" w:color="auto"/>
            <w:left w:val="none" w:sz="0" w:space="0" w:color="auto"/>
            <w:bottom w:val="none" w:sz="0" w:space="0" w:color="auto"/>
            <w:right w:val="none" w:sz="0" w:space="0" w:color="auto"/>
          </w:divBdr>
        </w:div>
        <w:div w:id="2126534345">
          <w:marLeft w:val="547"/>
          <w:marRight w:val="0"/>
          <w:marTop w:val="0"/>
          <w:marBottom w:val="0"/>
          <w:divBdr>
            <w:top w:val="none" w:sz="0" w:space="0" w:color="auto"/>
            <w:left w:val="none" w:sz="0" w:space="0" w:color="auto"/>
            <w:bottom w:val="none" w:sz="0" w:space="0" w:color="auto"/>
            <w:right w:val="none" w:sz="0" w:space="0" w:color="auto"/>
          </w:divBdr>
        </w:div>
      </w:divsChild>
    </w:div>
    <w:div w:id="82725247">
      <w:bodyDiv w:val="1"/>
      <w:marLeft w:val="0"/>
      <w:marRight w:val="0"/>
      <w:marTop w:val="0"/>
      <w:marBottom w:val="0"/>
      <w:divBdr>
        <w:top w:val="none" w:sz="0" w:space="0" w:color="auto"/>
        <w:left w:val="none" w:sz="0" w:space="0" w:color="auto"/>
        <w:bottom w:val="none" w:sz="0" w:space="0" w:color="auto"/>
        <w:right w:val="none" w:sz="0" w:space="0" w:color="auto"/>
      </w:divBdr>
      <w:divsChild>
        <w:div w:id="1599554732">
          <w:marLeft w:val="547"/>
          <w:marRight w:val="0"/>
          <w:marTop w:val="0"/>
          <w:marBottom w:val="0"/>
          <w:divBdr>
            <w:top w:val="none" w:sz="0" w:space="0" w:color="auto"/>
            <w:left w:val="none" w:sz="0" w:space="0" w:color="auto"/>
            <w:bottom w:val="none" w:sz="0" w:space="0" w:color="auto"/>
            <w:right w:val="none" w:sz="0" w:space="0" w:color="auto"/>
          </w:divBdr>
        </w:div>
      </w:divsChild>
    </w:div>
    <w:div w:id="134643637">
      <w:bodyDiv w:val="1"/>
      <w:marLeft w:val="0"/>
      <w:marRight w:val="0"/>
      <w:marTop w:val="0"/>
      <w:marBottom w:val="0"/>
      <w:divBdr>
        <w:top w:val="none" w:sz="0" w:space="0" w:color="auto"/>
        <w:left w:val="none" w:sz="0" w:space="0" w:color="auto"/>
        <w:bottom w:val="none" w:sz="0" w:space="0" w:color="auto"/>
        <w:right w:val="none" w:sz="0" w:space="0" w:color="auto"/>
      </w:divBdr>
    </w:div>
    <w:div w:id="136530254">
      <w:bodyDiv w:val="1"/>
      <w:marLeft w:val="0"/>
      <w:marRight w:val="0"/>
      <w:marTop w:val="0"/>
      <w:marBottom w:val="0"/>
      <w:divBdr>
        <w:top w:val="none" w:sz="0" w:space="0" w:color="auto"/>
        <w:left w:val="none" w:sz="0" w:space="0" w:color="auto"/>
        <w:bottom w:val="none" w:sz="0" w:space="0" w:color="auto"/>
        <w:right w:val="none" w:sz="0" w:space="0" w:color="auto"/>
      </w:divBdr>
      <w:divsChild>
        <w:div w:id="1295331130">
          <w:marLeft w:val="547"/>
          <w:marRight w:val="0"/>
          <w:marTop w:val="0"/>
          <w:marBottom w:val="0"/>
          <w:divBdr>
            <w:top w:val="none" w:sz="0" w:space="0" w:color="auto"/>
            <w:left w:val="none" w:sz="0" w:space="0" w:color="auto"/>
            <w:bottom w:val="none" w:sz="0" w:space="0" w:color="auto"/>
            <w:right w:val="none" w:sz="0" w:space="0" w:color="auto"/>
          </w:divBdr>
        </w:div>
        <w:div w:id="557515963">
          <w:marLeft w:val="547"/>
          <w:marRight w:val="0"/>
          <w:marTop w:val="0"/>
          <w:marBottom w:val="240"/>
          <w:divBdr>
            <w:top w:val="none" w:sz="0" w:space="0" w:color="auto"/>
            <w:left w:val="none" w:sz="0" w:space="0" w:color="auto"/>
            <w:bottom w:val="none" w:sz="0" w:space="0" w:color="auto"/>
            <w:right w:val="none" w:sz="0" w:space="0" w:color="auto"/>
          </w:divBdr>
        </w:div>
        <w:div w:id="1880777916">
          <w:marLeft w:val="547"/>
          <w:marRight w:val="0"/>
          <w:marTop w:val="0"/>
          <w:marBottom w:val="240"/>
          <w:divBdr>
            <w:top w:val="none" w:sz="0" w:space="0" w:color="auto"/>
            <w:left w:val="none" w:sz="0" w:space="0" w:color="auto"/>
            <w:bottom w:val="none" w:sz="0" w:space="0" w:color="auto"/>
            <w:right w:val="none" w:sz="0" w:space="0" w:color="auto"/>
          </w:divBdr>
        </w:div>
        <w:div w:id="2013410371">
          <w:marLeft w:val="547"/>
          <w:marRight w:val="0"/>
          <w:marTop w:val="0"/>
          <w:marBottom w:val="240"/>
          <w:divBdr>
            <w:top w:val="none" w:sz="0" w:space="0" w:color="auto"/>
            <w:left w:val="none" w:sz="0" w:space="0" w:color="auto"/>
            <w:bottom w:val="none" w:sz="0" w:space="0" w:color="auto"/>
            <w:right w:val="none" w:sz="0" w:space="0" w:color="auto"/>
          </w:divBdr>
        </w:div>
      </w:divsChild>
    </w:div>
    <w:div w:id="152456263">
      <w:bodyDiv w:val="1"/>
      <w:marLeft w:val="0"/>
      <w:marRight w:val="0"/>
      <w:marTop w:val="0"/>
      <w:marBottom w:val="0"/>
      <w:divBdr>
        <w:top w:val="none" w:sz="0" w:space="0" w:color="auto"/>
        <w:left w:val="none" w:sz="0" w:space="0" w:color="auto"/>
        <w:bottom w:val="none" w:sz="0" w:space="0" w:color="auto"/>
        <w:right w:val="none" w:sz="0" w:space="0" w:color="auto"/>
      </w:divBdr>
      <w:divsChild>
        <w:div w:id="1617524094">
          <w:marLeft w:val="547"/>
          <w:marRight w:val="0"/>
          <w:marTop w:val="0"/>
          <w:marBottom w:val="0"/>
          <w:divBdr>
            <w:top w:val="none" w:sz="0" w:space="0" w:color="auto"/>
            <w:left w:val="none" w:sz="0" w:space="0" w:color="auto"/>
            <w:bottom w:val="none" w:sz="0" w:space="0" w:color="auto"/>
            <w:right w:val="none" w:sz="0" w:space="0" w:color="auto"/>
          </w:divBdr>
        </w:div>
        <w:div w:id="1276249259">
          <w:marLeft w:val="547"/>
          <w:marRight w:val="0"/>
          <w:marTop w:val="0"/>
          <w:marBottom w:val="0"/>
          <w:divBdr>
            <w:top w:val="none" w:sz="0" w:space="0" w:color="auto"/>
            <w:left w:val="none" w:sz="0" w:space="0" w:color="auto"/>
            <w:bottom w:val="none" w:sz="0" w:space="0" w:color="auto"/>
            <w:right w:val="none" w:sz="0" w:space="0" w:color="auto"/>
          </w:divBdr>
        </w:div>
        <w:div w:id="225531679">
          <w:marLeft w:val="547"/>
          <w:marRight w:val="0"/>
          <w:marTop w:val="0"/>
          <w:marBottom w:val="0"/>
          <w:divBdr>
            <w:top w:val="none" w:sz="0" w:space="0" w:color="auto"/>
            <w:left w:val="none" w:sz="0" w:space="0" w:color="auto"/>
            <w:bottom w:val="none" w:sz="0" w:space="0" w:color="auto"/>
            <w:right w:val="none" w:sz="0" w:space="0" w:color="auto"/>
          </w:divBdr>
        </w:div>
        <w:div w:id="941449161">
          <w:marLeft w:val="547"/>
          <w:marRight w:val="0"/>
          <w:marTop w:val="0"/>
          <w:marBottom w:val="0"/>
          <w:divBdr>
            <w:top w:val="none" w:sz="0" w:space="0" w:color="auto"/>
            <w:left w:val="none" w:sz="0" w:space="0" w:color="auto"/>
            <w:bottom w:val="none" w:sz="0" w:space="0" w:color="auto"/>
            <w:right w:val="none" w:sz="0" w:space="0" w:color="auto"/>
          </w:divBdr>
        </w:div>
        <w:div w:id="960650410">
          <w:marLeft w:val="547"/>
          <w:marRight w:val="0"/>
          <w:marTop w:val="0"/>
          <w:marBottom w:val="0"/>
          <w:divBdr>
            <w:top w:val="none" w:sz="0" w:space="0" w:color="auto"/>
            <w:left w:val="none" w:sz="0" w:space="0" w:color="auto"/>
            <w:bottom w:val="none" w:sz="0" w:space="0" w:color="auto"/>
            <w:right w:val="none" w:sz="0" w:space="0" w:color="auto"/>
          </w:divBdr>
        </w:div>
        <w:div w:id="1908682612">
          <w:marLeft w:val="547"/>
          <w:marRight w:val="0"/>
          <w:marTop w:val="0"/>
          <w:marBottom w:val="0"/>
          <w:divBdr>
            <w:top w:val="none" w:sz="0" w:space="0" w:color="auto"/>
            <w:left w:val="none" w:sz="0" w:space="0" w:color="auto"/>
            <w:bottom w:val="none" w:sz="0" w:space="0" w:color="auto"/>
            <w:right w:val="none" w:sz="0" w:space="0" w:color="auto"/>
          </w:divBdr>
        </w:div>
      </w:divsChild>
    </w:div>
    <w:div w:id="163789843">
      <w:bodyDiv w:val="1"/>
      <w:marLeft w:val="0"/>
      <w:marRight w:val="0"/>
      <w:marTop w:val="0"/>
      <w:marBottom w:val="0"/>
      <w:divBdr>
        <w:top w:val="none" w:sz="0" w:space="0" w:color="auto"/>
        <w:left w:val="none" w:sz="0" w:space="0" w:color="auto"/>
        <w:bottom w:val="none" w:sz="0" w:space="0" w:color="auto"/>
        <w:right w:val="none" w:sz="0" w:space="0" w:color="auto"/>
      </w:divBdr>
    </w:div>
    <w:div w:id="168570512">
      <w:bodyDiv w:val="1"/>
      <w:marLeft w:val="0"/>
      <w:marRight w:val="0"/>
      <w:marTop w:val="0"/>
      <w:marBottom w:val="0"/>
      <w:divBdr>
        <w:top w:val="none" w:sz="0" w:space="0" w:color="auto"/>
        <w:left w:val="none" w:sz="0" w:space="0" w:color="auto"/>
        <w:bottom w:val="none" w:sz="0" w:space="0" w:color="auto"/>
        <w:right w:val="none" w:sz="0" w:space="0" w:color="auto"/>
      </w:divBdr>
    </w:div>
    <w:div w:id="182980577">
      <w:bodyDiv w:val="1"/>
      <w:marLeft w:val="0"/>
      <w:marRight w:val="0"/>
      <w:marTop w:val="0"/>
      <w:marBottom w:val="0"/>
      <w:divBdr>
        <w:top w:val="none" w:sz="0" w:space="0" w:color="auto"/>
        <w:left w:val="none" w:sz="0" w:space="0" w:color="auto"/>
        <w:bottom w:val="none" w:sz="0" w:space="0" w:color="auto"/>
        <w:right w:val="none" w:sz="0" w:space="0" w:color="auto"/>
      </w:divBdr>
    </w:div>
    <w:div w:id="193614772">
      <w:bodyDiv w:val="1"/>
      <w:marLeft w:val="0"/>
      <w:marRight w:val="0"/>
      <w:marTop w:val="0"/>
      <w:marBottom w:val="0"/>
      <w:divBdr>
        <w:top w:val="none" w:sz="0" w:space="0" w:color="auto"/>
        <w:left w:val="none" w:sz="0" w:space="0" w:color="auto"/>
        <w:bottom w:val="none" w:sz="0" w:space="0" w:color="auto"/>
        <w:right w:val="none" w:sz="0" w:space="0" w:color="auto"/>
      </w:divBdr>
    </w:div>
    <w:div w:id="198586785">
      <w:bodyDiv w:val="1"/>
      <w:marLeft w:val="0"/>
      <w:marRight w:val="0"/>
      <w:marTop w:val="0"/>
      <w:marBottom w:val="0"/>
      <w:divBdr>
        <w:top w:val="none" w:sz="0" w:space="0" w:color="auto"/>
        <w:left w:val="none" w:sz="0" w:space="0" w:color="auto"/>
        <w:bottom w:val="none" w:sz="0" w:space="0" w:color="auto"/>
        <w:right w:val="none" w:sz="0" w:space="0" w:color="auto"/>
      </w:divBdr>
    </w:div>
    <w:div w:id="201090961">
      <w:bodyDiv w:val="1"/>
      <w:marLeft w:val="0"/>
      <w:marRight w:val="0"/>
      <w:marTop w:val="0"/>
      <w:marBottom w:val="0"/>
      <w:divBdr>
        <w:top w:val="none" w:sz="0" w:space="0" w:color="auto"/>
        <w:left w:val="none" w:sz="0" w:space="0" w:color="auto"/>
        <w:bottom w:val="none" w:sz="0" w:space="0" w:color="auto"/>
        <w:right w:val="none" w:sz="0" w:space="0" w:color="auto"/>
      </w:divBdr>
    </w:div>
    <w:div w:id="210653723">
      <w:bodyDiv w:val="1"/>
      <w:marLeft w:val="0"/>
      <w:marRight w:val="0"/>
      <w:marTop w:val="0"/>
      <w:marBottom w:val="0"/>
      <w:divBdr>
        <w:top w:val="none" w:sz="0" w:space="0" w:color="auto"/>
        <w:left w:val="none" w:sz="0" w:space="0" w:color="auto"/>
        <w:bottom w:val="none" w:sz="0" w:space="0" w:color="auto"/>
        <w:right w:val="none" w:sz="0" w:space="0" w:color="auto"/>
      </w:divBdr>
    </w:div>
    <w:div w:id="214586681">
      <w:bodyDiv w:val="1"/>
      <w:marLeft w:val="0"/>
      <w:marRight w:val="0"/>
      <w:marTop w:val="0"/>
      <w:marBottom w:val="0"/>
      <w:divBdr>
        <w:top w:val="none" w:sz="0" w:space="0" w:color="auto"/>
        <w:left w:val="none" w:sz="0" w:space="0" w:color="auto"/>
        <w:bottom w:val="none" w:sz="0" w:space="0" w:color="auto"/>
        <w:right w:val="none" w:sz="0" w:space="0" w:color="auto"/>
      </w:divBdr>
    </w:div>
    <w:div w:id="220023996">
      <w:bodyDiv w:val="1"/>
      <w:marLeft w:val="0"/>
      <w:marRight w:val="0"/>
      <w:marTop w:val="0"/>
      <w:marBottom w:val="0"/>
      <w:divBdr>
        <w:top w:val="none" w:sz="0" w:space="0" w:color="auto"/>
        <w:left w:val="none" w:sz="0" w:space="0" w:color="auto"/>
        <w:bottom w:val="none" w:sz="0" w:space="0" w:color="auto"/>
        <w:right w:val="none" w:sz="0" w:space="0" w:color="auto"/>
      </w:divBdr>
    </w:div>
    <w:div w:id="242374232">
      <w:bodyDiv w:val="1"/>
      <w:marLeft w:val="0"/>
      <w:marRight w:val="0"/>
      <w:marTop w:val="0"/>
      <w:marBottom w:val="0"/>
      <w:divBdr>
        <w:top w:val="none" w:sz="0" w:space="0" w:color="auto"/>
        <w:left w:val="none" w:sz="0" w:space="0" w:color="auto"/>
        <w:bottom w:val="none" w:sz="0" w:space="0" w:color="auto"/>
        <w:right w:val="none" w:sz="0" w:space="0" w:color="auto"/>
      </w:divBdr>
    </w:div>
    <w:div w:id="254099753">
      <w:bodyDiv w:val="1"/>
      <w:marLeft w:val="0"/>
      <w:marRight w:val="0"/>
      <w:marTop w:val="0"/>
      <w:marBottom w:val="0"/>
      <w:divBdr>
        <w:top w:val="none" w:sz="0" w:space="0" w:color="auto"/>
        <w:left w:val="none" w:sz="0" w:space="0" w:color="auto"/>
        <w:bottom w:val="none" w:sz="0" w:space="0" w:color="auto"/>
        <w:right w:val="none" w:sz="0" w:space="0" w:color="auto"/>
      </w:divBdr>
    </w:div>
    <w:div w:id="257635931">
      <w:bodyDiv w:val="1"/>
      <w:marLeft w:val="0"/>
      <w:marRight w:val="0"/>
      <w:marTop w:val="0"/>
      <w:marBottom w:val="0"/>
      <w:divBdr>
        <w:top w:val="none" w:sz="0" w:space="0" w:color="auto"/>
        <w:left w:val="none" w:sz="0" w:space="0" w:color="auto"/>
        <w:bottom w:val="none" w:sz="0" w:space="0" w:color="auto"/>
        <w:right w:val="none" w:sz="0" w:space="0" w:color="auto"/>
      </w:divBdr>
      <w:divsChild>
        <w:div w:id="1203831805">
          <w:marLeft w:val="907"/>
          <w:marRight w:val="0"/>
          <w:marTop w:val="0"/>
          <w:marBottom w:val="0"/>
          <w:divBdr>
            <w:top w:val="none" w:sz="0" w:space="0" w:color="auto"/>
            <w:left w:val="none" w:sz="0" w:space="0" w:color="auto"/>
            <w:bottom w:val="none" w:sz="0" w:space="0" w:color="auto"/>
            <w:right w:val="none" w:sz="0" w:space="0" w:color="auto"/>
          </w:divBdr>
        </w:div>
        <w:div w:id="82344254">
          <w:marLeft w:val="907"/>
          <w:marRight w:val="0"/>
          <w:marTop w:val="0"/>
          <w:marBottom w:val="0"/>
          <w:divBdr>
            <w:top w:val="none" w:sz="0" w:space="0" w:color="auto"/>
            <w:left w:val="none" w:sz="0" w:space="0" w:color="auto"/>
            <w:bottom w:val="none" w:sz="0" w:space="0" w:color="auto"/>
            <w:right w:val="none" w:sz="0" w:space="0" w:color="auto"/>
          </w:divBdr>
        </w:div>
        <w:div w:id="508108425">
          <w:marLeft w:val="907"/>
          <w:marRight w:val="0"/>
          <w:marTop w:val="0"/>
          <w:marBottom w:val="0"/>
          <w:divBdr>
            <w:top w:val="none" w:sz="0" w:space="0" w:color="auto"/>
            <w:left w:val="none" w:sz="0" w:space="0" w:color="auto"/>
            <w:bottom w:val="none" w:sz="0" w:space="0" w:color="auto"/>
            <w:right w:val="none" w:sz="0" w:space="0" w:color="auto"/>
          </w:divBdr>
        </w:div>
      </w:divsChild>
    </w:div>
    <w:div w:id="266357378">
      <w:bodyDiv w:val="1"/>
      <w:marLeft w:val="0"/>
      <w:marRight w:val="0"/>
      <w:marTop w:val="0"/>
      <w:marBottom w:val="0"/>
      <w:divBdr>
        <w:top w:val="none" w:sz="0" w:space="0" w:color="auto"/>
        <w:left w:val="none" w:sz="0" w:space="0" w:color="auto"/>
        <w:bottom w:val="none" w:sz="0" w:space="0" w:color="auto"/>
        <w:right w:val="none" w:sz="0" w:space="0" w:color="auto"/>
      </w:divBdr>
    </w:div>
    <w:div w:id="268894366">
      <w:bodyDiv w:val="1"/>
      <w:marLeft w:val="0"/>
      <w:marRight w:val="0"/>
      <w:marTop w:val="0"/>
      <w:marBottom w:val="0"/>
      <w:divBdr>
        <w:top w:val="none" w:sz="0" w:space="0" w:color="auto"/>
        <w:left w:val="none" w:sz="0" w:space="0" w:color="auto"/>
        <w:bottom w:val="none" w:sz="0" w:space="0" w:color="auto"/>
        <w:right w:val="none" w:sz="0" w:space="0" w:color="auto"/>
      </w:divBdr>
    </w:div>
    <w:div w:id="286666149">
      <w:bodyDiv w:val="1"/>
      <w:marLeft w:val="0"/>
      <w:marRight w:val="0"/>
      <w:marTop w:val="0"/>
      <w:marBottom w:val="0"/>
      <w:divBdr>
        <w:top w:val="none" w:sz="0" w:space="0" w:color="auto"/>
        <w:left w:val="none" w:sz="0" w:space="0" w:color="auto"/>
        <w:bottom w:val="none" w:sz="0" w:space="0" w:color="auto"/>
        <w:right w:val="none" w:sz="0" w:space="0" w:color="auto"/>
      </w:divBdr>
    </w:div>
    <w:div w:id="299652447">
      <w:bodyDiv w:val="1"/>
      <w:marLeft w:val="0"/>
      <w:marRight w:val="0"/>
      <w:marTop w:val="0"/>
      <w:marBottom w:val="0"/>
      <w:divBdr>
        <w:top w:val="none" w:sz="0" w:space="0" w:color="auto"/>
        <w:left w:val="none" w:sz="0" w:space="0" w:color="auto"/>
        <w:bottom w:val="none" w:sz="0" w:space="0" w:color="auto"/>
        <w:right w:val="none" w:sz="0" w:space="0" w:color="auto"/>
      </w:divBdr>
    </w:div>
    <w:div w:id="307394325">
      <w:bodyDiv w:val="1"/>
      <w:marLeft w:val="0"/>
      <w:marRight w:val="0"/>
      <w:marTop w:val="0"/>
      <w:marBottom w:val="0"/>
      <w:divBdr>
        <w:top w:val="none" w:sz="0" w:space="0" w:color="auto"/>
        <w:left w:val="none" w:sz="0" w:space="0" w:color="auto"/>
        <w:bottom w:val="none" w:sz="0" w:space="0" w:color="auto"/>
        <w:right w:val="none" w:sz="0" w:space="0" w:color="auto"/>
      </w:divBdr>
    </w:div>
    <w:div w:id="353045213">
      <w:bodyDiv w:val="1"/>
      <w:marLeft w:val="0"/>
      <w:marRight w:val="0"/>
      <w:marTop w:val="0"/>
      <w:marBottom w:val="0"/>
      <w:divBdr>
        <w:top w:val="none" w:sz="0" w:space="0" w:color="auto"/>
        <w:left w:val="none" w:sz="0" w:space="0" w:color="auto"/>
        <w:bottom w:val="none" w:sz="0" w:space="0" w:color="auto"/>
        <w:right w:val="none" w:sz="0" w:space="0" w:color="auto"/>
      </w:divBdr>
    </w:div>
    <w:div w:id="373962890">
      <w:bodyDiv w:val="1"/>
      <w:marLeft w:val="0"/>
      <w:marRight w:val="0"/>
      <w:marTop w:val="0"/>
      <w:marBottom w:val="0"/>
      <w:divBdr>
        <w:top w:val="none" w:sz="0" w:space="0" w:color="auto"/>
        <w:left w:val="none" w:sz="0" w:space="0" w:color="auto"/>
        <w:bottom w:val="none" w:sz="0" w:space="0" w:color="auto"/>
        <w:right w:val="none" w:sz="0" w:space="0" w:color="auto"/>
      </w:divBdr>
    </w:div>
    <w:div w:id="374039629">
      <w:bodyDiv w:val="1"/>
      <w:marLeft w:val="0"/>
      <w:marRight w:val="0"/>
      <w:marTop w:val="0"/>
      <w:marBottom w:val="0"/>
      <w:divBdr>
        <w:top w:val="none" w:sz="0" w:space="0" w:color="auto"/>
        <w:left w:val="none" w:sz="0" w:space="0" w:color="auto"/>
        <w:bottom w:val="none" w:sz="0" w:space="0" w:color="auto"/>
        <w:right w:val="none" w:sz="0" w:space="0" w:color="auto"/>
      </w:divBdr>
      <w:divsChild>
        <w:div w:id="776750482">
          <w:marLeft w:val="547"/>
          <w:marRight w:val="0"/>
          <w:marTop w:val="0"/>
          <w:marBottom w:val="0"/>
          <w:divBdr>
            <w:top w:val="none" w:sz="0" w:space="0" w:color="auto"/>
            <w:left w:val="none" w:sz="0" w:space="0" w:color="auto"/>
            <w:bottom w:val="none" w:sz="0" w:space="0" w:color="auto"/>
            <w:right w:val="none" w:sz="0" w:space="0" w:color="auto"/>
          </w:divBdr>
        </w:div>
      </w:divsChild>
    </w:div>
    <w:div w:id="378475357">
      <w:bodyDiv w:val="1"/>
      <w:marLeft w:val="0"/>
      <w:marRight w:val="0"/>
      <w:marTop w:val="0"/>
      <w:marBottom w:val="0"/>
      <w:divBdr>
        <w:top w:val="none" w:sz="0" w:space="0" w:color="auto"/>
        <w:left w:val="none" w:sz="0" w:space="0" w:color="auto"/>
        <w:bottom w:val="none" w:sz="0" w:space="0" w:color="auto"/>
        <w:right w:val="none" w:sz="0" w:space="0" w:color="auto"/>
      </w:divBdr>
      <w:divsChild>
        <w:div w:id="975719241">
          <w:marLeft w:val="720"/>
          <w:marRight w:val="0"/>
          <w:marTop w:val="0"/>
          <w:marBottom w:val="0"/>
          <w:divBdr>
            <w:top w:val="none" w:sz="0" w:space="0" w:color="auto"/>
            <w:left w:val="none" w:sz="0" w:space="0" w:color="auto"/>
            <w:bottom w:val="none" w:sz="0" w:space="0" w:color="auto"/>
            <w:right w:val="none" w:sz="0" w:space="0" w:color="auto"/>
          </w:divBdr>
        </w:div>
        <w:div w:id="213005121">
          <w:marLeft w:val="720"/>
          <w:marRight w:val="0"/>
          <w:marTop w:val="0"/>
          <w:marBottom w:val="0"/>
          <w:divBdr>
            <w:top w:val="none" w:sz="0" w:space="0" w:color="auto"/>
            <w:left w:val="none" w:sz="0" w:space="0" w:color="auto"/>
            <w:bottom w:val="none" w:sz="0" w:space="0" w:color="auto"/>
            <w:right w:val="none" w:sz="0" w:space="0" w:color="auto"/>
          </w:divBdr>
        </w:div>
        <w:div w:id="1563520163">
          <w:marLeft w:val="720"/>
          <w:marRight w:val="0"/>
          <w:marTop w:val="0"/>
          <w:marBottom w:val="0"/>
          <w:divBdr>
            <w:top w:val="none" w:sz="0" w:space="0" w:color="auto"/>
            <w:left w:val="none" w:sz="0" w:space="0" w:color="auto"/>
            <w:bottom w:val="none" w:sz="0" w:space="0" w:color="auto"/>
            <w:right w:val="none" w:sz="0" w:space="0" w:color="auto"/>
          </w:divBdr>
        </w:div>
        <w:div w:id="306209434">
          <w:marLeft w:val="720"/>
          <w:marRight w:val="0"/>
          <w:marTop w:val="0"/>
          <w:marBottom w:val="0"/>
          <w:divBdr>
            <w:top w:val="none" w:sz="0" w:space="0" w:color="auto"/>
            <w:left w:val="none" w:sz="0" w:space="0" w:color="auto"/>
            <w:bottom w:val="none" w:sz="0" w:space="0" w:color="auto"/>
            <w:right w:val="none" w:sz="0" w:space="0" w:color="auto"/>
          </w:divBdr>
        </w:div>
        <w:div w:id="1523979006">
          <w:marLeft w:val="720"/>
          <w:marRight w:val="0"/>
          <w:marTop w:val="0"/>
          <w:marBottom w:val="0"/>
          <w:divBdr>
            <w:top w:val="none" w:sz="0" w:space="0" w:color="auto"/>
            <w:left w:val="none" w:sz="0" w:space="0" w:color="auto"/>
            <w:bottom w:val="none" w:sz="0" w:space="0" w:color="auto"/>
            <w:right w:val="none" w:sz="0" w:space="0" w:color="auto"/>
          </w:divBdr>
        </w:div>
        <w:div w:id="1622422222">
          <w:marLeft w:val="720"/>
          <w:marRight w:val="0"/>
          <w:marTop w:val="0"/>
          <w:marBottom w:val="0"/>
          <w:divBdr>
            <w:top w:val="none" w:sz="0" w:space="0" w:color="auto"/>
            <w:left w:val="none" w:sz="0" w:space="0" w:color="auto"/>
            <w:bottom w:val="none" w:sz="0" w:space="0" w:color="auto"/>
            <w:right w:val="none" w:sz="0" w:space="0" w:color="auto"/>
          </w:divBdr>
        </w:div>
      </w:divsChild>
    </w:div>
    <w:div w:id="379715838">
      <w:bodyDiv w:val="1"/>
      <w:marLeft w:val="0"/>
      <w:marRight w:val="0"/>
      <w:marTop w:val="0"/>
      <w:marBottom w:val="0"/>
      <w:divBdr>
        <w:top w:val="none" w:sz="0" w:space="0" w:color="auto"/>
        <w:left w:val="none" w:sz="0" w:space="0" w:color="auto"/>
        <w:bottom w:val="none" w:sz="0" w:space="0" w:color="auto"/>
        <w:right w:val="none" w:sz="0" w:space="0" w:color="auto"/>
      </w:divBdr>
      <w:divsChild>
        <w:div w:id="1960531345">
          <w:marLeft w:val="547"/>
          <w:marRight w:val="0"/>
          <w:marTop w:val="0"/>
          <w:marBottom w:val="0"/>
          <w:divBdr>
            <w:top w:val="none" w:sz="0" w:space="0" w:color="auto"/>
            <w:left w:val="none" w:sz="0" w:space="0" w:color="auto"/>
            <w:bottom w:val="none" w:sz="0" w:space="0" w:color="auto"/>
            <w:right w:val="none" w:sz="0" w:space="0" w:color="auto"/>
          </w:divBdr>
        </w:div>
        <w:div w:id="395055108">
          <w:marLeft w:val="547"/>
          <w:marRight w:val="0"/>
          <w:marTop w:val="0"/>
          <w:marBottom w:val="0"/>
          <w:divBdr>
            <w:top w:val="none" w:sz="0" w:space="0" w:color="auto"/>
            <w:left w:val="none" w:sz="0" w:space="0" w:color="auto"/>
            <w:bottom w:val="none" w:sz="0" w:space="0" w:color="auto"/>
            <w:right w:val="none" w:sz="0" w:space="0" w:color="auto"/>
          </w:divBdr>
        </w:div>
        <w:div w:id="654185277">
          <w:marLeft w:val="274"/>
          <w:marRight w:val="0"/>
          <w:marTop w:val="0"/>
          <w:marBottom w:val="0"/>
          <w:divBdr>
            <w:top w:val="none" w:sz="0" w:space="0" w:color="auto"/>
            <w:left w:val="none" w:sz="0" w:space="0" w:color="auto"/>
            <w:bottom w:val="none" w:sz="0" w:space="0" w:color="auto"/>
            <w:right w:val="none" w:sz="0" w:space="0" w:color="auto"/>
          </w:divBdr>
        </w:div>
        <w:div w:id="784540672">
          <w:marLeft w:val="274"/>
          <w:marRight w:val="0"/>
          <w:marTop w:val="0"/>
          <w:marBottom w:val="0"/>
          <w:divBdr>
            <w:top w:val="none" w:sz="0" w:space="0" w:color="auto"/>
            <w:left w:val="none" w:sz="0" w:space="0" w:color="auto"/>
            <w:bottom w:val="none" w:sz="0" w:space="0" w:color="auto"/>
            <w:right w:val="none" w:sz="0" w:space="0" w:color="auto"/>
          </w:divBdr>
        </w:div>
        <w:div w:id="829490848">
          <w:marLeft w:val="274"/>
          <w:marRight w:val="0"/>
          <w:marTop w:val="0"/>
          <w:marBottom w:val="0"/>
          <w:divBdr>
            <w:top w:val="none" w:sz="0" w:space="0" w:color="auto"/>
            <w:left w:val="none" w:sz="0" w:space="0" w:color="auto"/>
            <w:bottom w:val="none" w:sz="0" w:space="0" w:color="auto"/>
            <w:right w:val="none" w:sz="0" w:space="0" w:color="auto"/>
          </w:divBdr>
        </w:div>
        <w:div w:id="2095858882">
          <w:marLeft w:val="274"/>
          <w:marRight w:val="0"/>
          <w:marTop w:val="0"/>
          <w:marBottom w:val="0"/>
          <w:divBdr>
            <w:top w:val="none" w:sz="0" w:space="0" w:color="auto"/>
            <w:left w:val="none" w:sz="0" w:space="0" w:color="auto"/>
            <w:bottom w:val="none" w:sz="0" w:space="0" w:color="auto"/>
            <w:right w:val="none" w:sz="0" w:space="0" w:color="auto"/>
          </w:divBdr>
        </w:div>
        <w:div w:id="1442217856">
          <w:marLeft w:val="274"/>
          <w:marRight w:val="0"/>
          <w:marTop w:val="0"/>
          <w:marBottom w:val="0"/>
          <w:divBdr>
            <w:top w:val="none" w:sz="0" w:space="0" w:color="auto"/>
            <w:left w:val="none" w:sz="0" w:space="0" w:color="auto"/>
            <w:bottom w:val="none" w:sz="0" w:space="0" w:color="auto"/>
            <w:right w:val="none" w:sz="0" w:space="0" w:color="auto"/>
          </w:divBdr>
        </w:div>
        <w:div w:id="638263085">
          <w:marLeft w:val="274"/>
          <w:marRight w:val="0"/>
          <w:marTop w:val="0"/>
          <w:marBottom w:val="0"/>
          <w:divBdr>
            <w:top w:val="none" w:sz="0" w:space="0" w:color="auto"/>
            <w:left w:val="none" w:sz="0" w:space="0" w:color="auto"/>
            <w:bottom w:val="none" w:sz="0" w:space="0" w:color="auto"/>
            <w:right w:val="none" w:sz="0" w:space="0" w:color="auto"/>
          </w:divBdr>
        </w:div>
      </w:divsChild>
    </w:div>
    <w:div w:id="387580053">
      <w:bodyDiv w:val="1"/>
      <w:marLeft w:val="0"/>
      <w:marRight w:val="0"/>
      <w:marTop w:val="0"/>
      <w:marBottom w:val="0"/>
      <w:divBdr>
        <w:top w:val="none" w:sz="0" w:space="0" w:color="auto"/>
        <w:left w:val="none" w:sz="0" w:space="0" w:color="auto"/>
        <w:bottom w:val="none" w:sz="0" w:space="0" w:color="auto"/>
        <w:right w:val="none" w:sz="0" w:space="0" w:color="auto"/>
      </w:divBdr>
    </w:div>
    <w:div w:id="396899788">
      <w:bodyDiv w:val="1"/>
      <w:marLeft w:val="0"/>
      <w:marRight w:val="0"/>
      <w:marTop w:val="0"/>
      <w:marBottom w:val="0"/>
      <w:divBdr>
        <w:top w:val="none" w:sz="0" w:space="0" w:color="auto"/>
        <w:left w:val="none" w:sz="0" w:space="0" w:color="auto"/>
        <w:bottom w:val="none" w:sz="0" w:space="0" w:color="auto"/>
        <w:right w:val="none" w:sz="0" w:space="0" w:color="auto"/>
      </w:divBdr>
    </w:div>
    <w:div w:id="411852743">
      <w:bodyDiv w:val="1"/>
      <w:marLeft w:val="0"/>
      <w:marRight w:val="0"/>
      <w:marTop w:val="0"/>
      <w:marBottom w:val="0"/>
      <w:divBdr>
        <w:top w:val="none" w:sz="0" w:space="0" w:color="auto"/>
        <w:left w:val="none" w:sz="0" w:space="0" w:color="auto"/>
        <w:bottom w:val="none" w:sz="0" w:space="0" w:color="auto"/>
        <w:right w:val="none" w:sz="0" w:space="0" w:color="auto"/>
      </w:divBdr>
      <w:divsChild>
        <w:div w:id="1701936432">
          <w:marLeft w:val="547"/>
          <w:marRight w:val="0"/>
          <w:marTop w:val="0"/>
          <w:marBottom w:val="240"/>
          <w:divBdr>
            <w:top w:val="none" w:sz="0" w:space="0" w:color="auto"/>
            <w:left w:val="none" w:sz="0" w:space="0" w:color="auto"/>
            <w:bottom w:val="none" w:sz="0" w:space="0" w:color="auto"/>
            <w:right w:val="none" w:sz="0" w:space="0" w:color="auto"/>
          </w:divBdr>
        </w:div>
        <w:div w:id="579172224">
          <w:marLeft w:val="547"/>
          <w:marRight w:val="0"/>
          <w:marTop w:val="0"/>
          <w:marBottom w:val="240"/>
          <w:divBdr>
            <w:top w:val="none" w:sz="0" w:space="0" w:color="auto"/>
            <w:left w:val="none" w:sz="0" w:space="0" w:color="auto"/>
            <w:bottom w:val="none" w:sz="0" w:space="0" w:color="auto"/>
            <w:right w:val="none" w:sz="0" w:space="0" w:color="auto"/>
          </w:divBdr>
        </w:div>
        <w:div w:id="781648826">
          <w:marLeft w:val="547"/>
          <w:marRight w:val="0"/>
          <w:marTop w:val="0"/>
          <w:marBottom w:val="240"/>
          <w:divBdr>
            <w:top w:val="none" w:sz="0" w:space="0" w:color="auto"/>
            <w:left w:val="none" w:sz="0" w:space="0" w:color="auto"/>
            <w:bottom w:val="none" w:sz="0" w:space="0" w:color="auto"/>
            <w:right w:val="none" w:sz="0" w:space="0" w:color="auto"/>
          </w:divBdr>
        </w:div>
        <w:div w:id="1290822636">
          <w:marLeft w:val="547"/>
          <w:marRight w:val="0"/>
          <w:marTop w:val="0"/>
          <w:marBottom w:val="240"/>
          <w:divBdr>
            <w:top w:val="none" w:sz="0" w:space="0" w:color="auto"/>
            <w:left w:val="none" w:sz="0" w:space="0" w:color="auto"/>
            <w:bottom w:val="none" w:sz="0" w:space="0" w:color="auto"/>
            <w:right w:val="none" w:sz="0" w:space="0" w:color="auto"/>
          </w:divBdr>
        </w:div>
        <w:div w:id="1520703457">
          <w:marLeft w:val="547"/>
          <w:marRight w:val="0"/>
          <w:marTop w:val="0"/>
          <w:marBottom w:val="240"/>
          <w:divBdr>
            <w:top w:val="none" w:sz="0" w:space="0" w:color="auto"/>
            <w:left w:val="none" w:sz="0" w:space="0" w:color="auto"/>
            <w:bottom w:val="none" w:sz="0" w:space="0" w:color="auto"/>
            <w:right w:val="none" w:sz="0" w:space="0" w:color="auto"/>
          </w:divBdr>
        </w:div>
      </w:divsChild>
    </w:div>
    <w:div w:id="420224374">
      <w:bodyDiv w:val="1"/>
      <w:marLeft w:val="0"/>
      <w:marRight w:val="0"/>
      <w:marTop w:val="0"/>
      <w:marBottom w:val="0"/>
      <w:divBdr>
        <w:top w:val="none" w:sz="0" w:space="0" w:color="auto"/>
        <w:left w:val="none" w:sz="0" w:space="0" w:color="auto"/>
        <w:bottom w:val="none" w:sz="0" w:space="0" w:color="auto"/>
        <w:right w:val="none" w:sz="0" w:space="0" w:color="auto"/>
      </w:divBdr>
      <w:divsChild>
        <w:div w:id="19819204">
          <w:marLeft w:val="360"/>
          <w:marRight w:val="0"/>
          <w:marTop w:val="0"/>
          <w:marBottom w:val="160"/>
          <w:divBdr>
            <w:top w:val="none" w:sz="0" w:space="0" w:color="auto"/>
            <w:left w:val="none" w:sz="0" w:space="0" w:color="auto"/>
            <w:bottom w:val="none" w:sz="0" w:space="0" w:color="auto"/>
            <w:right w:val="none" w:sz="0" w:space="0" w:color="auto"/>
          </w:divBdr>
        </w:div>
        <w:div w:id="2044019119">
          <w:marLeft w:val="360"/>
          <w:marRight w:val="0"/>
          <w:marTop w:val="0"/>
          <w:marBottom w:val="160"/>
          <w:divBdr>
            <w:top w:val="none" w:sz="0" w:space="0" w:color="auto"/>
            <w:left w:val="none" w:sz="0" w:space="0" w:color="auto"/>
            <w:bottom w:val="none" w:sz="0" w:space="0" w:color="auto"/>
            <w:right w:val="none" w:sz="0" w:space="0" w:color="auto"/>
          </w:divBdr>
        </w:div>
        <w:div w:id="805853664">
          <w:marLeft w:val="360"/>
          <w:marRight w:val="0"/>
          <w:marTop w:val="0"/>
          <w:marBottom w:val="160"/>
          <w:divBdr>
            <w:top w:val="none" w:sz="0" w:space="0" w:color="auto"/>
            <w:left w:val="none" w:sz="0" w:space="0" w:color="auto"/>
            <w:bottom w:val="none" w:sz="0" w:space="0" w:color="auto"/>
            <w:right w:val="none" w:sz="0" w:space="0" w:color="auto"/>
          </w:divBdr>
        </w:div>
      </w:divsChild>
    </w:div>
    <w:div w:id="422184055">
      <w:bodyDiv w:val="1"/>
      <w:marLeft w:val="0"/>
      <w:marRight w:val="0"/>
      <w:marTop w:val="0"/>
      <w:marBottom w:val="0"/>
      <w:divBdr>
        <w:top w:val="none" w:sz="0" w:space="0" w:color="auto"/>
        <w:left w:val="none" w:sz="0" w:space="0" w:color="auto"/>
        <w:bottom w:val="none" w:sz="0" w:space="0" w:color="auto"/>
        <w:right w:val="none" w:sz="0" w:space="0" w:color="auto"/>
      </w:divBdr>
      <w:divsChild>
        <w:div w:id="1754155645">
          <w:marLeft w:val="547"/>
          <w:marRight w:val="0"/>
          <w:marTop w:val="0"/>
          <w:marBottom w:val="0"/>
          <w:divBdr>
            <w:top w:val="none" w:sz="0" w:space="0" w:color="auto"/>
            <w:left w:val="none" w:sz="0" w:space="0" w:color="auto"/>
            <w:bottom w:val="none" w:sz="0" w:space="0" w:color="auto"/>
            <w:right w:val="none" w:sz="0" w:space="0" w:color="auto"/>
          </w:divBdr>
        </w:div>
        <w:div w:id="610354924">
          <w:marLeft w:val="547"/>
          <w:marRight w:val="0"/>
          <w:marTop w:val="120"/>
          <w:marBottom w:val="0"/>
          <w:divBdr>
            <w:top w:val="none" w:sz="0" w:space="0" w:color="auto"/>
            <w:left w:val="none" w:sz="0" w:space="0" w:color="auto"/>
            <w:bottom w:val="none" w:sz="0" w:space="0" w:color="auto"/>
            <w:right w:val="none" w:sz="0" w:space="0" w:color="auto"/>
          </w:divBdr>
        </w:div>
        <w:div w:id="543903688">
          <w:marLeft w:val="547"/>
          <w:marRight w:val="0"/>
          <w:marTop w:val="120"/>
          <w:marBottom w:val="0"/>
          <w:divBdr>
            <w:top w:val="none" w:sz="0" w:space="0" w:color="auto"/>
            <w:left w:val="none" w:sz="0" w:space="0" w:color="auto"/>
            <w:bottom w:val="none" w:sz="0" w:space="0" w:color="auto"/>
            <w:right w:val="none" w:sz="0" w:space="0" w:color="auto"/>
          </w:divBdr>
        </w:div>
        <w:div w:id="421877412">
          <w:marLeft w:val="547"/>
          <w:marRight w:val="0"/>
          <w:marTop w:val="120"/>
          <w:marBottom w:val="0"/>
          <w:divBdr>
            <w:top w:val="none" w:sz="0" w:space="0" w:color="auto"/>
            <w:left w:val="none" w:sz="0" w:space="0" w:color="auto"/>
            <w:bottom w:val="none" w:sz="0" w:space="0" w:color="auto"/>
            <w:right w:val="none" w:sz="0" w:space="0" w:color="auto"/>
          </w:divBdr>
        </w:div>
        <w:div w:id="1017730295">
          <w:marLeft w:val="1152"/>
          <w:marRight w:val="0"/>
          <w:marTop w:val="0"/>
          <w:marBottom w:val="0"/>
          <w:divBdr>
            <w:top w:val="none" w:sz="0" w:space="0" w:color="auto"/>
            <w:left w:val="none" w:sz="0" w:space="0" w:color="auto"/>
            <w:bottom w:val="none" w:sz="0" w:space="0" w:color="auto"/>
            <w:right w:val="none" w:sz="0" w:space="0" w:color="auto"/>
          </w:divBdr>
        </w:div>
        <w:div w:id="1352486635">
          <w:marLeft w:val="1152"/>
          <w:marRight w:val="0"/>
          <w:marTop w:val="0"/>
          <w:marBottom w:val="0"/>
          <w:divBdr>
            <w:top w:val="none" w:sz="0" w:space="0" w:color="auto"/>
            <w:left w:val="none" w:sz="0" w:space="0" w:color="auto"/>
            <w:bottom w:val="none" w:sz="0" w:space="0" w:color="auto"/>
            <w:right w:val="none" w:sz="0" w:space="0" w:color="auto"/>
          </w:divBdr>
        </w:div>
        <w:div w:id="1371342495">
          <w:marLeft w:val="720"/>
          <w:marRight w:val="0"/>
          <w:marTop w:val="120"/>
          <w:marBottom w:val="0"/>
          <w:divBdr>
            <w:top w:val="none" w:sz="0" w:space="0" w:color="auto"/>
            <w:left w:val="none" w:sz="0" w:space="0" w:color="auto"/>
            <w:bottom w:val="none" w:sz="0" w:space="0" w:color="auto"/>
            <w:right w:val="none" w:sz="0" w:space="0" w:color="auto"/>
          </w:divBdr>
        </w:div>
      </w:divsChild>
    </w:div>
    <w:div w:id="432432548">
      <w:bodyDiv w:val="1"/>
      <w:marLeft w:val="0"/>
      <w:marRight w:val="0"/>
      <w:marTop w:val="0"/>
      <w:marBottom w:val="0"/>
      <w:divBdr>
        <w:top w:val="none" w:sz="0" w:space="0" w:color="auto"/>
        <w:left w:val="none" w:sz="0" w:space="0" w:color="auto"/>
        <w:bottom w:val="none" w:sz="0" w:space="0" w:color="auto"/>
        <w:right w:val="none" w:sz="0" w:space="0" w:color="auto"/>
      </w:divBdr>
      <w:divsChild>
        <w:div w:id="1479155186">
          <w:marLeft w:val="547"/>
          <w:marRight w:val="0"/>
          <w:marTop w:val="0"/>
          <w:marBottom w:val="0"/>
          <w:divBdr>
            <w:top w:val="none" w:sz="0" w:space="0" w:color="auto"/>
            <w:left w:val="none" w:sz="0" w:space="0" w:color="auto"/>
            <w:bottom w:val="none" w:sz="0" w:space="0" w:color="auto"/>
            <w:right w:val="none" w:sz="0" w:space="0" w:color="auto"/>
          </w:divBdr>
        </w:div>
        <w:div w:id="1473674565">
          <w:marLeft w:val="547"/>
          <w:marRight w:val="0"/>
          <w:marTop w:val="0"/>
          <w:marBottom w:val="0"/>
          <w:divBdr>
            <w:top w:val="none" w:sz="0" w:space="0" w:color="auto"/>
            <w:left w:val="none" w:sz="0" w:space="0" w:color="auto"/>
            <w:bottom w:val="none" w:sz="0" w:space="0" w:color="auto"/>
            <w:right w:val="none" w:sz="0" w:space="0" w:color="auto"/>
          </w:divBdr>
        </w:div>
        <w:div w:id="1754158554">
          <w:marLeft w:val="547"/>
          <w:marRight w:val="0"/>
          <w:marTop w:val="0"/>
          <w:marBottom w:val="0"/>
          <w:divBdr>
            <w:top w:val="none" w:sz="0" w:space="0" w:color="auto"/>
            <w:left w:val="none" w:sz="0" w:space="0" w:color="auto"/>
            <w:bottom w:val="none" w:sz="0" w:space="0" w:color="auto"/>
            <w:right w:val="none" w:sz="0" w:space="0" w:color="auto"/>
          </w:divBdr>
        </w:div>
        <w:div w:id="956447361">
          <w:marLeft w:val="547"/>
          <w:marRight w:val="0"/>
          <w:marTop w:val="0"/>
          <w:marBottom w:val="0"/>
          <w:divBdr>
            <w:top w:val="none" w:sz="0" w:space="0" w:color="auto"/>
            <w:left w:val="none" w:sz="0" w:space="0" w:color="auto"/>
            <w:bottom w:val="none" w:sz="0" w:space="0" w:color="auto"/>
            <w:right w:val="none" w:sz="0" w:space="0" w:color="auto"/>
          </w:divBdr>
        </w:div>
        <w:div w:id="1618246493">
          <w:marLeft w:val="547"/>
          <w:marRight w:val="0"/>
          <w:marTop w:val="0"/>
          <w:marBottom w:val="0"/>
          <w:divBdr>
            <w:top w:val="none" w:sz="0" w:space="0" w:color="auto"/>
            <w:left w:val="none" w:sz="0" w:space="0" w:color="auto"/>
            <w:bottom w:val="none" w:sz="0" w:space="0" w:color="auto"/>
            <w:right w:val="none" w:sz="0" w:space="0" w:color="auto"/>
          </w:divBdr>
        </w:div>
        <w:div w:id="698896323">
          <w:marLeft w:val="547"/>
          <w:marRight w:val="0"/>
          <w:marTop w:val="0"/>
          <w:marBottom w:val="0"/>
          <w:divBdr>
            <w:top w:val="none" w:sz="0" w:space="0" w:color="auto"/>
            <w:left w:val="none" w:sz="0" w:space="0" w:color="auto"/>
            <w:bottom w:val="none" w:sz="0" w:space="0" w:color="auto"/>
            <w:right w:val="none" w:sz="0" w:space="0" w:color="auto"/>
          </w:divBdr>
        </w:div>
      </w:divsChild>
    </w:div>
    <w:div w:id="432675441">
      <w:bodyDiv w:val="1"/>
      <w:marLeft w:val="0"/>
      <w:marRight w:val="0"/>
      <w:marTop w:val="0"/>
      <w:marBottom w:val="0"/>
      <w:divBdr>
        <w:top w:val="none" w:sz="0" w:space="0" w:color="auto"/>
        <w:left w:val="none" w:sz="0" w:space="0" w:color="auto"/>
        <w:bottom w:val="none" w:sz="0" w:space="0" w:color="auto"/>
        <w:right w:val="none" w:sz="0" w:space="0" w:color="auto"/>
      </w:divBdr>
    </w:div>
    <w:div w:id="435250155">
      <w:bodyDiv w:val="1"/>
      <w:marLeft w:val="0"/>
      <w:marRight w:val="0"/>
      <w:marTop w:val="0"/>
      <w:marBottom w:val="0"/>
      <w:divBdr>
        <w:top w:val="none" w:sz="0" w:space="0" w:color="auto"/>
        <w:left w:val="none" w:sz="0" w:space="0" w:color="auto"/>
        <w:bottom w:val="none" w:sz="0" w:space="0" w:color="auto"/>
        <w:right w:val="none" w:sz="0" w:space="0" w:color="auto"/>
      </w:divBdr>
    </w:div>
    <w:div w:id="448664594">
      <w:bodyDiv w:val="1"/>
      <w:marLeft w:val="0"/>
      <w:marRight w:val="0"/>
      <w:marTop w:val="0"/>
      <w:marBottom w:val="0"/>
      <w:divBdr>
        <w:top w:val="none" w:sz="0" w:space="0" w:color="auto"/>
        <w:left w:val="none" w:sz="0" w:space="0" w:color="auto"/>
        <w:bottom w:val="none" w:sz="0" w:space="0" w:color="auto"/>
        <w:right w:val="none" w:sz="0" w:space="0" w:color="auto"/>
      </w:divBdr>
      <w:divsChild>
        <w:div w:id="574701363">
          <w:marLeft w:val="720"/>
          <w:marRight w:val="0"/>
          <w:marTop w:val="120"/>
          <w:marBottom w:val="0"/>
          <w:divBdr>
            <w:top w:val="none" w:sz="0" w:space="0" w:color="auto"/>
            <w:left w:val="none" w:sz="0" w:space="0" w:color="auto"/>
            <w:bottom w:val="none" w:sz="0" w:space="0" w:color="auto"/>
            <w:right w:val="none" w:sz="0" w:space="0" w:color="auto"/>
          </w:divBdr>
        </w:div>
        <w:div w:id="1308820803">
          <w:marLeft w:val="720"/>
          <w:marRight w:val="0"/>
          <w:marTop w:val="120"/>
          <w:marBottom w:val="0"/>
          <w:divBdr>
            <w:top w:val="none" w:sz="0" w:space="0" w:color="auto"/>
            <w:left w:val="none" w:sz="0" w:space="0" w:color="auto"/>
            <w:bottom w:val="none" w:sz="0" w:space="0" w:color="auto"/>
            <w:right w:val="none" w:sz="0" w:space="0" w:color="auto"/>
          </w:divBdr>
        </w:div>
        <w:div w:id="2026595452">
          <w:marLeft w:val="720"/>
          <w:marRight w:val="0"/>
          <w:marTop w:val="120"/>
          <w:marBottom w:val="0"/>
          <w:divBdr>
            <w:top w:val="none" w:sz="0" w:space="0" w:color="auto"/>
            <w:left w:val="none" w:sz="0" w:space="0" w:color="auto"/>
            <w:bottom w:val="none" w:sz="0" w:space="0" w:color="auto"/>
            <w:right w:val="none" w:sz="0" w:space="0" w:color="auto"/>
          </w:divBdr>
        </w:div>
        <w:div w:id="1647007725">
          <w:marLeft w:val="720"/>
          <w:marRight w:val="0"/>
          <w:marTop w:val="120"/>
          <w:marBottom w:val="0"/>
          <w:divBdr>
            <w:top w:val="none" w:sz="0" w:space="0" w:color="auto"/>
            <w:left w:val="none" w:sz="0" w:space="0" w:color="auto"/>
            <w:bottom w:val="none" w:sz="0" w:space="0" w:color="auto"/>
            <w:right w:val="none" w:sz="0" w:space="0" w:color="auto"/>
          </w:divBdr>
        </w:div>
        <w:div w:id="781146220">
          <w:marLeft w:val="720"/>
          <w:marRight w:val="0"/>
          <w:marTop w:val="120"/>
          <w:marBottom w:val="0"/>
          <w:divBdr>
            <w:top w:val="none" w:sz="0" w:space="0" w:color="auto"/>
            <w:left w:val="none" w:sz="0" w:space="0" w:color="auto"/>
            <w:bottom w:val="none" w:sz="0" w:space="0" w:color="auto"/>
            <w:right w:val="none" w:sz="0" w:space="0" w:color="auto"/>
          </w:divBdr>
        </w:div>
        <w:div w:id="356665466">
          <w:marLeft w:val="720"/>
          <w:marRight w:val="0"/>
          <w:marTop w:val="120"/>
          <w:marBottom w:val="0"/>
          <w:divBdr>
            <w:top w:val="none" w:sz="0" w:space="0" w:color="auto"/>
            <w:left w:val="none" w:sz="0" w:space="0" w:color="auto"/>
            <w:bottom w:val="none" w:sz="0" w:space="0" w:color="auto"/>
            <w:right w:val="none" w:sz="0" w:space="0" w:color="auto"/>
          </w:divBdr>
        </w:div>
      </w:divsChild>
    </w:div>
    <w:div w:id="448938214">
      <w:bodyDiv w:val="1"/>
      <w:marLeft w:val="0"/>
      <w:marRight w:val="0"/>
      <w:marTop w:val="0"/>
      <w:marBottom w:val="0"/>
      <w:divBdr>
        <w:top w:val="none" w:sz="0" w:space="0" w:color="auto"/>
        <w:left w:val="none" w:sz="0" w:space="0" w:color="auto"/>
        <w:bottom w:val="none" w:sz="0" w:space="0" w:color="auto"/>
        <w:right w:val="none" w:sz="0" w:space="0" w:color="auto"/>
      </w:divBdr>
    </w:div>
    <w:div w:id="460734188">
      <w:bodyDiv w:val="1"/>
      <w:marLeft w:val="0"/>
      <w:marRight w:val="0"/>
      <w:marTop w:val="0"/>
      <w:marBottom w:val="0"/>
      <w:divBdr>
        <w:top w:val="none" w:sz="0" w:space="0" w:color="auto"/>
        <w:left w:val="none" w:sz="0" w:space="0" w:color="auto"/>
        <w:bottom w:val="none" w:sz="0" w:space="0" w:color="auto"/>
        <w:right w:val="none" w:sz="0" w:space="0" w:color="auto"/>
      </w:divBdr>
    </w:div>
    <w:div w:id="466554370">
      <w:bodyDiv w:val="1"/>
      <w:marLeft w:val="0"/>
      <w:marRight w:val="0"/>
      <w:marTop w:val="0"/>
      <w:marBottom w:val="0"/>
      <w:divBdr>
        <w:top w:val="none" w:sz="0" w:space="0" w:color="auto"/>
        <w:left w:val="none" w:sz="0" w:space="0" w:color="auto"/>
        <w:bottom w:val="none" w:sz="0" w:space="0" w:color="auto"/>
        <w:right w:val="none" w:sz="0" w:space="0" w:color="auto"/>
      </w:divBdr>
    </w:div>
    <w:div w:id="467166493">
      <w:bodyDiv w:val="1"/>
      <w:marLeft w:val="0"/>
      <w:marRight w:val="0"/>
      <w:marTop w:val="0"/>
      <w:marBottom w:val="0"/>
      <w:divBdr>
        <w:top w:val="none" w:sz="0" w:space="0" w:color="auto"/>
        <w:left w:val="none" w:sz="0" w:space="0" w:color="auto"/>
        <w:bottom w:val="none" w:sz="0" w:space="0" w:color="auto"/>
        <w:right w:val="none" w:sz="0" w:space="0" w:color="auto"/>
      </w:divBdr>
    </w:div>
    <w:div w:id="487982437">
      <w:bodyDiv w:val="1"/>
      <w:marLeft w:val="0"/>
      <w:marRight w:val="0"/>
      <w:marTop w:val="0"/>
      <w:marBottom w:val="0"/>
      <w:divBdr>
        <w:top w:val="none" w:sz="0" w:space="0" w:color="auto"/>
        <w:left w:val="none" w:sz="0" w:space="0" w:color="auto"/>
        <w:bottom w:val="none" w:sz="0" w:space="0" w:color="auto"/>
        <w:right w:val="none" w:sz="0" w:space="0" w:color="auto"/>
      </w:divBdr>
    </w:div>
    <w:div w:id="492063635">
      <w:bodyDiv w:val="1"/>
      <w:marLeft w:val="0"/>
      <w:marRight w:val="0"/>
      <w:marTop w:val="0"/>
      <w:marBottom w:val="0"/>
      <w:divBdr>
        <w:top w:val="none" w:sz="0" w:space="0" w:color="auto"/>
        <w:left w:val="none" w:sz="0" w:space="0" w:color="auto"/>
        <w:bottom w:val="none" w:sz="0" w:space="0" w:color="auto"/>
        <w:right w:val="none" w:sz="0" w:space="0" w:color="auto"/>
      </w:divBdr>
    </w:div>
    <w:div w:id="497187315">
      <w:bodyDiv w:val="1"/>
      <w:marLeft w:val="0"/>
      <w:marRight w:val="0"/>
      <w:marTop w:val="0"/>
      <w:marBottom w:val="0"/>
      <w:divBdr>
        <w:top w:val="none" w:sz="0" w:space="0" w:color="auto"/>
        <w:left w:val="none" w:sz="0" w:space="0" w:color="auto"/>
        <w:bottom w:val="none" w:sz="0" w:space="0" w:color="auto"/>
        <w:right w:val="none" w:sz="0" w:space="0" w:color="auto"/>
      </w:divBdr>
    </w:div>
    <w:div w:id="506749520">
      <w:bodyDiv w:val="1"/>
      <w:marLeft w:val="0"/>
      <w:marRight w:val="0"/>
      <w:marTop w:val="0"/>
      <w:marBottom w:val="0"/>
      <w:divBdr>
        <w:top w:val="none" w:sz="0" w:space="0" w:color="auto"/>
        <w:left w:val="none" w:sz="0" w:space="0" w:color="auto"/>
        <w:bottom w:val="none" w:sz="0" w:space="0" w:color="auto"/>
        <w:right w:val="none" w:sz="0" w:space="0" w:color="auto"/>
      </w:divBdr>
    </w:div>
    <w:div w:id="519246866">
      <w:bodyDiv w:val="1"/>
      <w:marLeft w:val="0"/>
      <w:marRight w:val="0"/>
      <w:marTop w:val="0"/>
      <w:marBottom w:val="0"/>
      <w:divBdr>
        <w:top w:val="none" w:sz="0" w:space="0" w:color="auto"/>
        <w:left w:val="none" w:sz="0" w:space="0" w:color="auto"/>
        <w:bottom w:val="none" w:sz="0" w:space="0" w:color="auto"/>
        <w:right w:val="none" w:sz="0" w:space="0" w:color="auto"/>
      </w:divBdr>
    </w:div>
    <w:div w:id="524176902">
      <w:bodyDiv w:val="1"/>
      <w:marLeft w:val="0"/>
      <w:marRight w:val="0"/>
      <w:marTop w:val="0"/>
      <w:marBottom w:val="0"/>
      <w:divBdr>
        <w:top w:val="none" w:sz="0" w:space="0" w:color="auto"/>
        <w:left w:val="none" w:sz="0" w:space="0" w:color="auto"/>
        <w:bottom w:val="none" w:sz="0" w:space="0" w:color="auto"/>
        <w:right w:val="none" w:sz="0" w:space="0" w:color="auto"/>
      </w:divBdr>
      <w:divsChild>
        <w:div w:id="763303465">
          <w:marLeft w:val="547"/>
          <w:marRight w:val="0"/>
          <w:marTop w:val="0"/>
          <w:marBottom w:val="0"/>
          <w:divBdr>
            <w:top w:val="none" w:sz="0" w:space="0" w:color="auto"/>
            <w:left w:val="none" w:sz="0" w:space="0" w:color="auto"/>
            <w:bottom w:val="none" w:sz="0" w:space="0" w:color="auto"/>
            <w:right w:val="none" w:sz="0" w:space="0" w:color="auto"/>
          </w:divBdr>
        </w:div>
      </w:divsChild>
    </w:div>
    <w:div w:id="527792998">
      <w:bodyDiv w:val="1"/>
      <w:marLeft w:val="0"/>
      <w:marRight w:val="0"/>
      <w:marTop w:val="0"/>
      <w:marBottom w:val="0"/>
      <w:divBdr>
        <w:top w:val="none" w:sz="0" w:space="0" w:color="auto"/>
        <w:left w:val="none" w:sz="0" w:space="0" w:color="auto"/>
        <w:bottom w:val="none" w:sz="0" w:space="0" w:color="auto"/>
        <w:right w:val="none" w:sz="0" w:space="0" w:color="auto"/>
      </w:divBdr>
    </w:div>
    <w:div w:id="532814283">
      <w:bodyDiv w:val="1"/>
      <w:marLeft w:val="0"/>
      <w:marRight w:val="0"/>
      <w:marTop w:val="0"/>
      <w:marBottom w:val="0"/>
      <w:divBdr>
        <w:top w:val="none" w:sz="0" w:space="0" w:color="auto"/>
        <w:left w:val="none" w:sz="0" w:space="0" w:color="auto"/>
        <w:bottom w:val="none" w:sz="0" w:space="0" w:color="auto"/>
        <w:right w:val="none" w:sz="0" w:space="0" w:color="auto"/>
      </w:divBdr>
    </w:div>
    <w:div w:id="556746278">
      <w:bodyDiv w:val="1"/>
      <w:marLeft w:val="0"/>
      <w:marRight w:val="0"/>
      <w:marTop w:val="0"/>
      <w:marBottom w:val="0"/>
      <w:divBdr>
        <w:top w:val="none" w:sz="0" w:space="0" w:color="auto"/>
        <w:left w:val="none" w:sz="0" w:space="0" w:color="auto"/>
        <w:bottom w:val="none" w:sz="0" w:space="0" w:color="auto"/>
        <w:right w:val="none" w:sz="0" w:space="0" w:color="auto"/>
      </w:divBdr>
    </w:div>
    <w:div w:id="561061139">
      <w:bodyDiv w:val="1"/>
      <w:marLeft w:val="0"/>
      <w:marRight w:val="0"/>
      <w:marTop w:val="0"/>
      <w:marBottom w:val="0"/>
      <w:divBdr>
        <w:top w:val="none" w:sz="0" w:space="0" w:color="auto"/>
        <w:left w:val="none" w:sz="0" w:space="0" w:color="auto"/>
        <w:bottom w:val="none" w:sz="0" w:space="0" w:color="auto"/>
        <w:right w:val="none" w:sz="0" w:space="0" w:color="auto"/>
      </w:divBdr>
    </w:div>
    <w:div w:id="573857600">
      <w:bodyDiv w:val="1"/>
      <w:marLeft w:val="0"/>
      <w:marRight w:val="0"/>
      <w:marTop w:val="0"/>
      <w:marBottom w:val="0"/>
      <w:divBdr>
        <w:top w:val="none" w:sz="0" w:space="0" w:color="auto"/>
        <w:left w:val="none" w:sz="0" w:space="0" w:color="auto"/>
        <w:bottom w:val="none" w:sz="0" w:space="0" w:color="auto"/>
        <w:right w:val="none" w:sz="0" w:space="0" w:color="auto"/>
      </w:divBdr>
      <w:divsChild>
        <w:div w:id="765347026">
          <w:marLeft w:val="547"/>
          <w:marRight w:val="0"/>
          <w:marTop w:val="0"/>
          <w:marBottom w:val="0"/>
          <w:divBdr>
            <w:top w:val="none" w:sz="0" w:space="0" w:color="auto"/>
            <w:left w:val="none" w:sz="0" w:space="0" w:color="auto"/>
            <w:bottom w:val="none" w:sz="0" w:space="0" w:color="auto"/>
            <w:right w:val="none" w:sz="0" w:space="0" w:color="auto"/>
          </w:divBdr>
        </w:div>
        <w:div w:id="939533408">
          <w:marLeft w:val="547"/>
          <w:marRight w:val="0"/>
          <w:marTop w:val="0"/>
          <w:marBottom w:val="0"/>
          <w:divBdr>
            <w:top w:val="none" w:sz="0" w:space="0" w:color="auto"/>
            <w:left w:val="none" w:sz="0" w:space="0" w:color="auto"/>
            <w:bottom w:val="none" w:sz="0" w:space="0" w:color="auto"/>
            <w:right w:val="none" w:sz="0" w:space="0" w:color="auto"/>
          </w:divBdr>
        </w:div>
        <w:div w:id="1122572525">
          <w:marLeft w:val="547"/>
          <w:marRight w:val="0"/>
          <w:marTop w:val="0"/>
          <w:marBottom w:val="0"/>
          <w:divBdr>
            <w:top w:val="none" w:sz="0" w:space="0" w:color="auto"/>
            <w:left w:val="none" w:sz="0" w:space="0" w:color="auto"/>
            <w:bottom w:val="none" w:sz="0" w:space="0" w:color="auto"/>
            <w:right w:val="none" w:sz="0" w:space="0" w:color="auto"/>
          </w:divBdr>
        </w:div>
        <w:div w:id="957833721">
          <w:marLeft w:val="547"/>
          <w:marRight w:val="0"/>
          <w:marTop w:val="0"/>
          <w:marBottom w:val="0"/>
          <w:divBdr>
            <w:top w:val="none" w:sz="0" w:space="0" w:color="auto"/>
            <w:left w:val="none" w:sz="0" w:space="0" w:color="auto"/>
            <w:bottom w:val="none" w:sz="0" w:space="0" w:color="auto"/>
            <w:right w:val="none" w:sz="0" w:space="0" w:color="auto"/>
          </w:divBdr>
        </w:div>
        <w:div w:id="1839421287">
          <w:marLeft w:val="547"/>
          <w:marRight w:val="0"/>
          <w:marTop w:val="0"/>
          <w:marBottom w:val="0"/>
          <w:divBdr>
            <w:top w:val="none" w:sz="0" w:space="0" w:color="auto"/>
            <w:left w:val="none" w:sz="0" w:space="0" w:color="auto"/>
            <w:bottom w:val="none" w:sz="0" w:space="0" w:color="auto"/>
            <w:right w:val="none" w:sz="0" w:space="0" w:color="auto"/>
          </w:divBdr>
        </w:div>
      </w:divsChild>
    </w:div>
    <w:div w:id="601259399">
      <w:bodyDiv w:val="1"/>
      <w:marLeft w:val="0"/>
      <w:marRight w:val="0"/>
      <w:marTop w:val="0"/>
      <w:marBottom w:val="0"/>
      <w:divBdr>
        <w:top w:val="none" w:sz="0" w:space="0" w:color="auto"/>
        <w:left w:val="none" w:sz="0" w:space="0" w:color="auto"/>
        <w:bottom w:val="none" w:sz="0" w:space="0" w:color="auto"/>
        <w:right w:val="none" w:sz="0" w:space="0" w:color="auto"/>
      </w:divBdr>
      <w:divsChild>
        <w:div w:id="1075396399">
          <w:marLeft w:val="547"/>
          <w:marRight w:val="0"/>
          <w:marTop w:val="0"/>
          <w:marBottom w:val="0"/>
          <w:divBdr>
            <w:top w:val="none" w:sz="0" w:space="0" w:color="auto"/>
            <w:left w:val="none" w:sz="0" w:space="0" w:color="auto"/>
            <w:bottom w:val="none" w:sz="0" w:space="0" w:color="auto"/>
            <w:right w:val="none" w:sz="0" w:space="0" w:color="auto"/>
          </w:divBdr>
        </w:div>
        <w:div w:id="1213230239">
          <w:marLeft w:val="547"/>
          <w:marRight w:val="0"/>
          <w:marTop w:val="0"/>
          <w:marBottom w:val="0"/>
          <w:divBdr>
            <w:top w:val="none" w:sz="0" w:space="0" w:color="auto"/>
            <w:left w:val="none" w:sz="0" w:space="0" w:color="auto"/>
            <w:bottom w:val="none" w:sz="0" w:space="0" w:color="auto"/>
            <w:right w:val="none" w:sz="0" w:space="0" w:color="auto"/>
          </w:divBdr>
        </w:div>
        <w:div w:id="1359504540">
          <w:marLeft w:val="547"/>
          <w:marRight w:val="0"/>
          <w:marTop w:val="0"/>
          <w:marBottom w:val="0"/>
          <w:divBdr>
            <w:top w:val="none" w:sz="0" w:space="0" w:color="auto"/>
            <w:left w:val="none" w:sz="0" w:space="0" w:color="auto"/>
            <w:bottom w:val="none" w:sz="0" w:space="0" w:color="auto"/>
            <w:right w:val="none" w:sz="0" w:space="0" w:color="auto"/>
          </w:divBdr>
        </w:div>
        <w:div w:id="1964655992">
          <w:marLeft w:val="547"/>
          <w:marRight w:val="0"/>
          <w:marTop w:val="0"/>
          <w:marBottom w:val="0"/>
          <w:divBdr>
            <w:top w:val="none" w:sz="0" w:space="0" w:color="auto"/>
            <w:left w:val="none" w:sz="0" w:space="0" w:color="auto"/>
            <w:bottom w:val="none" w:sz="0" w:space="0" w:color="auto"/>
            <w:right w:val="none" w:sz="0" w:space="0" w:color="auto"/>
          </w:divBdr>
        </w:div>
      </w:divsChild>
    </w:div>
    <w:div w:id="608583125">
      <w:bodyDiv w:val="1"/>
      <w:marLeft w:val="0"/>
      <w:marRight w:val="0"/>
      <w:marTop w:val="0"/>
      <w:marBottom w:val="0"/>
      <w:divBdr>
        <w:top w:val="none" w:sz="0" w:space="0" w:color="auto"/>
        <w:left w:val="none" w:sz="0" w:space="0" w:color="auto"/>
        <w:bottom w:val="none" w:sz="0" w:space="0" w:color="auto"/>
        <w:right w:val="none" w:sz="0" w:space="0" w:color="auto"/>
      </w:divBdr>
    </w:div>
    <w:div w:id="620307995">
      <w:bodyDiv w:val="1"/>
      <w:marLeft w:val="0"/>
      <w:marRight w:val="0"/>
      <w:marTop w:val="0"/>
      <w:marBottom w:val="0"/>
      <w:divBdr>
        <w:top w:val="none" w:sz="0" w:space="0" w:color="auto"/>
        <w:left w:val="none" w:sz="0" w:space="0" w:color="auto"/>
        <w:bottom w:val="none" w:sz="0" w:space="0" w:color="auto"/>
        <w:right w:val="none" w:sz="0" w:space="0" w:color="auto"/>
      </w:divBdr>
    </w:div>
    <w:div w:id="627509798">
      <w:bodyDiv w:val="1"/>
      <w:marLeft w:val="0"/>
      <w:marRight w:val="0"/>
      <w:marTop w:val="0"/>
      <w:marBottom w:val="0"/>
      <w:divBdr>
        <w:top w:val="none" w:sz="0" w:space="0" w:color="auto"/>
        <w:left w:val="none" w:sz="0" w:space="0" w:color="auto"/>
        <w:bottom w:val="none" w:sz="0" w:space="0" w:color="auto"/>
        <w:right w:val="none" w:sz="0" w:space="0" w:color="auto"/>
      </w:divBdr>
    </w:div>
    <w:div w:id="634260511">
      <w:bodyDiv w:val="1"/>
      <w:marLeft w:val="0"/>
      <w:marRight w:val="0"/>
      <w:marTop w:val="0"/>
      <w:marBottom w:val="0"/>
      <w:divBdr>
        <w:top w:val="none" w:sz="0" w:space="0" w:color="auto"/>
        <w:left w:val="none" w:sz="0" w:space="0" w:color="auto"/>
        <w:bottom w:val="none" w:sz="0" w:space="0" w:color="auto"/>
        <w:right w:val="none" w:sz="0" w:space="0" w:color="auto"/>
      </w:divBdr>
      <w:divsChild>
        <w:div w:id="778255301">
          <w:marLeft w:val="547"/>
          <w:marRight w:val="0"/>
          <w:marTop w:val="0"/>
          <w:marBottom w:val="0"/>
          <w:divBdr>
            <w:top w:val="none" w:sz="0" w:space="0" w:color="auto"/>
            <w:left w:val="none" w:sz="0" w:space="0" w:color="auto"/>
            <w:bottom w:val="none" w:sz="0" w:space="0" w:color="auto"/>
            <w:right w:val="none" w:sz="0" w:space="0" w:color="auto"/>
          </w:divBdr>
        </w:div>
        <w:div w:id="323320646">
          <w:marLeft w:val="547"/>
          <w:marRight w:val="0"/>
          <w:marTop w:val="0"/>
          <w:marBottom w:val="0"/>
          <w:divBdr>
            <w:top w:val="none" w:sz="0" w:space="0" w:color="auto"/>
            <w:left w:val="none" w:sz="0" w:space="0" w:color="auto"/>
            <w:bottom w:val="none" w:sz="0" w:space="0" w:color="auto"/>
            <w:right w:val="none" w:sz="0" w:space="0" w:color="auto"/>
          </w:divBdr>
        </w:div>
        <w:div w:id="414401952">
          <w:marLeft w:val="547"/>
          <w:marRight w:val="0"/>
          <w:marTop w:val="0"/>
          <w:marBottom w:val="0"/>
          <w:divBdr>
            <w:top w:val="none" w:sz="0" w:space="0" w:color="auto"/>
            <w:left w:val="none" w:sz="0" w:space="0" w:color="auto"/>
            <w:bottom w:val="none" w:sz="0" w:space="0" w:color="auto"/>
            <w:right w:val="none" w:sz="0" w:space="0" w:color="auto"/>
          </w:divBdr>
        </w:div>
      </w:divsChild>
    </w:div>
    <w:div w:id="652835488">
      <w:bodyDiv w:val="1"/>
      <w:marLeft w:val="0"/>
      <w:marRight w:val="0"/>
      <w:marTop w:val="0"/>
      <w:marBottom w:val="0"/>
      <w:divBdr>
        <w:top w:val="none" w:sz="0" w:space="0" w:color="auto"/>
        <w:left w:val="none" w:sz="0" w:space="0" w:color="auto"/>
        <w:bottom w:val="none" w:sz="0" w:space="0" w:color="auto"/>
        <w:right w:val="none" w:sz="0" w:space="0" w:color="auto"/>
      </w:divBdr>
      <w:divsChild>
        <w:div w:id="1676346584">
          <w:marLeft w:val="720"/>
          <w:marRight w:val="0"/>
          <w:marTop w:val="0"/>
          <w:marBottom w:val="240"/>
          <w:divBdr>
            <w:top w:val="none" w:sz="0" w:space="0" w:color="auto"/>
            <w:left w:val="none" w:sz="0" w:space="0" w:color="auto"/>
            <w:bottom w:val="none" w:sz="0" w:space="0" w:color="auto"/>
            <w:right w:val="none" w:sz="0" w:space="0" w:color="auto"/>
          </w:divBdr>
        </w:div>
        <w:div w:id="1676878145">
          <w:marLeft w:val="720"/>
          <w:marRight w:val="0"/>
          <w:marTop w:val="0"/>
          <w:marBottom w:val="240"/>
          <w:divBdr>
            <w:top w:val="none" w:sz="0" w:space="0" w:color="auto"/>
            <w:left w:val="none" w:sz="0" w:space="0" w:color="auto"/>
            <w:bottom w:val="none" w:sz="0" w:space="0" w:color="auto"/>
            <w:right w:val="none" w:sz="0" w:space="0" w:color="auto"/>
          </w:divBdr>
        </w:div>
        <w:div w:id="301891579">
          <w:marLeft w:val="720"/>
          <w:marRight w:val="0"/>
          <w:marTop w:val="0"/>
          <w:marBottom w:val="240"/>
          <w:divBdr>
            <w:top w:val="none" w:sz="0" w:space="0" w:color="auto"/>
            <w:left w:val="none" w:sz="0" w:space="0" w:color="auto"/>
            <w:bottom w:val="none" w:sz="0" w:space="0" w:color="auto"/>
            <w:right w:val="none" w:sz="0" w:space="0" w:color="auto"/>
          </w:divBdr>
        </w:div>
        <w:div w:id="1961304571">
          <w:marLeft w:val="720"/>
          <w:marRight w:val="0"/>
          <w:marTop w:val="0"/>
          <w:marBottom w:val="240"/>
          <w:divBdr>
            <w:top w:val="none" w:sz="0" w:space="0" w:color="auto"/>
            <w:left w:val="none" w:sz="0" w:space="0" w:color="auto"/>
            <w:bottom w:val="none" w:sz="0" w:space="0" w:color="auto"/>
            <w:right w:val="none" w:sz="0" w:space="0" w:color="auto"/>
          </w:divBdr>
        </w:div>
        <w:div w:id="407072420">
          <w:marLeft w:val="720"/>
          <w:marRight w:val="0"/>
          <w:marTop w:val="0"/>
          <w:marBottom w:val="240"/>
          <w:divBdr>
            <w:top w:val="none" w:sz="0" w:space="0" w:color="auto"/>
            <w:left w:val="none" w:sz="0" w:space="0" w:color="auto"/>
            <w:bottom w:val="none" w:sz="0" w:space="0" w:color="auto"/>
            <w:right w:val="none" w:sz="0" w:space="0" w:color="auto"/>
          </w:divBdr>
        </w:div>
      </w:divsChild>
    </w:div>
    <w:div w:id="654802604">
      <w:bodyDiv w:val="1"/>
      <w:marLeft w:val="0"/>
      <w:marRight w:val="0"/>
      <w:marTop w:val="0"/>
      <w:marBottom w:val="0"/>
      <w:divBdr>
        <w:top w:val="none" w:sz="0" w:space="0" w:color="auto"/>
        <w:left w:val="none" w:sz="0" w:space="0" w:color="auto"/>
        <w:bottom w:val="none" w:sz="0" w:space="0" w:color="auto"/>
        <w:right w:val="none" w:sz="0" w:space="0" w:color="auto"/>
      </w:divBdr>
    </w:div>
    <w:div w:id="673071133">
      <w:bodyDiv w:val="1"/>
      <w:marLeft w:val="0"/>
      <w:marRight w:val="0"/>
      <w:marTop w:val="0"/>
      <w:marBottom w:val="0"/>
      <w:divBdr>
        <w:top w:val="none" w:sz="0" w:space="0" w:color="auto"/>
        <w:left w:val="none" w:sz="0" w:space="0" w:color="auto"/>
        <w:bottom w:val="none" w:sz="0" w:space="0" w:color="auto"/>
        <w:right w:val="none" w:sz="0" w:space="0" w:color="auto"/>
      </w:divBdr>
    </w:div>
    <w:div w:id="681394685">
      <w:bodyDiv w:val="1"/>
      <w:marLeft w:val="0"/>
      <w:marRight w:val="0"/>
      <w:marTop w:val="0"/>
      <w:marBottom w:val="0"/>
      <w:divBdr>
        <w:top w:val="none" w:sz="0" w:space="0" w:color="auto"/>
        <w:left w:val="none" w:sz="0" w:space="0" w:color="auto"/>
        <w:bottom w:val="none" w:sz="0" w:space="0" w:color="auto"/>
        <w:right w:val="none" w:sz="0" w:space="0" w:color="auto"/>
      </w:divBdr>
    </w:div>
    <w:div w:id="681862379">
      <w:bodyDiv w:val="1"/>
      <w:marLeft w:val="0"/>
      <w:marRight w:val="0"/>
      <w:marTop w:val="0"/>
      <w:marBottom w:val="0"/>
      <w:divBdr>
        <w:top w:val="none" w:sz="0" w:space="0" w:color="auto"/>
        <w:left w:val="none" w:sz="0" w:space="0" w:color="auto"/>
        <w:bottom w:val="none" w:sz="0" w:space="0" w:color="auto"/>
        <w:right w:val="none" w:sz="0" w:space="0" w:color="auto"/>
      </w:divBdr>
    </w:div>
    <w:div w:id="696080033">
      <w:bodyDiv w:val="1"/>
      <w:marLeft w:val="0"/>
      <w:marRight w:val="0"/>
      <w:marTop w:val="0"/>
      <w:marBottom w:val="0"/>
      <w:divBdr>
        <w:top w:val="none" w:sz="0" w:space="0" w:color="auto"/>
        <w:left w:val="none" w:sz="0" w:space="0" w:color="auto"/>
        <w:bottom w:val="none" w:sz="0" w:space="0" w:color="auto"/>
        <w:right w:val="none" w:sz="0" w:space="0" w:color="auto"/>
      </w:divBdr>
    </w:div>
    <w:div w:id="699815243">
      <w:bodyDiv w:val="1"/>
      <w:marLeft w:val="0"/>
      <w:marRight w:val="0"/>
      <w:marTop w:val="0"/>
      <w:marBottom w:val="0"/>
      <w:divBdr>
        <w:top w:val="none" w:sz="0" w:space="0" w:color="auto"/>
        <w:left w:val="none" w:sz="0" w:space="0" w:color="auto"/>
        <w:bottom w:val="none" w:sz="0" w:space="0" w:color="auto"/>
        <w:right w:val="none" w:sz="0" w:space="0" w:color="auto"/>
      </w:divBdr>
    </w:div>
    <w:div w:id="701445660">
      <w:bodyDiv w:val="1"/>
      <w:marLeft w:val="0"/>
      <w:marRight w:val="0"/>
      <w:marTop w:val="0"/>
      <w:marBottom w:val="0"/>
      <w:divBdr>
        <w:top w:val="none" w:sz="0" w:space="0" w:color="auto"/>
        <w:left w:val="none" w:sz="0" w:space="0" w:color="auto"/>
        <w:bottom w:val="none" w:sz="0" w:space="0" w:color="auto"/>
        <w:right w:val="none" w:sz="0" w:space="0" w:color="auto"/>
      </w:divBdr>
      <w:divsChild>
        <w:div w:id="1689481480">
          <w:marLeft w:val="907"/>
          <w:marRight w:val="0"/>
          <w:marTop w:val="0"/>
          <w:marBottom w:val="0"/>
          <w:divBdr>
            <w:top w:val="none" w:sz="0" w:space="0" w:color="auto"/>
            <w:left w:val="none" w:sz="0" w:space="0" w:color="auto"/>
            <w:bottom w:val="none" w:sz="0" w:space="0" w:color="auto"/>
            <w:right w:val="none" w:sz="0" w:space="0" w:color="auto"/>
          </w:divBdr>
        </w:div>
        <w:div w:id="467553082">
          <w:marLeft w:val="907"/>
          <w:marRight w:val="0"/>
          <w:marTop w:val="0"/>
          <w:marBottom w:val="0"/>
          <w:divBdr>
            <w:top w:val="none" w:sz="0" w:space="0" w:color="auto"/>
            <w:left w:val="none" w:sz="0" w:space="0" w:color="auto"/>
            <w:bottom w:val="none" w:sz="0" w:space="0" w:color="auto"/>
            <w:right w:val="none" w:sz="0" w:space="0" w:color="auto"/>
          </w:divBdr>
        </w:div>
        <w:div w:id="102846134">
          <w:marLeft w:val="907"/>
          <w:marRight w:val="0"/>
          <w:marTop w:val="0"/>
          <w:marBottom w:val="0"/>
          <w:divBdr>
            <w:top w:val="none" w:sz="0" w:space="0" w:color="auto"/>
            <w:left w:val="none" w:sz="0" w:space="0" w:color="auto"/>
            <w:bottom w:val="none" w:sz="0" w:space="0" w:color="auto"/>
            <w:right w:val="none" w:sz="0" w:space="0" w:color="auto"/>
          </w:divBdr>
        </w:div>
        <w:div w:id="1607467745">
          <w:marLeft w:val="907"/>
          <w:marRight w:val="0"/>
          <w:marTop w:val="0"/>
          <w:marBottom w:val="0"/>
          <w:divBdr>
            <w:top w:val="none" w:sz="0" w:space="0" w:color="auto"/>
            <w:left w:val="none" w:sz="0" w:space="0" w:color="auto"/>
            <w:bottom w:val="none" w:sz="0" w:space="0" w:color="auto"/>
            <w:right w:val="none" w:sz="0" w:space="0" w:color="auto"/>
          </w:divBdr>
        </w:div>
        <w:div w:id="1388189412">
          <w:marLeft w:val="907"/>
          <w:marRight w:val="0"/>
          <w:marTop w:val="0"/>
          <w:marBottom w:val="0"/>
          <w:divBdr>
            <w:top w:val="none" w:sz="0" w:space="0" w:color="auto"/>
            <w:left w:val="none" w:sz="0" w:space="0" w:color="auto"/>
            <w:bottom w:val="none" w:sz="0" w:space="0" w:color="auto"/>
            <w:right w:val="none" w:sz="0" w:space="0" w:color="auto"/>
          </w:divBdr>
        </w:div>
      </w:divsChild>
    </w:div>
    <w:div w:id="716977148">
      <w:bodyDiv w:val="1"/>
      <w:marLeft w:val="0"/>
      <w:marRight w:val="0"/>
      <w:marTop w:val="0"/>
      <w:marBottom w:val="0"/>
      <w:divBdr>
        <w:top w:val="none" w:sz="0" w:space="0" w:color="auto"/>
        <w:left w:val="none" w:sz="0" w:space="0" w:color="auto"/>
        <w:bottom w:val="none" w:sz="0" w:space="0" w:color="auto"/>
        <w:right w:val="none" w:sz="0" w:space="0" w:color="auto"/>
      </w:divBdr>
    </w:div>
    <w:div w:id="734822021">
      <w:bodyDiv w:val="1"/>
      <w:marLeft w:val="0"/>
      <w:marRight w:val="0"/>
      <w:marTop w:val="0"/>
      <w:marBottom w:val="0"/>
      <w:divBdr>
        <w:top w:val="none" w:sz="0" w:space="0" w:color="auto"/>
        <w:left w:val="none" w:sz="0" w:space="0" w:color="auto"/>
        <w:bottom w:val="none" w:sz="0" w:space="0" w:color="auto"/>
        <w:right w:val="none" w:sz="0" w:space="0" w:color="auto"/>
      </w:divBdr>
      <w:divsChild>
        <w:div w:id="506604351">
          <w:marLeft w:val="720"/>
          <w:marRight w:val="0"/>
          <w:marTop w:val="0"/>
          <w:marBottom w:val="0"/>
          <w:divBdr>
            <w:top w:val="none" w:sz="0" w:space="0" w:color="auto"/>
            <w:left w:val="none" w:sz="0" w:space="0" w:color="auto"/>
            <w:bottom w:val="none" w:sz="0" w:space="0" w:color="auto"/>
            <w:right w:val="none" w:sz="0" w:space="0" w:color="auto"/>
          </w:divBdr>
        </w:div>
        <w:div w:id="1789740188">
          <w:marLeft w:val="1440"/>
          <w:marRight w:val="0"/>
          <w:marTop w:val="0"/>
          <w:marBottom w:val="0"/>
          <w:divBdr>
            <w:top w:val="none" w:sz="0" w:space="0" w:color="auto"/>
            <w:left w:val="none" w:sz="0" w:space="0" w:color="auto"/>
            <w:bottom w:val="none" w:sz="0" w:space="0" w:color="auto"/>
            <w:right w:val="none" w:sz="0" w:space="0" w:color="auto"/>
          </w:divBdr>
        </w:div>
        <w:div w:id="397630047">
          <w:marLeft w:val="1440"/>
          <w:marRight w:val="0"/>
          <w:marTop w:val="0"/>
          <w:marBottom w:val="0"/>
          <w:divBdr>
            <w:top w:val="none" w:sz="0" w:space="0" w:color="auto"/>
            <w:left w:val="none" w:sz="0" w:space="0" w:color="auto"/>
            <w:bottom w:val="none" w:sz="0" w:space="0" w:color="auto"/>
            <w:right w:val="none" w:sz="0" w:space="0" w:color="auto"/>
          </w:divBdr>
        </w:div>
        <w:div w:id="508762610">
          <w:marLeft w:val="1440"/>
          <w:marRight w:val="0"/>
          <w:marTop w:val="0"/>
          <w:marBottom w:val="0"/>
          <w:divBdr>
            <w:top w:val="none" w:sz="0" w:space="0" w:color="auto"/>
            <w:left w:val="none" w:sz="0" w:space="0" w:color="auto"/>
            <w:bottom w:val="none" w:sz="0" w:space="0" w:color="auto"/>
            <w:right w:val="none" w:sz="0" w:space="0" w:color="auto"/>
          </w:divBdr>
        </w:div>
        <w:div w:id="1039890858">
          <w:marLeft w:val="1440"/>
          <w:marRight w:val="0"/>
          <w:marTop w:val="0"/>
          <w:marBottom w:val="0"/>
          <w:divBdr>
            <w:top w:val="none" w:sz="0" w:space="0" w:color="auto"/>
            <w:left w:val="none" w:sz="0" w:space="0" w:color="auto"/>
            <w:bottom w:val="none" w:sz="0" w:space="0" w:color="auto"/>
            <w:right w:val="none" w:sz="0" w:space="0" w:color="auto"/>
          </w:divBdr>
        </w:div>
        <w:div w:id="1357538462">
          <w:marLeft w:val="720"/>
          <w:marRight w:val="0"/>
          <w:marTop w:val="120"/>
          <w:marBottom w:val="0"/>
          <w:divBdr>
            <w:top w:val="none" w:sz="0" w:space="0" w:color="auto"/>
            <w:left w:val="none" w:sz="0" w:space="0" w:color="auto"/>
            <w:bottom w:val="none" w:sz="0" w:space="0" w:color="auto"/>
            <w:right w:val="none" w:sz="0" w:space="0" w:color="auto"/>
          </w:divBdr>
        </w:div>
        <w:div w:id="60443487">
          <w:marLeft w:val="720"/>
          <w:marRight w:val="0"/>
          <w:marTop w:val="120"/>
          <w:marBottom w:val="0"/>
          <w:divBdr>
            <w:top w:val="none" w:sz="0" w:space="0" w:color="auto"/>
            <w:left w:val="none" w:sz="0" w:space="0" w:color="auto"/>
            <w:bottom w:val="none" w:sz="0" w:space="0" w:color="auto"/>
            <w:right w:val="none" w:sz="0" w:space="0" w:color="auto"/>
          </w:divBdr>
        </w:div>
      </w:divsChild>
    </w:div>
    <w:div w:id="751774645">
      <w:bodyDiv w:val="1"/>
      <w:marLeft w:val="0"/>
      <w:marRight w:val="0"/>
      <w:marTop w:val="0"/>
      <w:marBottom w:val="0"/>
      <w:divBdr>
        <w:top w:val="none" w:sz="0" w:space="0" w:color="auto"/>
        <w:left w:val="none" w:sz="0" w:space="0" w:color="auto"/>
        <w:bottom w:val="none" w:sz="0" w:space="0" w:color="auto"/>
        <w:right w:val="none" w:sz="0" w:space="0" w:color="auto"/>
      </w:divBdr>
    </w:div>
    <w:div w:id="754516454">
      <w:bodyDiv w:val="1"/>
      <w:marLeft w:val="0"/>
      <w:marRight w:val="0"/>
      <w:marTop w:val="0"/>
      <w:marBottom w:val="0"/>
      <w:divBdr>
        <w:top w:val="none" w:sz="0" w:space="0" w:color="auto"/>
        <w:left w:val="none" w:sz="0" w:space="0" w:color="auto"/>
        <w:bottom w:val="none" w:sz="0" w:space="0" w:color="auto"/>
        <w:right w:val="none" w:sz="0" w:space="0" w:color="auto"/>
      </w:divBdr>
    </w:div>
    <w:div w:id="757605884">
      <w:bodyDiv w:val="1"/>
      <w:marLeft w:val="0"/>
      <w:marRight w:val="0"/>
      <w:marTop w:val="0"/>
      <w:marBottom w:val="0"/>
      <w:divBdr>
        <w:top w:val="none" w:sz="0" w:space="0" w:color="auto"/>
        <w:left w:val="none" w:sz="0" w:space="0" w:color="auto"/>
        <w:bottom w:val="none" w:sz="0" w:space="0" w:color="auto"/>
        <w:right w:val="none" w:sz="0" w:space="0" w:color="auto"/>
      </w:divBdr>
    </w:div>
    <w:div w:id="761603712">
      <w:bodyDiv w:val="1"/>
      <w:marLeft w:val="0"/>
      <w:marRight w:val="0"/>
      <w:marTop w:val="0"/>
      <w:marBottom w:val="0"/>
      <w:divBdr>
        <w:top w:val="none" w:sz="0" w:space="0" w:color="auto"/>
        <w:left w:val="none" w:sz="0" w:space="0" w:color="auto"/>
        <w:bottom w:val="none" w:sz="0" w:space="0" w:color="auto"/>
        <w:right w:val="none" w:sz="0" w:space="0" w:color="auto"/>
      </w:divBdr>
      <w:divsChild>
        <w:div w:id="1685403998">
          <w:marLeft w:val="547"/>
          <w:marRight w:val="0"/>
          <w:marTop w:val="0"/>
          <w:marBottom w:val="0"/>
          <w:divBdr>
            <w:top w:val="none" w:sz="0" w:space="0" w:color="auto"/>
            <w:left w:val="none" w:sz="0" w:space="0" w:color="auto"/>
            <w:bottom w:val="none" w:sz="0" w:space="0" w:color="auto"/>
            <w:right w:val="none" w:sz="0" w:space="0" w:color="auto"/>
          </w:divBdr>
        </w:div>
        <w:div w:id="515461822">
          <w:marLeft w:val="547"/>
          <w:marRight w:val="0"/>
          <w:marTop w:val="0"/>
          <w:marBottom w:val="0"/>
          <w:divBdr>
            <w:top w:val="none" w:sz="0" w:space="0" w:color="auto"/>
            <w:left w:val="none" w:sz="0" w:space="0" w:color="auto"/>
            <w:bottom w:val="none" w:sz="0" w:space="0" w:color="auto"/>
            <w:right w:val="none" w:sz="0" w:space="0" w:color="auto"/>
          </w:divBdr>
        </w:div>
        <w:div w:id="2085104468">
          <w:marLeft w:val="547"/>
          <w:marRight w:val="0"/>
          <w:marTop w:val="0"/>
          <w:marBottom w:val="0"/>
          <w:divBdr>
            <w:top w:val="none" w:sz="0" w:space="0" w:color="auto"/>
            <w:left w:val="none" w:sz="0" w:space="0" w:color="auto"/>
            <w:bottom w:val="none" w:sz="0" w:space="0" w:color="auto"/>
            <w:right w:val="none" w:sz="0" w:space="0" w:color="auto"/>
          </w:divBdr>
        </w:div>
        <w:div w:id="1796680942">
          <w:marLeft w:val="547"/>
          <w:marRight w:val="0"/>
          <w:marTop w:val="0"/>
          <w:marBottom w:val="0"/>
          <w:divBdr>
            <w:top w:val="none" w:sz="0" w:space="0" w:color="auto"/>
            <w:left w:val="none" w:sz="0" w:space="0" w:color="auto"/>
            <w:bottom w:val="none" w:sz="0" w:space="0" w:color="auto"/>
            <w:right w:val="none" w:sz="0" w:space="0" w:color="auto"/>
          </w:divBdr>
        </w:div>
        <w:div w:id="268120185">
          <w:marLeft w:val="547"/>
          <w:marRight w:val="0"/>
          <w:marTop w:val="0"/>
          <w:marBottom w:val="0"/>
          <w:divBdr>
            <w:top w:val="none" w:sz="0" w:space="0" w:color="auto"/>
            <w:left w:val="none" w:sz="0" w:space="0" w:color="auto"/>
            <w:bottom w:val="none" w:sz="0" w:space="0" w:color="auto"/>
            <w:right w:val="none" w:sz="0" w:space="0" w:color="auto"/>
          </w:divBdr>
        </w:div>
      </w:divsChild>
    </w:div>
    <w:div w:id="764229354">
      <w:bodyDiv w:val="1"/>
      <w:marLeft w:val="0"/>
      <w:marRight w:val="0"/>
      <w:marTop w:val="0"/>
      <w:marBottom w:val="0"/>
      <w:divBdr>
        <w:top w:val="none" w:sz="0" w:space="0" w:color="auto"/>
        <w:left w:val="none" w:sz="0" w:space="0" w:color="auto"/>
        <w:bottom w:val="none" w:sz="0" w:space="0" w:color="auto"/>
        <w:right w:val="none" w:sz="0" w:space="0" w:color="auto"/>
      </w:divBdr>
      <w:divsChild>
        <w:div w:id="387657376">
          <w:marLeft w:val="274"/>
          <w:marRight w:val="0"/>
          <w:marTop w:val="0"/>
          <w:marBottom w:val="0"/>
          <w:divBdr>
            <w:top w:val="none" w:sz="0" w:space="0" w:color="auto"/>
            <w:left w:val="none" w:sz="0" w:space="0" w:color="auto"/>
            <w:bottom w:val="none" w:sz="0" w:space="0" w:color="auto"/>
            <w:right w:val="none" w:sz="0" w:space="0" w:color="auto"/>
          </w:divBdr>
        </w:div>
        <w:div w:id="1220944319">
          <w:marLeft w:val="274"/>
          <w:marRight w:val="0"/>
          <w:marTop w:val="0"/>
          <w:marBottom w:val="0"/>
          <w:divBdr>
            <w:top w:val="none" w:sz="0" w:space="0" w:color="auto"/>
            <w:left w:val="none" w:sz="0" w:space="0" w:color="auto"/>
            <w:bottom w:val="none" w:sz="0" w:space="0" w:color="auto"/>
            <w:right w:val="none" w:sz="0" w:space="0" w:color="auto"/>
          </w:divBdr>
        </w:div>
        <w:div w:id="762994274">
          <w:marLeft w:val="274"/>
          <w:marRight w:val="0"/>
          <w:marTop w:val="0"/>
          <w:marBottom w:val="0"/>
          <w:divBdr>
            <w:top w:val="none" w:sz="0" w:space="0" w:color="auto"/>
            <w:left w:val="none" w:sz="0" w:space="0" w:color="auto"/>
            <w:bottom w:val="none" w:sz="0" w:space="0" w:color="auto"/>
            <w:right w:val="none" w:sz="0" w:space="0" w:color="auto"/>
          </w:divBdr>
        </w:div>
        <w:div w:id="727412453">
          <w:marLeft w:val="274"/>
          <w:marRight w:val="0"/>
          <w:marTop w:val="0"/>
          <w:marBottom w:val="0"/>
          <w:divBdr>
            <w:top w:val="none" w:sz="0" w:space="0" w:color="auto"/>
            <w:left w:val="none" w:sz="0" w:space="0" w:color="auto"/>
            <w:bottom w:val="none" w:sz="0" w:space="0" w:color="auto"/>
            <w:right w:val="none" w:sz="0" w:space="0" w:color="auto"/>
          </w:divBdr>
        </w:div>
        <w:div w:id="445857150">
          <w:marLeft w:val="274"/>
          <w:marRight w:val="0"/>
          <w:marTop w:val="0"/>
          <w:marBottom w:val="0"/>
          <w:divBdr>
            <w:top w:val="none" w:sz="0" w:space="0" w:color="auto"/>
            <w:left w:val="none" w:sz="0" w:space="0" w:color="auto"/>
            <w:bottom w:val="none" w:sz="0" w:space="0" w:color="auto"/>
            <w:right w:val="none" w:sz="0" w:space="0" w:color="auto"/>
          </w:divBdr>
        </w:div>
        <w:div w:id="2118520154">
          <w:marLeft w:val="274"/>
          <w:marRight w:val="0"/>
          <w:marTop w:val="0"/>
          <w:marBottom w:val="0"/>
          <w:divBdr>
            <w:top w:val="none" w:sz="0" w:space="0" w:color="auto"/>
            <w:left w:val="none" w:sz="0" w:space="0" w:color="auto"/>
            <w:bottom w:val="none" w:sz="0" w:space="0" w:color="auto"/>
            <w:right w:val="none" w:sz="0" w:space="0" w:color="auto"/>
          </w:divBdr>
        </w:div>
        <w:div w:id="599721362">
          <w:marLeft w:val="907"/>
          <w:marRight w:val="0"/>
          <w:marTop w:val="240"/>
          <w:marBottom w:val="0"/>
          <w:divBdr>
            <w:top w:val="none" w:sz="0" w:space="0" w:color="auto"/>
            <w:left w:val="none" w:sz="0" w:space="0" w:color="auto"/>
            <w:bottom w:val="none" w:sz="0" w:space="0" w:color="auto"/>
            <w:right w:val="none" w:sz="0" w:space="0" w:color="auto"/>
          </w:divBdr>
        </w:div>
      </w:divsChild>
    </w:div>
    <w:div w:id="765997917">
      <w:bodyDiv w:val="1"/>
      <w:marLeft w:val="0"/>
      <w:marRight w:val="0"/>
      <w:marTop w:val="0"/>
      <w:marBottom w:val="0"/>
      <w:divBdr>
        <w:top w:val="none" w:sz="0" w:space="0" w:color="auto"/>
        <w:left w:val="none" w:sz="0" w:space="0" w:color="auto"/>
        <w:bottom w:val="none" w:sz="0" w:space="0" w:color="auto"/>
        <w:right w:val="none" w:sz="0" w:space="0" w:color="auto"/>
      </w:divBdr>
    </w:div>
    <w:div w:id="787361036">
      <w:bodyDiv w:val="1"/>
      <w:marLeft w:val="0"/>
      <w:marRight w:val="0"/>
      <w:marTop w:val="0"/>
      <w:marBottom w:val="0"/>
      <w:divBdr>
        <w:top w:val="none" w:sz="0" w:space="0" w:color="auto"/>
        <w:left w:val="none" w:sz="0" w:space="0" w:color="auto"/>
        <w:bottom w:val="none" w:sz="0" w:space="0" w:color="auto"/>
        <w:right w:val="none" w:sz="0" w:space="0" w:color="auto"/>
      </w:divBdr>
    </w:div>
    <w:div w:id="794714517">
      <w:bodyDiv w:val="1"/>
      <w:marLeft w:val="0"/>
      <w:marRight w:val="0"/>
      <w:marTop w:val="0"/>
      <w:marBottom w:val="0"/>
      <w:divBdr>
        <w:top w:val="none" w:sz="0" w:space="0" w:color="auto"/>
        <w:left w:val="none" w:sz="0" w:space="0" w:color="auto"/>
        <w:bottom w:val="none" w:sz="0" w:space="0" w:color="auto"/>
        <w:right w:val="none" w:sz="0" w:space="0" w:color="auto"/>
      </w:divBdr>
    </w:div>
    <w:div w:id="806703700">
      <w:bodyDiv w:val="1"/>
      <w:marLeft w:val="0"/>
      <w:marRight w:val="0"/>
      <w:marTop w:val="0"/>
      <w:marBottom w:val="0"/>
      <w:divBdr>
        <w:top w:val="none" w:sz="0" w:space="0" w:color="auto"/>
        <w:left w:val="none" w:sz="0" w:space="0" w:color="auto"/>
        <w:bottom w:val="none" w:sz="0" w:space="0" w:color="auto"/>
        <w:right w:val="none" w:sz="0" w:space="0" w:color="auto"/>
      </w:divBdr>
      <w:divsChild>
        <w:div w:id="258175743">
          <w:marLeft w:val="547"/>
          <w:marRight w:val="0"/>
          <w:marTop w:val="0"/>
          <w:marBottom w:val="0"/>
          <w:divBdr>
            <w:top w:val="none" w:sz="0" w:space="0" w:color="auto"/>
            <w:left w:val="none" w:sz="0" w:space="0" w:color="auto"/>
            <w:bottom w:val="none" w:sz="0" w:space="0" w:color="auto"/>
            <w:right w:val="none" w:sz="0" w:space="0" w:color="auto"/>
          </w:divBdr>
        </w:div>
        <w:div w:id="1683045141">
          <w:marLeft w:val="1152"/>
          <w:marRight w:val="0"/>
          <w:marTop w:val="0"/>
          <w:marBottom w:val="0"/>
          <w:divBdr>
            <w:top w:val="none" w:sz="0" w:space="0" w:color="auto"/>
            <w:left w:val="none" w:sz="0" w:space="0" w:color="auto"/>
            <w:bottom w:val="none" w:sz="0" w:space="0" w:color="auto"/>
            <w:right w:val="none" w:sz="0" w:space="0" w:color="auto"/>
          </w:divBdr>
        </w:div>
        <w:div w:id="1579905611">
          <w:marLeft w:val="1152"/>
          <w:marRight w:val="0"/>
          <w:marTop w:val="0"/>
          <w:marBottom w:val="0"/>
          <w:divBdr>
            <w:top w:val="none" w:sz="0" w:space="0" w:color="auto"/>
            <w:left w:val="none" w:sz="0" w:space="0" w:color="auto"/>
            <w:bottom w:val="none" w:sz="0" w:space="0" w:color="auto"/>
            <w:right w:val="none" w:sz="0" w:space="0" w:color="auto"/>
          </w:divBdr>
        </w:div>
        <w:div w:id="345139766">
          <w:marLeft w:val="1152"/>
          <w:marRight w:val="0"/>
          <w:marTop w:val="0"/>
          <w:marBottom w:val="0"/>
          <w:divBdr>
            <w:top w:val="none" w:sz="0" w:space="0" w:color="auto"/>
            <w:left w:val="none" w:sz="0" w:space="0" w:color="auto"/>
            <w:bottom w:val="none" w:sz="0" w:space="0" w:color="auto"/>
            <w:right w:val="none" w:sz="0" w:space="0" w:color="auto"/>
          </w:divBdr>
        </w:div>
        <w:div w:id="1137722720">
          <w:marLeft w:val="1152"/>
          <w:marRight w:val="0"/>
          <w:marTop w:val="0"/>
          <w:marBottom w:val="0"/>
          <w:divBdr>
            <w:top w:val="none" w:sz="0" w:space="0" w:color="auto"/>
            <w:left w:val="none" w:sz="0" w:space="0" w:color="auto"/>
            <w:bottom w:val="none" w:sz="0" w:space="0" w:color="auto"/>
            <w:right w:val="none" w:sz="0" w:space="0" w:color="auto"/>
          </w:divBdr>
        </w:div>
        <w:div w:id="431554946">
          <w:marLeft w:val="720"/>
          <w:marRight w:val="0"/>
          <w:marTop w:val="120"/>
          <w:marBottom w:val="0"/>
          <w:divBdr>
            <w:top w:val="none" w:sz="0" w:space="0" w:color="auto"/>
            <w:left w:val="none" w:sz="0" w:space="0" w:color="auto"/>
            <w:bottom w:val="none" w:sz="0" w:space="0" w:color="auto"/>
            <w:right w:val="none" w:sz="0" w:space="0" w:color="auto"/>
          </w:divBdr>
        </w:div>
        <w:div w:id="693073899">
          <w:marLeft w:val="720"/>
          <w:marRight w:val="0"/>
          <w:marTop w:val="120"/>
          <w:marBottom w:val="0"/>
          <w:divBdr>
            <w:top w:val="none" w:sz="0" w:space="0" w:color="auto"/>
            <w:left w:val="none" w:sz="0" w:space="0" w:color="auto"/>
            <w:bottom w:val="none" w:sz="0" w:space="0" w:color="auto"/>
            <w:right w:val="none" w:sz="0" w:space="0" w:color="auto"/>
          </w:divBdr>
        </w:div>
      </w:divsChild>
    </w:div>
    <w:div w:id="838271090">
      <w:bodyDiv w:val="1"/>
      <w:marLeft w:val="0"/>
      <w:marRight w:val="0"/>
      <w:marTop w:val="0"/>
      <w:marBottom w:val="0"/>
      <w:divBdr>
        <w:top w:val="none" w:sz="0" w:space="0" w:color="auto"/>
        <w:left w:val="none" w:sz="0" w:space="0" w:color="auto"/>
        <w:bottom w:val="none" w:sz="0" w:space="0" w:color="auto"/>
        <w:right w:val="none" w:sz="0" w:space="0" w:color="auto"/>
      </w:divBdr>
      <w:divsChild>
        <w:div w:id="569393093">
          <w:marLeft w:val="720"/>
          <w:marRight w:val="0"/>
          <w:marTop w:val="0"/>
          <w:marBottom w:val="0"/>
          <w:divBdr>
            <w:top w:val="none" w:sz="0" w:space="0" w:color="auto"/>
            <w:left w:val="none" w:sz="0" w:space="0" w:color="auto"/>
            <w:bottom w:val="none" w:sz="0" w:space="0" w:color="auto"/>
            <w:right w:val="none" w:sz="0" w:space="0" w:color="auto"/>
          </w:divBdr>
        </w:div>
        <w:div w:id="1288856416">
          <w:marLeft w:val="720"/>
          <w:marRight w:val="0"/>
          <w:marTop w:val="0"/>
          <w:marBottom w:val="0"/>
          <w:divBdr>
            <w:top w:val="none" w:sz="0" w:space="0" w:color="auto"/>
            <w:left w:val="none" w:sz="0" w:space="0" w:color="auto"/>
            <w:bottom w:val="none" w:sz="0" w:space="0" w:color="auto"/>
            <w:right w:val="none" w:sz="0" w:space="0" w:color="auto"/>
          </w:divBdr>
        </w:div>
        <w:div w:id="873083782">
          <w:marLeft w:val="720"/>
          <w:marRight w:val="0"/>
          <w:marTop w:val="0"/>
          <w:marBottom w:val="0"/>
          <w:divBdr>
            <w:top w:val="none" w:sz="0" w:space="0" w:color="auto"/>
            <w:left w:val="none" w:sz="0" w:space="0" w:color="auto"/>
            <w:bottom w:val="none" w:sz="0" w:space="0" w:color="auto"/>
            <w:right w:val="none" w:sz="0" w:space="0" w:color="auto"/>
          </w:divBdr>
        </w:div>
      </w:divsChild>
    </w:div>
    <w:div w:id="839781580">
      <w:bodyDiv w:val="1"/>
      <w:marLeft w:val="0"/>
      <w:marRight w:val="0"/>
      <w:marTop w:val="0"/>
      <w:marBottom w:val="0"/>
      <w:divBdr>
        <w:top w:val="none" w:sz="0" w:space="0" w:color="auto"/>
        <w:left w:val="none" w:sz="0" w:space="0" w:color="auto"/>
        <w:bottom w:val="none" w:sz="0" w:space="0" w:color="auto"/>
        <w:right w:val="none" w:sz="0" w:space="0" w:color="auto"/>
      </w:divBdr>
    </w:div>
    <w:div w:id="847404530">
      <w:bodyDiv w:val="1"/>
      <w:marLeft w:val="0"/>
      <w:marRight w:val="0"/>
      <w:marTop w:val="0"/>
      <w:marBottom w:val="0"/>
      <w:divBdr>
        <w:top w:val="none" w:sz="0" w:space="0" w:color="auto"/>
        <w:left w:val="none" w:sz="0" w:space="0" w:color="auto"/>
        <w:bottom w:val="none" w:sz="0" w:space="0" w:color="auto"/>
        <w:right w:val="none" w:sz="0" w:space="0" w:color="auto"/>
      </w:divBdr>
      <w:divsChild>
        <w:div w:id="2072002031">
          <w:marLeft w:val="677"/>
          <w:marRight w:val="0"/>
          <w:marTop w:val="0"/>
          <w:marBottom w:val="0"/>
          <w:divBdr>
            <w:top w:val="none" w:sz="0" w:space="0" w:color="auto"/>
            <w:left w:val="none" w:sz="0" w:space="0" w:color="auto"/>
            <w:bottom w:val="none" w:sz="0" w:space="0" w:color="auto"/>
            <w:right w:val="none" w:sz="0" w:space="0" w:color="auto"/>
          </w:divBdr>
        </w:div>
        <w:div w:id="48916417">
          <w:marLeft w:val="677"/>
          <w:marRight w:val="0"/>
          <w:marTop w:val="0"/>
          <w:marBottom w:val="0"/>
          <w:divBdr>
            <w:top w:val="none" w:sz="0" w:space="0" w:color="auto"/>
            <w:left w:val="none" w:sz="0" w:space="0" w:color="auto"/>
            <w:bottom w:val="none" w:sz="0" w:space="0" w:color="auto"/>
            <w:right w:val="none" w:sz="0" w:space="0" w:color="auto"/>
          </w:divBdr>
        </w:div>
        <w:div w:id="1759054663">
          <w:marLeft w:val="677"/>
          <w:marRight w:val="0"/>
          <w:marTop w:val="0"/>
          <w:marBottom w:val="0"/>
          <w:divBdr>
            <w:top w:val="none" w:sz="0" w:space="0" w:color="auto"/>
            <w:left w:val="none" w:sz="0" w:space="0" w:color="auto"/>
            <w:bottom w:val="none" w:sz="0" w:space="0" w:color="auto"/>
            <w:right w:val="none" w:sz="0" w:space="0" w:color="auto"/>
          </w:divBdr>
        </w:div>
        <w:div w:id="578829811">
          <w:marLeft w:val="677"/>
          <w:marRight w:val="0"/>
          <w:marTop w:val="0"/>
          <w:marBottom w:val="0"/>
          <w:divBdr>
            <w:top w:val="none" w:sz="0" w:space="0" w:color="auto"/>
            <w:left w:val="none" w:sz="0" w:space="0" w:color="auto"/>
            <w:bottom w:val="none" w:sz="0" w:space="0" w:color="auto"/>
            <w:right w:val="none" w:sz="0" w:space="0" w:color="auto"/>
          </w:divBdr>
        </w:div>
      </w:divsChild>
    </w:div>
    <w:div w:id="891229437">
      <w:bodyDiv w:val="1"/>
      <w:marLeft w:val="0"/>
      <w:marRight w:val="0"/>
      <w:marTop w:val="0"/>
      <w:marBottom w:val="0"/>
      <w:divBdr>
        <w:top w:val="none" w:sz="0" w:space="0" w:color="auto"/>
        <w:left w:val="none" w:sz="0" w:space="0" w:color="auto"/>
        <w:bottom w:val="none" w:sz="0" w:space="0" w:color="auto"/>
        <w:right w:val="none" w:sz="0" w:space="0" w:color="auto"/>
      </w:divBdr>
    </w:div>
    <w:div w:id="905191737">
      <w:bodyDiv w:val="1"/>
      <w:marLeft w:val="0"/>
      <w:marRight w:val="0"/>
      <w:marTop w:val="0"/>
      <w:marBottom w:val="0"/>
      <w:divBdr>
        <w:top w:val="none" w:sz="0" w:space="0" w:color="auto"/>
        <w:left w:val="none" w:sz="0" w:space="0" w:color="auto"/>
        <w:bottom w:val="none" w:sz="0" w:space="0" w:color="auto"/>
        <w:right w:val="none" w:sz="0" w:space="0" w:color="auto"/>
      </w:divBdr>
    </w:div>
    <w:div w:id="912395532">
      <w:bodyDiv w:val="1"/>
      <w:marLeft w:val="0"/>
      <w:marRight w:val="0"/>
      <w:marTop w:val="0"/>
      <w:marBottom w:val="0"/>
      <w:divBdr>
        <w:top w:val="none" w:sz="0" w:space="0" w:color="auto"/>
        <w:left w:val="none" w:sz="0" w:space="0" w:color="auto"/>
        <w:bottom w:val="none" w:sz="0" w:space="0" w:color="auto"/>
        <w:right w:val="none" w:sz="0" w:space="0" w:color="auto"/>
      </w:divBdr>
    </w:div>
    <w:div w:id="924343383">
      <w:bodyDiv w:val="1"/>
      <w:marLeft w:val="0"/>
      <w:marRight w:val="0"/>
      <w:marTop w:val="0"/>
      <w:marBottom w:val="0"/>
      <w:divBdr>
        <w:top w:val="none" w:sz="0" w:space="0" w:color="auto"/>
        <w:left w:val="none" w:sz="0" w:space="0" w:color="auto"/>
        <w:bottom w:val="none" w:sz="0" w:space="0" w:color="auto"/>
        <w:right w:val="none" w:sz="0" w:space="0" w:color="auto"/>
      </w:divBdr>
    </w:div>
    <w:div w:id="930698807">
      <w:bodyDiv w:val="1"/>
      <w:marLeft w:val="0"/>
      <w:marRight w:val="0"/>
      <w:marTop w:val="0"/>
      <w:marBottom w:val="0"/>
      <w:divBdr>
        <w:top w:val="none" w:sz="0" w:space="0" w:color="auto"/>
        <w:left w:val="none" w:sz="0" w:space="0" w:color="auto"/>
        <w:bottom w:val="none" w:sz="0" w:space="0" w:color="auto"/>
        <w:right w:val="none" w:sz="0" w:space="0" w:color="auto"/>
      </w:divBdr>
      <w:divsChild>
        <w:div w:id="1921909820">
          <w:marLeft w:val="547"/>
          <w:marRight w:val="0"/>
          <w:marTop w:val="120"/>
          <w:marBottom w:val="0"/>
          <w:divBdr>
            <w:top w:val="none" w:sz="0" w:space="0" w:color="auto"/>
            <w:left w:val="none" w:sz="0" w:space="0" w:color="auto"/>
            <w:bottom w:val="none" w:sz="0" w:space="0" w:color="auto"/>
            <w:right w:val="none" w:sz="0" w:space="0" w:color="auto"/>
          </w:divBdr>
        </w:div>
        <w:div w:id="1740059497">
          <w:marLeft w:val="547"/>
          <w:marRight w:val="0"/>
          <w:marTop w:val="120"/>
          <w:marBottom w:val="0"/>
          <w:divBdr>
            <w:top w:val="none" w:sz="0" w:space="0" w:color="auto"/>
            <w:left w:val="none" w:sz="0" w:space="0" w:color="auto"/>
            <w:bottom w:val="none" w:sz="0" w:space="0" w:color="auto"/>
            <w:right w:val="none" w:sz="0" w:space="0" w:color="auto"/>
          </w:divBdr>
        </w:div>
        <w:div w:id="966201269">
          <w:marLeft w:val="1152"/>
          <w:marRight w:val="0"/>
          <w:marTop w:val="0"/>
          <w:marBottom w:val="0"/>
          <w:divBdr>
            <w:top w:val="none" w:sz="0" w:space="0" w:color="auto"/>
            <w:left w:val="none" w:sz="0" w:space="0" w:color="auto"/>
            <w:bottom w:val="none" w:sz="0" w:space="0" w:color="auto"/>
            <w:right w:val="none" w:sz="0" w:space="0" w:color="auto"/>
          </w:divBdr>
        </w:div>
        <w:div w:id="1844783109">
          <w:marLeft w:val="1152"/>
          <w:marRight w:val="0"/>
          <w:marTop w:val="0"/>
          <w:marBottom w:val="0"/>
          <w:divBdr>
            <w:top w:val="none" w:sz="0" w:space="0" w:color="auto"/>
            <w:left w:val="none" w:sz="0" w:space="0" w:color="auto"/>
            <w:bottom w:val="none" w:sz="0" w:space="0" w:color="auto"/>
            <w:right w:val="none" w:sz="0" w:space="0" w:color="auto"/>
          </w:divBdr>
        </w:div>
        <w:div w:id="1598824106">
          <w:marLeft w:val="1152"/>
          <w:marRight w:val="0"/>
          <w:marTop w:val="0"/>
          <w:marBottom w:val="0"/>
          <w:divBdr>
            <w:top w:val="none" w:sz="0" w:space="0" w:color="auto"/>
            <w:left w:val="none" w:sz="0" w:space="0" w:color="auto"/>
            <w:bottom w:val="none" w:sz="0" w:space="0" w:color="auto"/>
            <w:right w:val="none" w:sz="0" w:space="0" w:color="auto"/>
          </w:divBdr>
        </w:div>
        <w:div w:id="1519077127">
          <w:marLeft w:val="1152"/>
          <w:marRight w:val="0"/>
          <w:marTop w:val="0"/>
          <w:marBottom w:val="0"/>
          <w:divBdr>
            <w:top w:val="none" w:sz="0" w:space="0" w:color="auto"/>
            <w:left w:val="none" w:sz="0" w:space="0" w:color="auto"/>
            <w:bottom w:val="none" w:sz="0" w:space="0" w:color="auto"/>
            <w:right w:val="none" w:sz="0" w:space="0" w:color="auto"/>
          </w:divBdr>
        </w:div>
        <w:div w:id="1842355810">
          <w:marLeft w:val="720"/>
          <w:marRight w:val="0"/>
          <w:marTop w:val="120"/>
          <w:marBottom w:val="0"/>
          <w:divBdr>
            <w:top w:val="none" w:sz="0" w:space="0" w:color="auto"/>
            <w:left w:val="none" w:sz="0" w:space="0" w:color="auto"/>
            <w:bottom w:val="none" w:sz="0" w:space="0" w:color="auto"/>
            <w:right w:val="none" w:sz="0" w:space="0" w:color="auto"/>
          </w:divBdr>
        </w:div>
      </w:divsChild>
    </w:div>
    <w:div w:id="946888327">
      <w:bodyDiv w:val="1"/>
      <w:marLeft w:val="0"/>
      <w:marRight w:val="0"/>
      <w:marTop w:val="0"/>
      <w:marBottom w:val="0"/>
      <w:divBdr>
        <w:top w:val="none" w:sz="0" w:space="0" w:color="auto"/>
        <w:left w:val="none" w:sz="0" w:space="0" w:color="auto"/>
        <w:bottom w:val="none" w:sz="0" w:space="0" w:color="auto"/>
        <w:right w:val="none" w:sz="0" w:space="0" w:color="auto"/>
      </w:divBdr>
      <w:divsChild>
        <w:div w:id="813063068">
          <w:marLeft w:val="547"/>
          <w:marRight w:val="0"/>
          <w:marTop w:val="0"/>
          <w:marBottom w:val="0"/>
          <w:divBdr>
            <w:top w:val="none" w:sz="0" w:space="0" w:color="auto"/>
            <w:left w:val="none" w:sz="0" w:space="0" w:color="auto"/>
            <w:bottom w:val="none" w:sz="0" w:space="0" w:color="auto"/>
            <w:right w:val="none" w:sz="0" w:space="0" w:color="auto"/>
          </w:divBdr>
        </w:div>
        <w:div w:id="970592301">
          <w:marLeft w:val="547"/>
          <w:marRight w:val="0"/>
          <w:marTop w:val="120"/>
          <w:marBottom w:val="0"/>
          <w:divBdr>
            <w:top w:val="none" w:sz="0" w:space="0" w:color="auto"/>
            <w:left w:val="none" w:sz="0" w:space="0" w:color="auto"/>
            <w:bottom w:val="none" w:sz="0" w:space="0" w:color="auto"/>
            <w:right w:val="none" w:sz="0" w:space="0" w:color="auto"/>
          </w:divBdr>
        </w:div>
        <w:div w:id="528683115">
          <w:marLeft w:val="547"/>
          <w:marRight w:val="0"/>
          <w:marTop w:val="120"/>
          <w:marBottom w:val="0"/>
          <w:divBdr>
            <w:top w:val="none" w:sz="0" w:space="0" w:color="auto"/>
            <w:left w:val="none" w:sz="0" w:space="0" w:color="auto"/>
            <w:bottom w:val="none" w:sz="0" w:space="0" w:color="auto"/>
            <w:right w:val="none" w:sz="0" w:space="0" w:color="auto"/>
          </w:divBdr>
        </w:div>
        <w:div w:id="1939555317">
          <w:marLeft w:val="547"/>
          <w:marRight w:val="0"/>
          <w:marTop w:val="120"/>
          <w:marBottom w:val="0"/>
          <w:divBdr>
            <w:top w:val="none" w:sz="0" w:space="0" w:color="auto"/>
            <w:left w:val="none" w:sz="0" w:space="0" w:color="auto"/>
            <w:bottom w:val="none" w:sz="0" w:space="0" w:color="auto"/>
            <w:right w:val="none" w:sz="0" w:space="0" w:color="auto"/>
          </w:divBdr>
        </w:div>
        <w:div w:id="1835876168">
          <w:marLeft w:val="547"/>
          <w:marRight w:val="0"/>
          <w:marTop w:val="120"/>
          <w:marBottom w:val="0"/>
          <w:divBdr>
            <w:top w:val="none" w:sz="0" w:space="0" w:color="auto"/>
            <w:left w:val="none" w:sz="0" w:space="0" w:color="auto"/>
            <w:bottom w:val="none" w:sz="0" w:space="0" w:color="auto"/>
            <w:right w:val="none" w:sz="0" w:space="0" w:color="auto"/>
          </w:divBdr>
        </w:div>
      </w:divsChild>
    </w:div>
    <w:div w:id="962152043">
      <w:bodyDiv w:val="1"/>
      <w:marLeft w:val="0"/>
      <w:marRight w:val="0"/>
      <w:marTop w:val="0"/>
      <w:marBottom w:val="0"/>
      <w:divBdr>
        <w:top w:val="none" w:sz="0" w:space="0" w:color="auto"/>
        <w:left w:val="none" w:sz="0" w:space="0" w:color="auto"/>
        <w:bottom w:val="none" w:sz="0" w:space="0" w:color="auto"/>
        <w:right w:val="none" w:sz="0" w:space="0" w:color="auto"/>
      </w:divBdr>
      <w:divsChild>
        <w:div w:id="550284">
          <w:marLeft w:val="547"/>
          <w:marRight w:val="0"/>
          <w:marTop w:val="0"/>
          <w:marBottom w:val="0"/>
          <w:divBdr>
            <w:top w:val="none" w:sz="0" w:space="0" w:color="auto"/>
            <w:left w:val="none" w:sz="0" w:space="0" w:color="auto"/>
            <w:bottom w:val="none" w:sz="0" w:space="0" w:color="auto"/>
            <w:right w:val="none" w:sz="0" w:space="0" w:color="auto"/>
          </w:divBdr>
        </w:div>
        <w:div w:id="1825123657">
          <w:marLeft w:val="547"/>
          <w:marRight w:val="0"/>
          <w:marTop w:val="0"/>
          <w:marBottom w:val="0"/>
          <w:divBdr>
            <w:top w:val="none" w:sz="0" w:space="0" w:color="auto"/>
            <w:left w:val="none" w:sz="0" w:space="0" w:color="auto"/>
            <w:bottom w:val="none" w:sz="0" w:space="0" w:color="auto"/>
            <w:right w:val="none" w:sz="0" w:space="0" w:color="auto"/>
          </w:divBdr>
        </w:div>
        <w:div w:id="1754087431">
          <w:marLeft w:val="547"/>
          <w:marRight w:val="0"/>
          <w:marTop w:val="0"/>
          <w:marBottom w:val="0"/>
          <w:divBdr>
            <w:top w:val="none" w:sz="0" w:space="0" w:color="auto"/>
            <w:left w:val="none" w:sz="0" w:space="0" w:color="auto"/>
            <w:bottom w:val="none" w:sz="0" w:space="0" w:color="auto"/>
            <w:right w:val="none" w:sz="0" w:space="0" w:color="auto"/>
          </w:divBdr>
        </w:div>
        <w:div w:id="792483632">
          <w:marLeft w:val="547"/>
          <w:marRight w:val="0"/>
          <w:marTop w:val="0"/>
          <w:marBottom w:val="0"/>
          <w:divBdr>
            <w:top w:val="none" w:sz="0" w:space="0" w:color="auto"/>
            <w:left w:val="none" w:sz="0" w:space="0" w:color="auto"/>
            <w:bottom w:val="none" w:sz="0" w:space="0" w:color="auto"/>
            <w:right w:val="none" w:sz="0" w:space="0" w:color="auto"/>
          </w:divBdr>
        </w:div>
        <w:div w:id="82803632">
          <w:marLeft w:val="547"/>
          <w:marRight w:val="0"/>
          <w:marTop w:val="0"/>
          <w:marBottom w:val="0"/>
          <w:divBdr>
            <w:top w:val="none" w:sz="0" w:space="0" w:color="auto"/>
            <w:left w:val="none" w:sz="0" w:space="0" w:color="auto"/>
            <w:bottom w:val="none" w:sz="0" w:space="0" w:color="auto"/>
            <w:right w:val="none" w:sz="0" w:space="0" w:color="auto"/>
          </w:divBdr>
        </w:div>
      </w:divsChild>
    </w:div>
    <w:div w:id="988947986">
      <w:bodyDiv w:val="1"/>
      <w:marLeft w:val="0"/>
      <w:marRight w:val="0"/>
      <w:marTop w:val="0"/>
      <w:marBottom w:val="0"/>
      <w:divBdr>
        <w:top w:val="none" w:sz="0" w:space="0" w:color="auto"/>
        <w:left w:val="none" w:sz="0" w:space="0" w:color="auto"/>
        <w:bottom w:val="none" w:sz="0" w:space="0" w:color="auto"/>
        <w:right w:val="none" w:sz="0" w:space="0" w:color="auto"/>
      </w:divBdr>
      <w:divsChild>
        <w:div w:id="1861773008">
          <w:marLeft w:val="547"/>
          <w:marRight w:val="0"/>
          <w:marTop w:val="0"/>
          <w:marBottom w:val="240"/>
          <w:divBdr>
            <w:top w:val="none" w:sz="0" w:space="0" w:color="auto"/>
            <w:left w:val="none" w:sz="0" w:space="0" w:color="auto"/>
            <w:bottom w:val="none" w:sz="0" w:space="0" w:color="auto"/>
            <w:right w:val="none" w:sz="0" w:space="0" w:color="auto"/>
          </w:divBdr>
        </w:div>
        <w:div w:id="397632295">
          <w:marLeft w:val="547"/>
          <w:marRight w:val="0"/>
          <w:marTop w:val="0"/>
          <w:marBottom w:val="240"/>
          <w:divBdr>
            <w:top w:val="none" w:sz="0" w:space="0" w:color="auto"/>
            <w:left w:val="none" w:sz="0" w:space="0" w:color="auto"/>
            <w:bottom w:val="none" w:sz="0" w:space="0" w:color="auto"/>
            <w:right w:val="none" w:sz="0" w:space="0" w:color="auto"/>
          </w:divBdr>
        </w:div>
        <w:div w:id="1247500864">
          <w:marLeft w:val="547"/>
          <w:marRight w:val="0"/>
          <w:marTop w:val="0"/>
          <w:marBottom w:val="240"/>
          <w:divBdr>
            <w:top w:val="none" w:sz="0" w:space="0" w:color="auto"/>
            <w:left w:val="none" w:sz="0" w:space="0" w:color="auto"/>
            <w:bottom w:val="none" w:sz="0" w:space="0" w:color="auto"/>
            <w:right w:val="none" w:sz="0" w:space="0" w:color="auto"/>
          </w:divBdr>
        </w:div>
        <w:div w:id="52505627">
          <w:marLeft w:val="547"/>
          <w:marRight w:val="0"/>
          <w:marTop w:val="0"/>
          <w:marBottom w:val="240"/>
          <w:divBdr>
            <w:top w:val="none" w:sz="0" w:space="0" w:color="auto"/>
            <w:left w:val="none" w:sz="0" w:space="0" w:color="auto"/>
            <w:bottom w:val="none" w:sz="0" w:space="0" w:color="auto"/>
            <w:right w:val="none" w:sz="0" w:space="0" w:color="auto"/>
          </w:divBdr>
        </w:div>
        <w:div w:id="962035305">
          <w:marLeft w:val="547"/>
          <w:marRight w:val="0"/>
          <w:marTop w:val="0"/>
          <w:marBottom w:val="240"/>
          <w:divBdr>
            <w:top w:val="none" w:sz="0" w:space="0" w:color="auto"/>
            <w:left w:val="none" w:sz="0" w:space="0" w:color="auto"/>
            <w:bottom w:val="none" w:sz="0" w:space="0" w:color="auto"/>
            <w:right w:val="none" w:sz="0" w:space="0" w:color="auto"/>
          </w:divBdr>
        </w:div>
      </w:divsChild>
    </w:div>
    <w:div w:id="1002899371">
      <w:bodyDiv w:val="1"/>
      <w:marLeft w:val="0"/>
      <w:marRight w:val="0"/>
      <w:marTop w:val="0"/>
      <w:marBottom w:val="0"/>
      <w:divBdr>
        <w:top w:val="none" w:sz="0" w:space="0" w:color="auto"/>
        <w:left w:val="none" w:sz="0" w:space="0" w:color="auto"/>
        <w:bottom w:val="none" w:sz="0" w:space="0" w:color="auto"/>
        <w:right w:val="none" w:sz="0" w:space="0" w:color="auto"/>
      </w:divBdr>
      <w:divsChild>
        <w:div w:id="2114355136">
          <w:marLeft w:val="547"/>
          <w:marRight w:val="0"/>
          <w:marTop w:val="0"/>
          <w:marBottom w:val="0"/>
          <w:divBdr>
            <w:top w:val="none" w:sz="0" w:space="0" w:color="auto"/>
            <w:left w:val="none" w:sz="0" w:space="0" w:color="auto"/>
            <w:bottom w:val="none" w:sz="0" w:space="0" w:color="auto"/>
            <w:right w:val="none" w:sz="0" w:space="0" w:color="auto"/>
          </w:divBdr>
        </w:div>
        <w:div w:id="1628702363">
          <w:marLeft w:val="547"/>
          <w:marRight w:val="0"/>
          <w:marTop w:val="0"/>
          <w:marBottom w:val="0"/>
          <w:divBdr>
            <w:top w:val="none" w:sz="0" w:space="0" w:color="auto"/>
            <w:left w:val="none" w:sz="0" w:space="0" w:color="auto"/>
            <w:bottom w:val="none" w:sz="0" w:space="0" w:color="auto"/>
            <w:right w:val="none" w:sz="0" w:space="0" w:color="auto"/>
          </w:divBdr>
        </w:div>
        <w:div w:id="714428139">
          <w:marLeft w:val="547"/>
          <w:marRight w:val="0"/>
          <w:marTop w:val="0"/>
          <w:marBottom w:val="0"/>
          <w:divBdr>
            <w:top w:val="none" w:sz="0" w:space="0" w:color="auto"/>
            <w:left w:val="none" w:sz="0" w:space="0" w:color="auto"/>
            <w:bottom w:val="none" w:sz="0" w:space="0" w:color="auto"/>
            <w:right w:val="none" w:sz="0" w:space="0" w:color="auto"/>
          </w:divBdr>
        </w:div>
        <w:div w:id="1444837812">
          <w:marLeft w:val="547"/>
          <w:marRight w:val="0"/>
          <w:marTop w:val="0"/>
          <w:marBottom w:val="0"/>
          <w:divBdr>
            <w:top w:val="none" w:sz="0" w:space="0" w:color="auto"/>
            <w:left w:val="none" w:sz="0" w:space="0" w:color="auto"/>
            <w:bottom w:val="none" w:sz="0" w:space="0" w:color="auto"/>
            <w:right w:val="none" w:sz="0" w:space="0" w:color="auto"/>
          </w:divBdr>
        </w:div>
        <w:div w:id="1787967473">
          <w:marLeft w:val="547"/>
          <w:marRight w:val="0"/>
          <w:marTop w:val="0"/>
          <w:marBottom w:val="0"/>
          <w:divBdr>
            <w:top w:val="none" w:sz="0" w:space="0" w:color="auto"/>
            <w:left w:val="none" w:sz="0" w:space="0" w:color="auto"/>
            <w:bottom w:val="none" w:sz="0" w:space="0" w:color="auto"/>
            <w:right w:val="none" w:sz="0" w:space="0" w:color="auto"/>
          </w:divBdr>
        </w:div>
      </w:divsChild>
    </w:div>
    <w:div w:id="1032802796">
      <w:bodyDiv w:val="1"/>
      <w:marLeft w:val="0"/>
      <w:marRight w:val="0"/>
      <w:marTop w:val="0"/>
      <w:marBottom w:val="0"/>
      <w:divBdr>
        <w:top w:val="none" w:sz="0" w:space="0" w:color="auto"/>
        <w:left w:val="none" w:sz="0" w:space="0" w:color="auto"/>
        <w:bottom w:val="none" w:sz="0" w:space="0" w:color="auto"/>
        <w:right w:val="none" w:sz="0" w:space="0" w:color="auto"/>
      </w:divBdr>
    </w:div>
    <w:div w:id="1060054166">
      <w:bodyDiv w:val="1"/>
      <w:marLeft w:val="0"/>
      <w:marRight w:val="0"/>
      <w:marTop w:val="0"/>
      <w:marBottom w:val="0"/>
      <w:divBdr>
        <w:top w:val="none" w:sz="0" w:space="0" w:color="auto"/>
        <w:left w:val="none" w:sz="0" w:space="0" w:color="auto"/>
        <w:bottom w:val="none" w:sz="0" w:space="0" w:color="auto"/>
        <w:right w:val="none" w:sz="0" w:space="0" w:color="auto"/>
      </w:divBdr>
      <w:divsChild>
        <w:div w:id="1766341276">
          <w:marLeft w:val="907"/>
          <w:marRight w:val="0"/>
          <w:marTop w:val="0"/>
          <w:marBottom w:val="120"/>
          <w:divBdr>
            <w:top w:val="none" w:sz="0" w:space="0" w:color="auto"/>
            <w:left w:val="none" w:sz="0" w:space="0" w:color="auto"/>
            <w:bottom w:val="none" w:sz="0" w:space="0" w:color="auto"/>
            <w:right w:val="none" w:sz="0" w:space="0" w:color="auto"/>
          </w:divBdr>
        </w:div>
        <w:div w:id="1369522807">
          <w:marLeft w:val="907"/>
          <w:marRight w:val="0"/>
          <w:marTop w:val="0"/>
          <w:marBottom w:val="120"/>
          <w:divBdr>
            <w:top w:val="none" w:sz="0" w:space="0" w:color="auto"/>
            <w:left w:val="none" w:sz="0" w:space="0" w:color="auto"/>
            <w:bottom w:val="none" w:sz="0" w:space="0" w:color="auto"/>
            <w:right w:val="none" w:sz="0" w:space="0" w:color="auto"/>
          </w:divBdr>
        </w:div>
        <w:div w:id="1578319697">
          <w:marLeft w:val="1440"/>
          <w:marRight w:val="0"/>
          <w:marTop w:val="0"/>
          <w:marBottom w:val="120"/>
          <w:divBdr>
            <w:top w:val="none" w:sz="0" w:space="0" w:color="auto"/>
            <w:left w:val="none" w:sz="0" w:space="0" w:color="auto"/>
            <w:bottom w:val="none" w:sz="0" w:space="0" w:color="auto"/>
            <w:right w:val="none" w:sz="0" w:space="0" w:color="auto"/>
          </w:divBdr>
        </w:div>
        <w:div w:id="2098553635">
          <w:marLeft w:val="1440"/>
          <w:marRight w:val="0"/>
          <w:marTop w:val="0"/>
          <w:marBottom w:val="120"/>
          <w:divBdr>
            <w:top w:val="none" w:sz="0" w:space="0" w:color="auto"/>
            <w:left w:val="none" w:sz="0" w:space="0" w:color="auto"/>
            <w:bottom w:val="none" w:sz="0" w:space="0" w:color="auto"/>
            <w:right w:val="none" w:sz="0" w:space="0" w:color="auto"/>
          </w:divBdr>
        </w:div>
        <w:div w:id="348800176">
          <w:marLeft w:val="1440"/>
          <w:marRight w:val="0"/>
          <w:marTop w:val="0"/>
          <w:marBottom w:val="120"/>
          <w:divBdr>
            <w:top w:val="none" w:sz="0" w:space="0" w:color="auto"/>
            <w:left w:val="none" w:sz="0" w:space="0" w:color="auto"/>
            <w:bottom w:val="none" w:sz="0" w:space="0" w:color="auto"/>
            <w:right w:val="none" w:sz="0" w:space="0" w:color="auto"/>
          </w:divBdr>
        </w:div>
      </w:divsChild>
    </w:div>
    <w:div w:id="1077703491">
      <w:bodyDiv w:val="1"/>
      <w:marLeft w:val="0"/>
      <w:marRight w:val="0"/>
      <w:marTop w:val="0"/>
      <w:marBottom w:val="0"/>
      <w:divBdr>
        <w:top w:val="none" w:sz="0" w:space="0" w:color="auto"/>
        <w:left w:val="none" w:sz="0" w:space="0" w:color="auto"/>
        <w:bottom w:val="none" w:sz="0" w:space="0" w:color="auto"/>
        <w:right w:val="none" w:sz="0" w:space="0" w:color="auto"/>
      </w:divBdr>
    </w:div>
    <w:div w:id="1080492666">
      <w:bodyDiv w:val="1"/>
      <w:marLeft w:val="0"/>
      <w:marRight w:val="0"/>
      <w:marTop w:val="0"/>
      <w:marBottom w:val="0"/>
      <w:divBdr>
        <w:top w:val="none" w:sz="0" w:space="0" w:color="auto"/>
        <w:left w:val="none" w:sz="0" w:space="0" w:color="auto"/>
        <w:bottom w:val="none" w:sz="0" w:space="0" w:color="auto"/>
        <w:right w:val="none" w:sz="0" w:space="0" w:color="auto"/>
      </w:divBdr>
      <w:divsChild>
        <w:div w:id="1374428974">
          <w:marLeft w:val="720"/>
          <w:marRight w:val="0"/>
          <w:marTop w:val="0"/>
          <w:marBottom w:val="480"/>
          <w:divBdr>
            <w:top w:val="none" w:sz="0" w:space="0" w:color="auto"/>
            <w:left w:val="none" w:sz="0" w:space="0" w:color="auto"/>
            <w:bottom w:val="none" w:sz="0" w:space="0" w:color="auto"/>
            <w:right w:val="none" w:sz="0" w:space="0" w:color="auto"/>
          </w:divBdr>
        </w:div>
        <w:div w:id="1029067647">
          <w:marLeft w:val="720"/>
          <w:marRight w:val="0"/>
          <w:marTop w:val="0"/>
          <w:marBottom w:val="480"/>
          <w:divBdr>
            <w:top w:val="none" w:sz="0" w:space="0" w:color="auto"/>
            <w:left w:val="none" w:sz="0" w:space="0" w:color="auto"/>
            <w:bottom w:val="none" w:sz="0" w:space="0" w:color="auto"/>
            <w:right w:val="none" w:sz="0" w:space="0" w:color="auto"/>
          </w:divBdr>
        </w:div>
        <w:div w:id="1891847115">
          <w:marLeft w:val="720"/>
          <w:marRight w:val="0"/>
          <w:marTop w:val="0"/>
          <w:marBottom w:val="480"/>
          <w:divBdr>
            <w:top w:val="none" w:sz="0" w:space="0" w:color="auto"/>
            <w:left w:val="none" w:sz="0" w:space="0" w:color="auto"/>
            <w:bottom w:val="none" w:sz="0" w:space="0" w:color="auto"/>
            <w:right w:val="none" w:sz="0" w:space="0" w:color="auto"/>
          </w:divBdr>
        </w:div>
      </w:divsChild>
    </w:div>
    <w:div w:id="1091392675">
      <w:bodyDiv w:val="1"/>
      <w:marLeft w:val="0"/>
      <w:marRight w:val="0"/>
      <w:marTop w:val="0"/>
      <w:marBottom w:val="0"/>
      <w:divBdr>
        <w:top w:val="none" w:sz="0" w:space="0" w:color="auto"/>
        <w:left w:val="none" w:sz="0" w:space="0" w:color="auto"/>
        <w:bottom w:val="none" w:sz="0" w:space="0" w:color="auto"/>
        <w:right w:val="none" w:sz="0" w:space="0" w:color="auto"/>
      </w:divBdr>
      <w:divsChild>
        <w:div w:id="1676033312">
          <w:marLeft w:val="547"/>
          <w:marRight w:val="0"/>
          <w:marTop w:val="0"/>
          <w:marBottom w:val="0"/>
          <w:divBdr>
            <w:top w:val="none" w:sz="0" w:space="0" w:color="auto"/>
            <w:left w:val="none" w:sz="0" w:space="0" w:color="auto"/>
            <w:bottom w:val="none" w:sz="0" w:space="0" w:color="auto"/>
            <w:right w:val="none" w:sz="0" w:space="0" w:color="auto"/>
          </w:divBdr>
        </w:div>
        <w:div w:id="1890267730">
          <w:marLeft w:val="547"/>
          <w:marRight w:val="0"/>
          <w:marTop w:val="0"/>
          <w:marBottom w:val="0"/>
          <w:divBdr>
            <w:top w:val="none" w:sz="0" w:space="0" w:color="auto"/>
            <w:left w:val="none" w:sz="0" w:space="0" w:color="auto"/>
            <w:bottom w:val="none" w:sz="0" w:space="0" w:color="auto"/>
            <w:right w:val="none" w:sz="0" w:space="0" w:color="auto"/>
          </w:divBdr>
        </w:div>
        <w:div w:id="1854152205">
          <w:marLeft w:val="547"/>
          <w:marRight w:val="0"/>
          <w:marTop w:val="0"/>
          <w:marBottom w:val="0"/>
          <w:divBdr>
            <w:top w:val="none" w:sz="0" w:space="0" w:color="auto"/>
            <w:left w:val="none" w:sz="0" w:space="0" w:color="auto"/>
            <w:bottom w:val="none" w:sz="0" w:space="0" w:color="auto"/>
            <w:right w:val="none" w:sz="0" w:space="0" w:color="auto"/>
          </w:divBdr>
        </w:div>
        <w:div w:id="2017950716">
          <w:marLeft w:val="547"/>
          <w:marRight w:val="0"/>
          <w:marTop w:val="0"/>
          <w:marBottom w:val="0"/>
          <w:divBdr>
            <w:top w:val="none" w:sz="0" w:space="0" w:color="auto"/>
            <w:left w:val="none" w:sz="0" w:space="0" w:color="auto"/>
            <w:bottom w:val="none" w:sz="0" w:space="0" w:color="auto"/>
            <w:right w:val="none" w:sz="0" w:space="0" w:color="auto"/>
          </w:divBdr>
        </w:div>
        <w:div w:id="1733917893">
          <w:marLeft w:val="547"/>
          <w:marRight w:val="0"/>
          <w:marTop w:val="0"/>
          <w:marBottom w:val="0"/>
          <w:divBdr>
            <w:top w:val="none" w:sz="0" w:space="0" w:color="auto"/>
            <w:left w:val="none" w:sz="0" w:space="0" w:color="auto"/>
            <w:bottom w:val="none" w:sz="0" w:space="0" w:color="auto"/>
            <w:right w:val="none" w:sz="0" w:space="0" w:color="auto"/>
          </w:divBdr>
        </w:div>
      </w:divsChild>
    </w:div>
    <w:div w:id="1092897343">
      <w:bodyDiv w:val="1"/>
      <w:marLeft w:val="0"/>
      <w:marRight w:val="0"/>
      <w:marTop w:val="0"/>
      <w:marBottom w:val="0"/>
      <w:divBdr>
        <w:top w:val="none" w:sz="0" w:space="0" w:color="auto"/>
        <w:left w:val="none" w:sz="0" w:space="0" w:color="auto"/>
        <w:bottom w:val="none" w:sz="0" w:space="0" w:color="auto"/>
        <w:right w:val="none" w:sz="0" w:space="0" w:color="auto"/>
      </w:divBdr>
    </w:div>
    <w:div w:id="1095395667">
      <w:bodyDiv w:val="1"/>
      <w:marLeft w:val="0"/>
      <w:marRight w:val="0"/>
      <w:marTop w:val="0"/>
      <w:marBottom w:val="0"/>
      <w:divBdr>
        <w:top w:val="none" w:sz="0" w:space="0" w:color="auto"/>
        <w:left w:val="none" w:sz="0" w:space="0" w:color="auto"/>
        <w:bottom w:val="none" w:sz="0" w:space="0" w:color="auto"/>
        <w:right w:val="none" w:sz="0" w:space="0" w:color="auto"/>
      </w:divBdr>
    </w:div>
    <w:div w:id="1112476754">
      <w:bodyDiv w:val="1"/>
      <w:marLeft w:val="0"/>
      <w:marRight w:val="0"/>
      <w:marTop w:val="0"/>
      <w:marBottom w:val="0"/>
      <w:divBdr>
        <w:top w:val="none" w:sz="0" w:space="0" w:color="auto"/>
        <w:left w:val="none" w:sz="0" w:space="0" w:color="auto"/>
        <w:bottom w:val="none" w:sz="0" w:space="0" w:color="auto"/>
        <w:right w:val="none" w:sz="0" w:space="0" w:color="auto"/>
      </w:divBdr>
    </w:div>
    <w:div w:id="1116945754">
      <w:bodyDiv w:val="1"/>
      <w:marLeft w:val="0"/>
      <w:marRight w:val="0"/>
      <w:marTop w:val="0"/>
      <w:marBottom w:val="0"/>
      <w:divBdr>
        <w:top w:val="none" w:sz="0" w:space="0" w:color="auto"/>
        <w:left w:val="none" w:sz="0" w:space="0" w:color="auto"/>
        <w:bottom w:val="none" w:sz="0" w:space="0" w:color="auto"/>
        <w:right w:val="none" w:sz="0" w:space="0" w:color="auto"/>
      </w:divBdr>
    </w:div>
    <w:div w:id="1121070902">
      <w:bodyDiv w:val="1"/>
      <w:marLeft w:val="0"/>
      <w:marRight w:val="0"/>
      <w:marTop w:val="0"/>
      <w:marBottom w:val="0"/>
      <w:divBdr>
        <w:top w:val="none" w:sz="0" w:space="0" w:color="auto"/>
        <w:left w:val="none" w:sz="0" w:space="0" w:color="auto"/>
        <w:bottom w:val="none" w:sz="0" w:space="0" w:color="auto"/>
        <w:right w:val="none" w:sz="0" w:space="0" w:color="auto"/>
      </w:divBdr>
    </w:div>
    <w:div w:id="1122459737">
      <w:bodyDiv w:val="1"/>
      <w:marLeft w:val="0"/>
      <w:marRight w:val="0"/>
      <w:marTop w:val="0"/>
      <w:marBottom w:val="0"/>
      <w:divBdr>
        <w:top w:val="none" w:sz="0" w:space="0" w:color="auto"/>
        <w:left w:val="none" w:sz="0" w:space="0" w:color="auto"/>
        <w:bottom w:val="none" w:sz="0" w:space="0" w:color="auto"/>
        <w:right w:val="none" w:sz="0" w:space="0" w:color="auto"/>
      </w:divBdr>
    </w:div>
    <w:div w:id="1123497636">
      <w:bodyDiv w:val="1"/>
      <w:marLeft w:val="0"/>
      <w:marRight w:val="0"/>
      <w:marTop w:val="0"/>
      <w:marBottom w:val="0"/>
      <w:divBdr>
        <w:top w:val="none" w:sz="0" w:space="0" w:color="auto"/>
        <w:left w:val="none" w:sz="0" w:space="0" w:color="auto"/>
        <w:bottom w:val="none" w:sz="0" w:space="0" w:color="auto"/>
        <w:right w:val="none" w:sz="0" w:space="0" w:color="auto"/>
      </w:divBdr>
    </w:div>
    <w:div w:id="1164779050">
      <w:bodyDiv w:val="1"/>
      <w:marLeft w:val="0"/>
      <w:marRight w:val="0"/>
      <w:marTop w:val="0"/>
      <w:marBottom w:val="0"/>
      <w:divBdr>
        <w:top w:val="none" w:sz="0" w:space="0" w:color="auto"/>
        <w:left w:val="none" w:sz="0" w:space="0" w:color="auto"/>
        <w:bottom w:val="none" w:sz="0" w:space="0" w:color="auto"/>
        <w:right w:val="none" w:sz="0" w:space="0" w:color="auto"/>
      </w:divBdr>
    </w:div>
    <w:div w:id="1168253374">
      <w:bodyDiv w:val="1"/>
      <w:marLeft w:val="0"/>
      <w:marRight w:val="0"/>
      <w:marTop w:val="0"/>
      <w:marBottom w:val="0"/>
      <w:divBdr>
        <w:top w:val="none" w:sz="0" w:space="0" w:color="auto"/>
        <w:left w:val="none" w:sz="0" w:space="0" w:color="auto"/>
        <w:bottom w:val="none" w:sz="0" w:space="0" w:color="auto"/>
        <w:right w:val="none" w:sz="0" w:space="0" w:color="auto"/>
      </w:divBdr>
    </w:div>
    <w:div w:id="1172648955">
      <w:bodyDiv w:val="1"/>
      <w:marLeft w:val="0"/>
      <w:marRight w:val="0"/>
      <w:marTop w:val="0"/>
      <w:marBottom w:val="0"/>
      <w:divBdr>
        <w:top w:val="none" w:sz="0" w:space="0" w:color="auto"/>
        <w:left w:val="none" w:sz="0" w:space="0" w:color="auto"/>
        <w:bottom w:val="none" w:sz="0" w:space="0" w:color="auto"/>
        <w:right w:val="none" w:sz="0" w:space="0" w:color="auto"/>
      </w:divBdr>
    </w:div>
    <w:div w:id="1179124320">
      <w:bodyDiv w:val="1"/>
      <w:marLeft w:val="0"/>
      <w:marRight w:val="0"/>
      <w:marTop w:val="0"/>
      <w:marBottom w:val="0"/>
      <w:divBdr>
        <w:top w:val="none" w:sz="0" w:space="0" w:color="auto"/>
        <w:left w:val="none" w:sz="0" w:space="0" w:color="auto"/>
        <w:bottom w:val="none" w:sz="0" w:space="0" w:color="auto"/>
        <w:right w:val="none" w:sz="0" w:space="0" w:color="auto"/>
      </w:divBdr>
      <w:divsChild>
        <w:div w:id="396637153">
          <w:marLeft w:val="547"/>
          <w:marRight w:val="0"/>
          <w:marTop w:val="0"/>
          <w:marBottom w:val="0"/>
          <w:divBdr>
            <w:top w:val="none" w:sz="0" w:space="0" w:color="auto"/>
            <w:left w:val="none" w:sz="0" w:space="0" w:color="auto"/>
            <w:bottom w:val="none" w:sz="0" w:space="0" w:color="auto"/>
            <w:right w:val="none" w:sz="0" w:space="0" w:color="auto"/>
          </w:divBdr>
        </w:div>
        <w:div w:id="1623612183">
          <w:marLeft w:val="547"/>
          <w:marRight w:val="0"/>
          <w:marTop w:val="0"/>
          <w:marBottom w:val="0"/>
          <w:divBdr>
            <w:top w:val="none" w:sz="0" w:space="0" w:color="auto"/>
            <w:left w:val="none" w:sz="0" w:space="0" w:color="auto"/>
            <w:bottom w:val="none" w:sz="0" w:space="0" w:color="auto"/>
            <w:right w:val="none" w:sz="0" w:space="0" w:color="auto"/>
          </w:divBdr>
        </w:div>
        <w:div w:id="876969500">
          <w:marLeft w:val="547"/>
          <w:marRight w:val="0"/>
          <w:marTop w:val="0"/>
          <w:marBottom w:val="0"/>
          <w:divBdr>
            <w:top w:val="none" w:sz="0" w:space="0" w:color="auto"/>
            <w:left w:val="none" w:sz="0" w:space="0" w:color="auto"/>
            <w:bottom w:val="none" w:sz="0" w:space="0" w:color="auto"/>
            <w:right w:val="none" w:sz="0" w:space="0" w:color="auto"/>
          </w:divBdr>
        </w:div>
        <w:div w:id="807480001">
          <w:marLeft w:val="547"/>
          <w:marRight w:val="0"/>
          <w:marTop w:val="0"/>
          <w:marBottom w:val="0"/>
          <w:divBdr>
            <w:top w:val="none" w:sz="0" w:space="0" w:color="auto"/>
            <w:left w:val="none" w:sz="0" w:space="0" w:color="auto"/>
            <w:bottom w:val="none" w:sz="0" w:space="0" w:color="auto"/>
            <w:right w:val="none" w:sz="0" w:space="0" w:color="auto"/>
          </w:divBdr>
        </w:div>
        <w:div w:id="88239277">
          <w:marLeft w:val="547"/>
          <w:marRight w:val="0"/>
          <w:marTop w:val="0"/>
          <w:marBottom w:val="0"/>
          <w:divBdr>
            <w:top w:val="none" w:sz="0" w:space="0" w:color="auto"/>
            <w:left w:val="none" w:sz="0" w:space="0" w:color="auto"/>
            <w:bottom w:val="none" w:sz="0" w:space="0" w:color="auto"/>
            <w:right w:val="none" w:sz="0" w:space="0" w:color="auto"/>
          </w:divBdr>
        </w:div>
        <w:div w:id="243760922">
          <w:marLeft w:val="547"/>
          <w:marRight w:val="0"/>
          <w:marTop w:val="0"/>
          <w:marBottom w:val="0"/>
          <w:divBdr>
            <w:top w:val="none" w:sz="0" w:space="0" w:color="auto"/>
            <w:left w:val="none" w:sz="0" w:space="0" w:color="auto"/>
            <w:bottom w:val="none" w:sz="0" w:space="0" w:color="auto"/>
            <w:right w:val="none" w:sz="0" w:space="0" w:color="auto"/>
          </w:divBdr>
        </w:div>
      </w:divsChild>
    </w:div>
    <w:div w:id="1235621525">
      <w:bodyDiv w:val="1"/>
      <w:marLeft w:val="0"/>
      <w:marRight w:val="0"/>
      <w:marTop w:val="0"/>
      <w:marBottom w:val="0"/>
      <w:divBdr>
        <w:top w:val="none" w:sz="0" w:space="0" w:color="auto"/>
        <w:left w:val="none" w:sz="0" w:space="0" w:color="auto"/>
        <w:bottom w:val="none" w:sz="0" w:space="0" w:color="auto"/>
        <w:right w:val="none" w:sz="0" w:space="0" w:color="auto"/>
      </w:divBdr>
      <w:divsChild>
        <w:div w:id="1557156626">
          <w:marLeft w:val="547"/>
          <w:marRight w:val="0"/>
          <w:marTop w:val="0"/>
          <w:marBottom w:val="160"/>
          <w:divBdr>
            <w:top w:val="none" w:sz="0" w:space="0" w:color="auto"/>
            <w:left w:val="none" w:sz="0" w:space="0" w:color="auto"/>
            <w:bottom w:val="none" w:sz="0" w:space="0" w:color="auto"/>
            <w:right w:val="none" w:sz="0" w:space="0" w:color="auto"/>
          </w:divBdr>
        </w:div>
        <w:div w:id="1848399852">
          <w:marLeft w:val="547"/>
          <w:marRight w:val="0"/>
          <w:marTop w:val="0"/>
          <w:marBottom w:val="160"/>
          <w:divBdr>
            <w:top w:val="none" w:sz="0" w:space="0" w:color="auto"/>
            <w:left w:val="none" w:sz="0" w:space="0" w:color="auto"/>
            <w:bottom w:val="none" w:sz="0" w:space="0" w:color="auto"/>
            <w:right w:val="none" w:sz="0" w:space="0" w:color="auto"/>
          </w:divBdr>
        </w:div>
        <w:div w:id="202981971">
          <w:marLeft w:val="1166"/>
          <w:marRight w:val="0"/>
          <w:marTop w:val="0"/>
          <w:marBottom w:val="160"/>
          <w:divBdr>
            <w:top w:val="none" w:sz="0" w:space="0" w:color="auto"/>
            <w:left w:val="none" w:sz="0" w:space="0" w:color="auto"/>
            <w:bottom w:val="none" w:sz="0" w:space="0" w:color="auto"/>
            <w:right w:val="none" w:sz="0" w:space="0" w:color="auto"/>
          </w:divBdr>
        </w:div>
        <w:div w:id="1824814302">
          <w:marLeft w:val="1166"/>
          <w:marRight w:val="0"/>
          <w:marTop w:val="0"/>
          <w:marBottom w:val="160"/>
          <w:divBdr>
            <w:top w:val="none" w:sz="0" w:space="0" w:color="auto"/>
            <w:left w:val="none" w:sz="0" w:space="0" w:color="auto"/>
            <w:bottom w:val="none" w:sz="0" w:space="0" w:color="auto"/>
            <w:right w:val="none" w:sz="0" w:space="0" w:color="auto"/>
          </w:divBdr>
        </w:div>
        <w:div w:id="211355677">
          <w:marLeft w:val="547"/>
          <w:marRight w:val="0"/>
          <w:marTop w:val="0"/>
          <w:marBottom w:val="160"/>
          <w:divBdr>
            <w:top w:val="none" w:sz="0" w:space="0" w:color="auto"/>
            <w:left w:val="none" w:sz="0" w:space="0" w:color="auto"/>
            <w:bottom w:val="none" w:sz="0" w:space="0" w:color="auto"/>
            <w:right w:val="none" w:sz="0" w:space="0" w:color="auto"/>
          </w:divBdr>
        </w:div>
      </w:divsChild>
    </w:div>
    <w:div w:id="1241452058">
      <w:bodyDiv w:val="1"/>
      <w:marLeft w:val="0"/>
      <w:marRight w:val="0"/>
      <w:marTop w:val="0"/>
      <w:marBottom w:val="0"/>
      <w:divBdr>
        <w:top w:val="none" w:sz="0" w:space="0" w:color="auto"/>
        <w:left w:val="none" w:sz="0" w:space="0" w:color="auto"/>
        <w:bottom w:val="none" w:sz="0" w:space="0" w:color="auto"/>
        <w:right w:val="none" w:sz="0" w:space="0" w:color="auto"/>
      </w:divBdr>
    </w:div>
    <w:div w:id="1268929127">
      <w:bodyDiv w:val="1"/>
      <w:marLeft w:val="0"/>
      <w:marRight w:val="0"/>
      <w:marTop w:val="0"/>
      <w:marBottom w:val="0"/>
      <w:divBdr>
        <w:top w:val="none" w:sz="0" w:space="0" w:color="auto"/>
        <w:left w:val="none" w:sz="0" w:space="0" w:color="auto"/>
        <w:bottom w:val="none" w:sz="0" w:space="0" w:color="auto"/>
        <w:right w:val="none" w:sz="0" w:space="0" w:color="auto"/>
      </w:divBdr>
      <w:divsChild>
        <w:div w:id="1258321441">
          <w:marLeft w:val="1166"/>
          <w:marRight w:val="0"/>
          <w:marTop w:val="0"/>
          <w:marBottom w:val="360"/>
          <w:divBdr>
            <w:top w:val="none" w:sz="0" w:space="0" w:color="auto"/>
            <w:left w:val="none" w:sz="0" w:space="0" w:color="auto"/>
            <w:bottom w:val="none" w:sz="0" w:space="0" w:color="auto"/>
            <w:right w:val="none" w:sz="0" w:space="0" w:color="auto"/>
          </w:divBdr>
        </w:div>
        <w:div w:id="1978874612">
          <w:marLeft w:val="1166"/>
          <w:marRight w:val="0"/>
          <w:marTop w:val="0"/>
          <w:marBottom w:val="360"/>
          <w:divBdr>
            <w:top w:val="none" w:sz="0" w:space="0" w:color="auto"/>
            <w:left w:val="none" w:sz="0" w:space="0" w:color="auto"/>
            <w:bottom w:val="none" w:sz="0" w:space="0" w:color="auto"/>
            <w:right w:val="none" w:sz="0" w:space="0" w:color="auto"/>
          </w:divBdr>
        </w:div>
        <w:div w:id="6374726">
          <w:marLeft w:val="1166"/>
          <w:marRight w:val="0"/>
          <w:marTop w:val="0"/>
          <w:marBottom w:val="360"/>
          <w:divBdr>
            <w:top w:val="none" w:sz="0" w:space="0" w:color="auto"/>
            <w:left w:val="none" w:sz="0" w:space="0" w:color="auto"/>
            <w:bottom w:val="none" w:sz="0" w:space="0" w:color="auto"/>
            <w:right w:val="none" w:sz="0" w:space="0" w:color="auto"/>
          </w:divBdr>
        </w:div>
        <w:div w:id="1782912660">
          <w:marLeft w:val="1166"/>
          <w:marRight w:val="0"/>
          <w:marTop w:val="0"/>
          <w:marBottom w:val="360"/>
          <w:divBdr>
            <w:top w:val="none" w:sz="0" w:space="0" w:color="auto"/>
            <w:left w:val="none" w:sz="0" w:space="0" w:color="auto"/>
            <w:bottom w:val="none" w:sz="0" w:space="0" w:color="auto"/>
            <w:right w:val="none" w:sz="0" w:space="0" w:color="auto"/>
          </w:divBdr>
        </w:div>
      </w:divsChild>
    </w:div>
    <w:div w:id="1273829103">
      <w:bodyDiv w:val="1"/>
      <w:marLeft w:val="0"/>
      <w:marRight w:val="0"/>
      <w:marTop w:val="0"/>
      <w:marBottom w:val="0"/>
      <w:divBdr>
        <w:top w:val="none" w:sz="0" w:space="0" w:color="auto"/>
        <w:left w:val="none" w:sz="0" w:space="0" w:color="auto"/>
        <w:bottom w:val="none" w:sz="0" w:space="0" w:color="auto"/>
        <w:right w:val="none" w:sz="0" w:space="0" w:color="auto"/>
      </w:divBdr>
    </w:div>
    <w:div w:id="1285884522">
      <w:bodyDiv w:val="1"/>
      <w:marLeft w:val="0"/>
      <w:marRight w:val="0"/>
      <w:marTop w:val="0"/>
      <w:marBottom w:val="0"/>
      <w:divBdr>
        <w:top w:val="none" w:sz="0" w:space="0" w:color="auto"/>
        <w:left w:val="none" w:sz="0" w:space="0" w:color="auto"/>
        <w:bottom w:val="none" w:sz="0" w:space="0" w:color="auto"/>
        <w:right w:val="none" w:sz="0" w:space="0" w:color="auto"/>
      </w:divBdr>
      <w:divsChild>
        <w:div w:id="1149859378">
          <w:marLeft w:val="547"/>
          <w:marRight w:val="0"/>
          <w:marTop w:val="120"/>
          <w:marBottom w:val="0"/>
          <w:divBdr>
            <w:top w:val="none" w:sz="0" w:space="0" w:color="auto"/>
            <w:left w:val="none" w:sz="0" w:space="0" w:color="auto"/>
            <w:bottom w:val="none" w:sz="0" w:space="0" w:color="auto"/>
            <w:right w:val="none" w:sz="0" w:space="0" w:color="auto"/>
          </w:divBdr>
        </w:div>
        <w:div w:id="1881167305">
          <w:marLeft w:val="547"/>
          <w:marRight w:val="0"/>
          <w:marTop w:val="120"/>
          <w:marBottom w:val="0"/>
          <w:divBdr>
            <w:top w:val="none" w:sz="0" w:space="0" w:color="auto"/>
            <w:left w:val="none" w:sz="0" w:space="0" w:color="auto"/>
            <w:bottom w:val="none" w:sz="0" w:space="0" w:color="auto"/>
            <w:right w:val="none" w:sz="0" w:space="0" w:color="auto"/>
          </w:divBdr>
        </w:div>
        <w:div w:id="1937399421">
          <w:marLeft w:val="1152"/>
          <w:marRight w:val="0"/>
          <w:marTop w:val="0"/>
          <w:marBottom w:val="0"/>
          <w:divBdr>
            <w:top w:val="none" w:sz="0" w:space="0" w:color="auto"/>
            <w:left w:val="none" w:sz="0" w:space="0" w:color="auto"/>
            <w:bottom w:val="none" w:sz="0" w:space="0" w:color="auto"/>
            <w:right w:val="none" w:sz="0" w:space="0" w:color="auto"/>
          </w:divBdr>
        </w:div>
        <w:div w:id="293490700">
          <w:marLeft w:val="1152"/>
          <w:marRight w:val="0"/>
          <w:marTop w:val="0"/>
          <w:marBottom w:val="0"/>
          <w:divBdr>
            <w:top w:val="none" w:sz="0" w:space="0" w:color="auto"/>
            <w:left w:val="none" w:sz="0" w:space="0" w:color="auto"/>
            <w:bottom w:val="none" w:sz="0" w:space="0" w:color="auto"/>
            <w:right w:val="none" w:sz="0" w:space="0" w:color="auto"/>
          </w:divBdr>
        </w:div>
        <w:div w:id="2037000576">
          <w:marLeft w:val="1152"/>
          <w:marRight w:val="0"/>
          <w:marTop w:val="0"/>
          <w:marBottom w:val="0"/>
          <w:divBdr>
            <w:top w:val="none" w:sz="0" w:space="0" w:color="auto"/>
            <w:left w:val="none" w:sz="0" w:space="0" w:color="auto"/>
            <w:bottom w:val="none" w:sz="0" w:space="0" w:color="auto"/>
            <w:right w:val="none" w:sz="0" w:space="0" w:color="auto"/>
          </w:divBdr>
        </w:div>
        <w:div w:id="172115865">
          <w:marLeft w:val="1152"/>
          <w:marRight w:val="0"/>
          <w:marTop w:val="0"/>
          <w:marBottom w:val="0"/>
          <w:divBdr>
            <w:top w:val="none" w:sz="0" w:space="0" w:color="auto"/>
            <w:left w:val="none" w:sz="0" w:space="0" w:color="auto"/>
            <w:bottom w:val="none" w:sz="0" w:space="0" w:color="auto"/>
            <w:right w:val="none" w:sz="0" w:space="0" w:color="auto"/>
          </w:divBdr>
        </w:div>
        <w:div w:id="1080558694">
          <w:marLeft w:val="720"/>
          <w:marRight w:val="0"/>
          <w:marTop w:val="120"/>
          <w:marBottom w:val="0"/>
          <w:divBdr>
            <w:top w:val="none" w:sz="0" w:space="0" w:color="auto"/>
            <w:left w:val="none" w:sz="0" w:space="0" w:color="auto"/>
            <w:bottom w:val="none" w:sz="0" w:space="0" w:color="auto"/>
            <w:right w:val="none" w:sz="0" w:space="0" w:color="auto"/>
          </w:divBdr>
        </w:div>
      </w:divsChild>
    </w:div>
    <w:div w:id="1301612040">
      <w:bodyDiv w:val="1"/>
      <w:marLeft w:val="0"/>
      <w:marRight w:val="0"/>
      <w:marTop w:val="0"/>
      <w:marBottom w:val="0"/>
      <w:divBdr>
        <w:top w:val="none" w:sz="0" w:space="0" w:color="auto"/>
        <w:left w:val="none" w:sz="0" w:space="0" w:color="auto"/>
        <w:bottom w:val="none" w:sz="0" w:space="0" w:color="auto"/>
        <w:right w:val="none" w:sz="0" w:space="0" w:color="auto"/>
      </w:divBdr>
    </w:div>
    <w:div w:id="1304891623">
      <w:bodyDiv w:val="1"/>
      <w:marLeft w:val="0"/>
      <w:marRight w:val="0"/>
      <w:marTop w:val="0"/>
      <w:marBottom w:val="0"/>
      <w:divBdr>
        <w:top w:val="none" w:sz="0" w:space="0" w:color="auto"/>
        <w:left w:val="none" w:sz="0" w:space="0" w:color="auto"/>
        <w:bottom w:val="none" w:sz="0" w:space="0" w:color="auto"/>
        <w:right w:val="none" w:sz="0" w:space="0" w:color="auto"/>
      </w:divBdr>
    </w:div>
    <w:div w:id="1313367244">
      <w:bodyDiv w:val="1"/>
      <w:marLeft w:val="0"/>
      <w:marRight w:val="0"/>
      <w:marTop w:val="0"/>
      <w:marBottom w:val="0"/>
      <w:divBdr>
        <w:top w:val="none" w:sz="0" w:space="0" w:color="auto"/>
        <w:left w:val="none" w:sz="0" w:space="0" w:color="auto"/>
        <w:bottom w:val="none" w:sz="0" w:space="0" w:color="auto"/>
        <w:right w:val="none" w:sz="0" w:space="0" w:color="auto"/>
      </w:divBdr>
    </w:div>
    <w:div w:id="1334182167">
      <w:bodyDiv w:val="1"/>
      <w:marLeft w:val="0"/>
      <w:marRight w:val="0"/>
      <w:marTop w:val="0"/>
      <w:marBottom w:val="0"/>
      <w:divBdr>
        <w:top w:val="none" w:sz="0" w:space="0" w:color="auto"/>
        <w:left w:val="none" w:sz="0" w:space="0" w:color="auto"/>
        <w:bottom w:val="none" w:sz="0" w:space="0" w:color="auto"/>
        <w:right w:val="none" w:sz="0" w:space="0" w:color="auto"/>
      </w:divBdr>
      <w:divsChild>
        <w:div w:id="1985818321">
          <w:marLeft w:val="547"/>
          <w:marRight w:val="0"/>
          <w:marTop w:val="0"/>
          <w:marBottom w:val="0"/>
          <w:divBdr>
            <w:top w:val="none" w:sz="0" w:space="0" w:color="auto"/>
            <w:left w:val="none" w:sz="0" w:space="0" w:color="auto"/>
            <w:bottom w:val="none" w:sz="0" w:space="0" w:color="auto"/>
            <w:right w:val="none" w:sz="0" w:space="0" w:color="auto"/>
          </w:divBdr>
        </w:div>
        <w:div w:id="1368916233">
          <w:marLeft w:val="547"/>
          <w:marRight w:val="0"/>
          <w:marTop w:val="115"/>
          <w:marBottom w:val="480"/>
          <w:divBdr>
            <w:top w:val="none" w:sz="0" w:space="0" w:color="auto"/>
            <w:left w:val="none" w:sz="0" w:space="0" w:color="auto"/>
            <w:bottom w:val="none" w:sz="0" w:space="0" w:color="auto"/>
            <w:right w:val="none" w:sz="0" w:space="0" w:color="auto"/>
          </w:divBdr>
        </w:div>
        <w:div w:id="2147307460">
          <w:marLeft w:val="547"/>
          <w:marRight w:val="0"/>
          <w:marTop w:val="115"/>
          <w:marBottom w:val="480"/>
          <w:divBdr>
            <w:top w:val="none" w:sz="0" w:space="0" w:color="auto"/>
            <w:left w:val="none" w:sz="0" w:space="0" w:color="auto"/>
            <w:bottom w:val="none" w:sz="0" w:space="0" w:color="auto"/>
            <w:right w:val="none" w:sz="0" w:space="0" w:color="auto"/>
          </w:divBdr>
        </w:div>
        <w:div w:id="2110006236">
          <w:marLeft w:val="547"/>
          <w:marRight w:val="0"/>
          <w:marTop w:val="115"/>
          <w:marBottom w:val="480"/>
          <w:divBdr>
            <w:top w:val="none" w:sz="0" w:space="0" w:color="auto"/>
            <w:left w:val="none" w:sz="0" w:space="0" w:color="auto"/>
            <w:bottom w:val="none" w:sz="0" w:space="0" w:color="auto"/>
            <w:right w:val="none" w:sz="0" w:space="0" w:color="auto"/>
          </w:divBdr>
        </w:div>
        <w:div w:id="1496989732">
          <w:marLeft w:val="547"/>
          <w:marRight w:val="0"/>
          <w:marTop w:val="115"/>
          <w:marBottom w:val="480"/>
          <w:divBdr>
            <w:top w:val="none" w:sz="0" w:space="0" w:color="auto"/>
            <w:left w:val="none" w:sz="0" w:space="0" w:color="auto"/>
            <w:bottom w:val="none" w:sz="0" w:space="0" w:color="auto"/>
            <w:right w:val="none" w:sz="0" w:space="0" w:color="auto"/>
          </w:divBdr>
        </w:div>
      </w:divsChild>
    </w:div>
    <w:div w:id="1355839425">
      <w:bodyDiv w:val="1"/>
      <w:marLeft w:val="0"/>
      <w:marRight w:val="0"/>
      <w:marTop w:val="0"/>
      <w:marBottom w:val="0"/>
      <w:divBdr>
        <w:top w:val="none" w:sz="0" w:space="0" w:color="auto"/>
        <w:left w:val="none" w:sz="0" w:space="0" w:color="auto"/>
        <w:bottom w:val="none" w:sz="0" w:space="0" w:color="auto"/>
        <w:right w:val="none" w:sz="0" w:space="0" w:color="auto"/>
      </w:divBdr>
      <w:divsChild>
        <w:div w:id="952174859">
          <w:marLeft w:val="720"/>
          <w:marRight w:val="0"/>
          <w:marTop w:val="0"/>
          <w:marBottom w:val="480"/>
          <w:divBdr>
            <w:top w:val="none" w:sz="0" w:space="0" w:color="auto"/>
            <w:left w:val="none" w:sz="0" w:space="0" w:color="auto"/>
            <w:bottom w:val="none" w:sz="0" w:space="0" w:color="auto"/>
            <w:right w:val="none" w:sz="0" w:space="0" w:color="auto"/>
          </w:divBdr>
        </w:div>
        <w:div w:id="85081192">
          <w:marLeft w:val="720"/>
          <w:marRight w:val="0"/>
          <w:marTop w:val="0"/>
          <w:marBottom w:val="480"/>
          <w:divBdr>
            <w:top w:val="none" w:sz="0" w:space="0" w:color="auto"/>
            <w:left w:val="none" w:sz="0" w:space="0" w:color="auto"/>
            <w:bottom w:val="none" w:sz="0" w:space="0" w:color="auto"/>
            <w:right w:val="none" w:sz="0" w:space="0" w:color="auto"/>
          </w:divBdr>
        </w:div>
        <w:div w:id="1138645166">
          <w:marLeft w:val="720"/>
          <w:marRight w:val="0"/>
          <w:marTop w:val="0"/>
          <w:marBottom w:val="480"/>
          <w:divBdr>
            <w:top w:val="none" w:sz="0" w:space="0" w:color="auto"/>
            <w:left w:val="none" w:sz="0" w:space="0" w:color="auto"/>
            <w:bottom w:val="none" w:sz="0" w:space="0" w:color="auto"/>
            <w:right w:val="none" w:sz="0" w:space="0" w:color="auto"/>
          </w:divBdr>
        </w:div>
        <w:div w:id="1051199249">
          <w:marLeft w:val="720"/>
          <w:marRight w:val="0"/>
          <w:marTop w:val="0"/>
          <w:marBottom w:val="480"/>
          <w:divBdr>
            <w:top w:val="none" w:sz="0" w:space="0" w:color="auto"/>
            <w:left w:val="none" w:sz="0" w:space="0" w:color="auto"/>
            <w:bottom w:val="none" w:sz="0" w:space="0" w:color="auto"/>
            <w:right w:val="none" w:sz="0" w:space="0" w:color="auto"/>
          </w:divBdr>
        </w:div>
        <w:div w:id="278799158">
          <w:marLeft w:val="720"/>
          <w:marRight w:val="0"/>
          <w:marTop w:val="0"/>
          <w:marBottom w:val="480"/>
          <w:divBdr>
            <w:top w:val="none" w:sz="0" w:space="0" w:color="auto"/>
            <w:left w:val="none" w:sz="0" w:space="0" w:color="auto"/>
            <w:bottom w:val="none" w:sz="0" w:space="0" w:color="auto"/>
            <w:right w:val="none" w:sz="0" w:space="0" w:color="auto"/>
          </w:divBdr>
        </w:div>
      </w:divsChild>
    </w:div>
    <w:div w:id="1380471636">
      <w:bodyDiv w:val="1"/>
      <w:marLeft w:val="0"/>
      <w:marRight w:val="0"/>
      <w:marTop w:val="0"/>
      <w:marBottom w:val="0"/>
      <w:divBdr>
        <w:top w:val="none" w:sz="0" w:space="0" w:color="auto"/>
        <w:left w:val="none" w:sz="0" w:space="0" w:color="auto"/>
        <w:bottom w:val="none" w:sz="0" w:space="0" w:color="auto"/>
        <w:right w:val="none" w:sz="0" w:space="0" w:color="auto"/>
      </w:divBdr>
    </w:div>
    <w:div w:id="1381661561">
      <w:bodyDiv w:val="1"/>
      <w:marLeft w:val="0"/>
      <w:marRight w:val="0"/>
      <w:marTop w:val="0"/>
      <w:marBottom w:val="0"/>
      <w:divBdr>
        <w:top w:val="none" w:sz="0" w:space="0" w:color="auto"/>
        <w:left w:val="none" w:sz="0" w:space="0" w:color="auto"/>
        <w:bottom w:val="none" w:sz="0" w:space="0" w:color="auto"/>
        <w:right w:val="none" w:sz="0" w:space="0" w:color="auto"/>
      </w:divBdr>
      <w:divsChild>
        <w:div w:id="722099395">
          <w:marLeft w:val="907"/>
          <w:marRight w:val="0"/>
          <w:marTop w:val="0"/>
          <w:marBottom w:val="0"/>
          <w:divBdr>
            <w:top w:val="none" w:sz="0" w:space="0" w:color="auto"/>
            <w:left w:val="none" w:sz="0" w:space="0" w:color="auto"/>
            <w:bottom w:val="none" w:sz="0" w:space="0" w:color="auto"/>
            <w:right w:val="none" w:sz="0" w:space="0" w:color="auto"/>
          </w:divBdr>
        </w:div>
        <w:div w:id="95249615">
          <w:marLeft w:val="907"/>
          <w:marRight w:val="0"/>
          <w:marTop w:val="0"/>
          <w:marBottom w:val="0"/>
          <w:divBdr>
            <w:top w:val="none" w:sz="0" w:space="0" w:color="auto"/>
            <w:left w:val="none" w:sz="0" w:space="0" w:color="auto"/>
            <w:bottom w:val="none" w:sz="0" w:space="0" w:color="auto"/>
            <w:right w:val="none" w:sz="0" w:space="0" w:color="auto"/>
          </w:divBdr>
        </w:div>
        <w:div w:id="396438400">
          <w:marLeft w:val="907"/>
          <w:marRight w:val="0"/>
          <w:marTop w:val="0"/>
          <w:marBottom w:val="0"/>
          <w:divBdr>
            <w:top w:val="none" w:sz="0" w:space="0" w:color="auto"/>
            <w:left w:val="none" w:sz="0" w:space="0" w:color="auto"/>
            <w:bottom w:val="none" w:sz="0" w:space="0" w:color="auto"/>
            <w:right w:val="none" w:sz="0" w:space="0" w:color="auto"/>
          </w:divBdr>
        </w:div>
      </w:divsChild>
    </w:div>
    <w:div w:id="1390806550">
      <w:bodyDiv w:val="1"/>
      <w:marLeft w:val="0"/>
      <w:marRight w:val="0"/>
      <w:marTop w:val="0"/>
      <w:marBottom w:val="0"/>
      <w:divBdr>
        <w:top w:val="none" w:sz="0" w:space="0" w:color="auto"/>
        <w:left w:val="none" w:sz="0" w:space="0" w:color="auto"/>
        <w:bottom w:val="none" w:sz="0" w:space="0" w:color="auto"/>
        <w:right w:val="none" w:sz="0" w:space="0" w:color="auto"/>
      </w:divBdr>
      <w:divsChild>
        <w:div w:id="1949968421">
          <w:marLeft w:val="720"/>
          <w:marRight w:val="0"/>
          <w:marTop w:val="0"/>
          <w:marBottom w:val="0"/>
          <w:divBdr>
            <w:top w:val="none" w:sz="0" w:space="0" w:color="auto"/>
            <w:left w:val="none" w:sz="0" w:space="0" w:color="auto"/>
            <w:bottom w:val="none" w:sz="0" w:space="0" w:color="auto"/>
            <w:right w:val="none" w:sz="0" w:space="0" w:color="auto"/>
          </w:divBdr>
        </w:div>
        <w:div w:id="290405162">
          <w:marLeft w:val="720"/>
          <w:marRight w:val="0"/>
          <w:marTop w:val="0"/>
          <w:marBottom w:val="0"/>
          <w:divBdr>
            <w:top w:val="none" w:sz="0" w:space="0" w:color="auto"/>
            <w:left w:val="none" w:sz="0" w:space="0" w:color="auto"/>
            <w:bottom w:val="none" w:sz="0" w:space="0" w:color="auto"/>
            <w:right w:val="none" w:sz="0" w:space="0" w:color="auto"/>
          </w:divBdr>
        </w:div>
      </w:divsChild>
    </w:div>
    <w:div w:id="1408071413">
      <w:bodyDiv w:val="1"/>
      <w:marLeft w:val="0"/>
      <w:marRight w:val="0"/>
      <w:marTop w:val="0"/>
      <w:marBottom w:val="0"/>
      <w:divBdr>
        <w:top w:val="none" w:sz="0" w:space="0" w:color="auto"/>
        <w:left w:val="none" w:sz="0" w:space="0" w:color="auto"/>
        <w:bottom w:val="none" w:sz="0" w:space="0" w:color="auto"/>
        <w:right w:val="none" w:sz="0" w:space="0" w:color="auto"/>
      </w:divBdr>
      <w:divsChild>
        <w:div w:id="1348367540">
          <w:marLeft w:val="274"/>
          <w:marRight w:val="0"/>
          <w:marTop w:val="0"/>
          <w:marBottom w:val="0"/>
          <w:divBdr>
            <w:top w:val="none" w:sz="0" w:space="0" w:color="auto"/>
            <w:left w:val="none" w:sz="0" w:space="0" w:color="auto"/>
            <w:bottom w:val="none" w:sz="0" w:space="0" w:color="auto"/>
            <w:right w:val="none" w:sz="0" w:space="0" w:color="auto"/>
          </w:divBdr>
        </w:div>
        <w:div w:id="975571470">
          <w:marLeft w:val="274"/>
          <w:marRight w:val="0"/>
          <w:marTop w:val="0"/>
          <w:marBottom w:val="0"/>
          <w:divBdr>
            <w:top w:val="none" w:sz="0" w:space="0" w:color="auto"/>
            <w:left w:val="none" w:sz="0" w:space="0" w:color="auto"/>
            <w:bottom w:val="none" w:sz="0" w:space="0" w:color="auto"/>
            <w:right w:val="none" w:sz="0" w:space="0" w:color="auto"/>
          </w:divBdr>
        </w:div>
        <w:div w:id="84573118">
          <w:marLeft w:val="274"/>
          <w:marRight w:val="0"/>
          <w:marTop w:val="0"/>
          <w:marBottom w:val="0"/>
          <w:divBdr>
            <w:top w:val="none" w:sz="0" w:space="0" w:color="auto"/>
            <w:left w:val="none" w:sz="0" w:space="0" w:color="auto"/>
            <w:bottom w:val="none" w:sz="0" w:space="0" w:color="auto"/>
            <w:right w:val="none" w:sz="0" w:space="0" w:color="auto"/>
          </w:divBdr>
        </w:div>
        <w:div w:id="675419490">
          <w:marLeft w:val="274"/>
          <w:marRight w:val="0"/>
          <w:marTop w:val="0"/>
          <w:marBottom w:val="0"/>
          <w:divBdr>
            <w:top w:val="none" w:sz="0" w:space="0" w:color="auto"/>
            <w:left w:val="none" w:sz="0" w:space="0" w:color="auto"/>
            <w:bottom w:val="none" w:sz="0" w:space="0" w:color="auto"/>
            <w:right w:val="none" w:sz="0" w:space="0" w:color="auto"/>
          </w:divBdr>
        </w:div>
      </w:divsChild>
    </w:div>
    <w:div w:id="1410497940">
      <w:bodyDiv w:val="1"/>
      <w:marLeft w:val="0"/>
      <w:marRight w:val="0"/>
      <w:marTop w:val="0"/>
      <w:marBottom w:val="0"/>
      <w:divBdr>
        <w:top w:val="none" w:sz="0" w:space="0" w:color="auto"/>
        <w:left w:val="none" w:sz="0" w:space="0" w:color="auto"/>
        <w:bottom w:val="none" w:sz="0" w:space="0" w:color="auto"/>
        <w:right w:val="none" w:sz="0" w:space="0" w:color="auto"/>
      </w:divBdr>
    </w:div>
    <w:div w:id="1423255187">
      <w:bodyDiv w:val="1"/>
      <w:marLeft w:val="0"/>
      <w:marRight w:val="0"/>
      <w:marTop w:val="0"/>
      <w:marBottom w:val="0"/>
      <w:divBdr>
        <w:top w:val="none" w:sz="0" w:space="0" w:color="auto"/>
        <w:left w:val="none" w:sz="0" w:space="0" w:color="auto"/>
        <w:bottom w:val="none" w:sz="0" w:space="0" w:color="auto"/>
        <w:right w:val="none" w:sz="0" w:space="0" w:color="auto"/>
      </w:divBdr>
      <w:divsChild>
        <w:div w:id="221449996">
          <w:marLeft w:val="547"/>
          <w:marRight w:val="0"/>
          <w:marTop w:val="0"/>
          <w:marBottom w:val="0"/>
          <w:divBdr>
            <w:top w:val="none" w:sz="0" w:space="0" w:color="auto"/>
            <w:left w:val="none" w:sz="0" w:space="0" w:color="auto"/>
            <w:bottom w:val="none" w:sz="0" w:space="0" w:color="auto"/>
            <w:right w:val="none" w:sz="0" w:space="0" w:color="auto"/>
          </w:divBdr>
        </w:div>
      </w:divsChild>
    </w:div>
    <w:div w:id="1429422658">
      <w:bodyDiv w:val="1"/>
      <w:marLeft w:val="0"/>
      <w:marRight w:val="0"/>
      <w:marTop w:val="0"/>
      <w:marBottom w:val="0"/>
      <w:divBdr>
        <w:top w:val="none" w:sz="0" w:space="0" w:color="auto"/>
        <w:left w:val="none" w:sz="0" w:space="0" w:color="auto"/>
        <w:bottom w:val="none" w:sz="0" w:space="0" w:color="auto"/>
        <w:right w:val="none" w:sz="0" w:space="0" w:color="auto"/>
      </w:divBdr>
    </w:div>
    <w:div w:id="1440831448">
      <w:bodyDiv w:val="1"/>
      <w:marLeft w:val="0"/>
      <w:marRight w:val="0"/>
      <w:marTop w:val="0"/>
      <w:marBottom w:val="0"/>
      <w:divBdr>
        <w:top w:val="none" w:sz="0" w:space="0" w:color="auto"/>
        <w:left w:val="none" w:sz="0" w:space="0" w:color="auto"/>
        <w:bottom w:val="none" w:sz="0" w:space="0" w:color="auto"/>
        <w:right w:val="none" w:sz="0" w:space="0" w:color="auto"/>
      </w:divBdr>
      <w:divsChild>
        <w:div w:id="820779018">
          <w:marLeft w:val="547"/>
          <w:marRight w:val="0"/>
          <w:marTop w:val="0"/>
          <w:marBottom w:val="0"/>
          <w:divBdr>
            <w:top w:val="none" w:sz="0" w:space="0" w:color="auto"/>
            <w:left w:val="none" w:sz="0" w:space="0" w:color="auto"/>
            <w:bottom w:val="none" w:sz="0" w:space="0" w:color="auto"/>
            <w:right w:val="none" w:sz="0" w:space="0" w:color="auto"/>
          </w:divBdr>
        </w:div>
        <w:div w:id="444734788">
          <w:marLeft w:val="547"/>
          <w:marRight w:val="0"/>
          <w:marTop w:val="0"/>
          <w:marBottom w:val="0"/>
          <w:divBdr>
            <w:top w:val="none" w:sz="0" w:space="0" w:color="auto"/>
            <w:left w:val="none" w:sz="0" w:space="0" w:color="auto"/>
            <w:bottom w:val="none" w:sz="0" w:space="0" w:color="auto"/>
            <w:right w:val="none" w:sz="0" w:space="0" w:color="auto"/>
          </w:divBdr>
        </w:div>
        <w:div w:id="1187869497">
          <w:marLeft w:val="547"/>
          <w:marRight w:val="0"/>
          <w:marTop w:val="0"/>
          <w:marBottom w:val="0"/>
          <w:divBdr>
            <w:top w:val="none" w:sz="0" w:space="0" w:color="auto"/>
            <w:left w:val="none" w:sz="0" w:space="0" w:color="auto"/>
            <w:bottom w:val="none" w:sz="0" w:space="0" w:color="auto"/>
            <w:right w:val="none" w:sz="0" w:space="0" w:color="auto"/>
          </w:divBdr>
        </w:div>
        <w:div w:id="1335576023">
          <w:marLeft w:val="547"/>
          <w:marRight w:val="0"/>
          <w:marTop w:val="0"/>
          <w:marBottom w:val="0"/>
          <w:divBdr>
            <w:top w:val="none" w:sz="0" w:space="0" w:color="auto"/>
            <w:left w:val="none" w:sz="0" w:space="0" w:color="auto"/>
            <w:bottom w:val="none" w:sz="0" w:space="0" w:color="auto"/>
            <w:right w:val="none" w:sz="0" w:space="0" w:color="auto"/>
          </w:divBdr>
        </w:div>
      </w:divsChild>
    </w:div>
    <w:div w:id="1448161477">
      <w:bodyDiv w:val="1"/>
      <w:marLeft w:val="0"/>
      <w:marRight w:val="0"/>
      <w:marTop w:val="0"/>
      <w:marBottom w:val="0"/>
      <w:divBdr>
        <w:top w:val="none" w:sz="0" w:space="0" w:color="auto"/>
        <w:left w:val="none" w:sz="0" w:space="0" w:color="auto"/>
        <w:bottom w:val="none" w:sz="0" w:space="0" w:color="auto"/>
        <w:right w:val="none" w:sz="0" w:space="0" w:color="auto"/>
      </w:divBdr>
    </w:div>
    <w:div w:id="1448423390">
      <w:bodyDiv w:val="1"/>
      <w:marLeft w:val="0"/>
      <w:marRight w:val="0"/>
      <w:marTop w:val="0"/>
      <w:marBottom w:val="0"/>
      <w:divBdr>
        <w:top w:val="none" w:sz="0" w:space="0" w:color="auto"/>
        <w:left w:val="none" w:sz="0" w:space="0" w:color="auto"/>
        <w:bottom w:val="none" w:sz="0" w:space="0" w:color="auto"/>
        <w:right w:val="none" w:sz="0" w:space="0" w:color="auto"/>
      </w:divBdr>
    </w:div>
    <w:div w:id="1464545886">
      <w:bodyDiv w:val="1"/>
      <w:marLeft w:val="0"/>
      <w:marRight w:val="0"/>
      <w:marTop w:val="0"/>
      <w:marBottom w:val="0"/>
      <w:divBdr>
        <w:top w:val="none" w:sz="0" w:space="0" w:color="auto"/>
        <w:left w:val="none" w:sz="0" w:space="0" w:color="auto"/>
        <w:bottom w:val="none" w:sz="0" w:space="0" w:color="auto"/>
        <w:right w:val="none" w:sz="0" w:space="0" w:color="auto"/>
      </w:divBdr>
      <w:divsChild>
        <w:div w:id="34503182">
          <w:marLeft w:val="907"/>
          <w:marRight w:val="0"/>
          <w:marTop w:val="0"/>
          <w:marBottom w:val="0"/>
          <w:divBdr>
            <w:top w:val="none" w:sz="0" w:space="0" w:color="auto"/>
            <w:left w:val="none" w:sz="0" w:space="0" w:color="auto"/>
            <w:bottom w:val="none" w:sz="0" w:space="0" w:color="auto"/>
            <w:right w:val="none" w:sz="0" w:space="0" w:color="auto"/>
          </w:divBdr>
        </w:div>
        <w:div w:id="2059666591">
          <w:marLeft w:val="907"/>
          <w:marRight w:val="0"/>
          <w:marTop w:val="0"/>
          <w:marBottom w:val="0"/>
          <w:divBdr>
            <w:top w:val="none" w:sz="0" w:space="0" w:color="auto"/>
            <w:left w:val="none" w:sz="0" w:space="0" w:color="auto"/>
            <w:bottom w:val="none" w:sz="0" w:space="0" w:color="auto"/>
            <w:right w:val="none" w:sz="0" w:space="0" w:color="auto"/>
          </w:divBdr>
        </w:div>
      </w:divsChild>
    </w:div>
    <w:div w:id="1472599868">
      <w:bodyDiv w:val="1"/>
      <w:marLeft w:val="0"/>
      <w:marRight w:val="0"/>
      <w:marTop w:val="0"/>
      <w:marBottom w:val="0"/>
      <w:divBdr>
        <w:top w:val="none" w:sz="0" w:space="0" w:color="auto"/>
        <w:left w:val="none" w:sz="0" w:space="0" w:color="auto"/>
        <w:bottom w:val="none" w:sz="0" w:space="0" w:color="auto"/>
        <w:right w:val="none" w:sz="0" w:space="0" w:color="auto"/>
      </w:divBdr>
      <w:divsChild>
        <w:div w:id="523634938">
          <w:marLeft w:val="720"/>
          <w:marRight w:val="0"/>
          <w:marTop w:val="0"/>
          <w:marBottom w:val="0"/>
          <w:divBdr>
            <w:top w:val="none" w:sz="0" w:space="0" w:color="auto"/>
            <w:left w:val="none" w:sz="0" w:space="0" w:color="auto"/>
            <w:bottom w:val="none" w:sz="0" w:space="0" w:color="auto"/>
            <w:right w:val="none" w:sz="0" w:space="0" w:color="auto"/>
          </w:divBdr>
        </w:div>
        <w:div w:id="372467586">
          <w:marLeft w:val="720"/>
          <w:marRight w:val="0"/>
          <w:marTop w:val="120"/>
          <w:marBottom w:val="0"/>
          <w:divBdr>
            <w:top w:val="none" w:sz="0" w:space="0" w:color="auto"/>
            <w:left w:val="none" w:sz="0" w:space="0" w:color="auto"/>
            <w:bottom w:val="none" w:sz="0" w:space="0" w:color="auto"/>
            <w:right w:val="none" w:sz="0" w:space="0" w:color="auto"/>
          </w:divBdr>
        </w:div>
        <w:div w:id="1961524876">
          <w:marLeft w:val="720"/>
          <w:marRight w:val="0"/>
          <w:marTop w:val="120"/>
          <w:marBottom w:val="0"/>
          <w:divBdr>
            <w:top w:val="none" w:sz="0" w:space="0" w:color="auto"/>
            <w:left w:val="none" w:sz="0" w:space="0" w:color="auto"/>
            <w:bottom w:val="none" w:sz="0" w:space="0" w:color="auto"/>
            <w:right w:val="none" w:sz="0" w:space="0" w:color="auto"/>
          </w:divBdr>
        </w:div>
        <w:div w:id="552886229">
          <w:marLeft w:val="720"/>
          <w:marRight w:val="0"/>
          <w:marTop w:val="120"/>
          <w:marBottom w:val="0"/>
          <w:divBdr>
            <w:top w:val="none" w:sz="0" w:space="0" w:color="auto"/>
            <w:left w:val="none" w:sz="0" w:space="0" w:color="auto"/>
            <w:bottom w:val="none" w:sz="0" w:space="0" w:color="auto"/>
            <w:right w:val="none" w:sz="0" w:space="0" w:color="auto"/>
          </w:divBdr>
        </w:div>
        <w:div w:id="270476321">
          <w:marLeft w:val="1886"/>
          <w:marRight w:val="0"/>
          <w:marTop w:val="120"/>
          <w:marBottom w:val="0"/>
          <w:divBdr>
            <w:top w:val="none" w:sz="0" w:space="0" w:color="auto"/>
            <w:left w:val="none" w:sz="0" w:space="0" w:color="auto"/>
            <w:bottom w:val="none" w:sz="0" w:space="0" w:color="auto"/>
            <w:right w:val="none" w:sz="0" w:space="0" w:color="auto"/>
          </w:divBdr>
        </w:div>
        <w:div w:id="1404453038">
          <w:marLeft w:val="1886"/>
          <w:marRight w:val="0"/>
          <w:marTop w:val="120"/>
          <w:marBottom w:val="0"/>
          <w:divBdr>
            <w:top w:val="none" w:sz="0" w:space="0" w:color="auto"/>
            <w:left w:val="none" w:sz="0" w:space="0" w:color="auto"/>
            <w:bottom w:val="none" w:sz="0" w:space="0" w:color="auto"/>
            <w:right w:val="none" w:sz="0" w:space="0" w:color="auto"/>
          </w:divBdr>
        </w:div>
        <w:div w:id="1739129097">
          <w:marLeft w:val="1886"/>
          <w:marRight w:val="0"/>
          <w:marTop w:val="120"/>
          <w:marBottom w:val="0"/>
          <w:divBdr>
            <w:top w:val="none" w:sz="0" w:space="0" w:color="auto"/>
            <w:left w:val="none" w:sz="0" w:space="0" w:color="auto"/>
            <w:bottom w:val="none" w:sz="0" w:space="0" w:color="auto"/>
            <w:right w:val="none" w:sz="0" w:space="0" w:color="auto"/>
          </w:divBdr>
        </w:div>
        <w:div w:id="197546236">
          <w:marLeft w:val="720"/>
          <w:marRight w:val="0"/>
          <w:marTop w:val="120"/>
          <w:marBottom w:val="0"/>
          <w:divBdr>
            <w:top w:val="none" w:sz="0" w:space="0" w:color="auto"/>
            <w:left w:val="none" w:sz="0" w:space="0" w:color="auto"/>
            <w:bottom w:val="none" w:sz="0" w:space="0" w:color="auto"/>
            <w:right w:val="none" w:sz="0" w:space="0" w:color="auto"/>
          </w:divBdr>
        </w:div>
        <w:div w:id="909581853">
          <w:marLeft w:val="1886"/>
          <w:marRight w:val="0"/>
          <w:marTop w:val="120"/>
          <w:marBottom w:val="0"/>
          <w:divBdr>
            <w:top w:val="none" w:sz="0" w:space="0" w:color="auto"/>
            <w:left w:val="none" w:sz="0" w:space="0" w:color="auto"/>
            <w:bottom w:val="none" w:sz="0" w:space="0" w:color="auto"/>
            <w:right w:val="none" w:sz="0" w:space="0" w:color="auto"/>
          </w:divBdr>
        </w:div>
        <w:div w:id="1745183550">
          <w:marLeft w:val="720"/>
          <w:marRight w:val="0"/>
          <w:marTop w:val="120"/>
          <w:marBottom w:val="0"/>
          <w:divBdr>
            <w:top w:val="none" w:sz="0" w:space="0" w:color="auto"/>
            <w:left w:val="none" w:sz="0" w:space="0" w:color="auto"/>
            <w:bottom w:val="none" w:sz="0" w:space="0" w:color="auto"/>
            <w:right w:val="none" w:sz="0" w:space="0" w:color="auto"/>
          </w:divBdr>
        </w:div>
        <w:div w:id="1203787918">
          <w:marLeft w:val="1886"/>
          <w:marRight w:val="0"/>
          <w:marTop w:val="120"/>
          <w:marBottom w:val="0"/>
          <w:divBdr>
            <w:top w:val="none" w:sz="0" w:space="0" w:color="auto"/>
            <w:left w:val="none" w:sz="0" w:space="0" w:color="auto"/>
            <w:bottom w:val="none" w:sz="0" w:space="0" w:color="auto"/>
            <w:right w:val="none" w:sz="0" w:space="0" w:color="auto"/>
          </w:divBdr>
        </w:div>
      </w:divsChild>
    </w:div>
    <w:div w:id="1475415364">
      <w:bodyDiv w:val="1"/>
      <w:marLeft w:val="0"/>
      <w:marRight w:val="0"/>
      <w:marTop w:val="0"/>
      <w:marBottom w:val="0"/>
      <w:divBdr>
        <w:top w:val="none" w:sz="0" w:space="0" w:color="auto"/>
        <w:left w:val="none" w:sz="0" w:space="0" w:color="auto"/>
        <w:bottom w:val="none" w:sz="0" w:space="0" w:color="auto"/>
        <w:right w:val="none" w:sz="0" w:space="0" w:color="auto"/>
      </w:divBdr>
    </w:div>
    <w:div w:id="1483035039">
      <w:bodyDiv w:val="1"/>
      <w:marLeft w:val="0"/>
      <w:marRight w:val="0"/>
      <w:marTop w:val="0"/>
      <w:marBottom w:val="0"/>
      <w:divBdr>
        <w:top w:val="none" w:sz="0" w:space="0" w:color="auto"/>
        <w:left w:val="none" w:sz="0" w:space="0" w:color="auto"/>
        <w:bottom w:val="none" w:sz="0" w:space="0" w:color="auto"/>
        <w:right w:val="none" w:sz="0" w:space="0" w:color="auto"/>
      </w:divBdr>
    </w:div>
    <w:div w:id="1513378603">
      <w:bodyDiv w:val="1"/>
      <w:marLeft w:val="0"/>
      <w:marRight w:val="0"/>
      <w:marTop w:val="0"/>
      <w:marBottom w:val="0"/>
      <w:divBdr>
        <w:top w:val="none" w:sz="0" w:space="0" w:color="auto"/>
        <w:left w:val="none" w:sz="0" w:space="0" w:color="auto"/>
        <w:bottom w:val="none" w:sz="0" w:space="0" w:color="auto"/>
        <w:right w:val="none" w:sz="0" w:space="0" w:color="auto"/>
      </w:divBdr>
    </w:div>
    <w:div w:id="1529367729">
      <w:bodyDiv w:val="1"/>
      <w:marLeft w:val="0"/>
      <w:marRight w:val="0"/>
      <w:marTop w:val="0"/>
      <w:marBottom w:val="0"/>
      <w:divBdr>
        <w:top w:val="none" w:sz="0" w:space="0" w:color="auto"/>
        <w:left w:val="none" w:sz="0" w:space="0" w:color="auto"/>
        <w:bottom w:val="none" w:sz="0" w:space="0" w:color="auto"/>
        <w:right w:val="none" w:sz="0" w:space="0" w:color="auto"/>
      </w:divBdr>
      <w:divsChild>
        <w:div w:id="1533104011">
          <w:marLeft w:val="720"/>
          <w:marRight w:val="0"/>
          <w:marTop w:val="0"/>
          <w:marBottom w:val="240"/>
          <w:divBdr>
            <w:top w:val="none" w:sz="0" w:space="0" w:color="auto"/>
            <w:left w:val="none" w:sz="0" w:space="0" w:color="auto"/>
            <w:bottom w:val="none" w:sz="0" w:space="0" w:color="auto"/>
            <w:right w:val="none" w:sz="0" w:space="0" w:color="auto"/>
          </w:divBdr>
        </w:div>
        <w:div w:id="1038504176">
          <w:marLeft w:val="720"/>
          <w:marRight w:val="0"/>
          <w:marTop w:val="0"/>
          <w:marBottom w:val="240"/>
          <w:divBdr>
            <w:top w:val="none" w:sz="0" w:space="0" w:color="auto"/>
            <w:left w:val="none" w:sz="0" w:space="0" w:color="auto"/>
            <w:bottom w:val="none" w:sz="0" w:space="0" w:color="auto"/>
            <w:right w:val="none" w:sz="0" w:space="0" w:color="auto"/>
          </w:divBdr>
        </w:div>
        <w:div w:id="1856576763">
          <w:marLeft w:val="720"/>
          <w:marRight w:val="0"/>
          <w:marTop w:val="0"/>
          <w:marBottom w:val="240"/>
          <w:divBdr>
            <w:top w:val="none" w:sz="0" w:space="0" w:color="auto"/>
            <w:left w:val="none" w:sz="0" w:space="0" w:color="auto"/>
            <w:bottom w:val="none" w:sz="0" w:space="0" w:color="auto"/>
            <w:right w:val="none" w:sz="0" w:space="0" w:color="auto"/>
          </w:divBdr>
        </w:div>
      </w:divsChild>
    </w:div>
    <w:div w:id="1547596135">
      <w:bodyDiv w:val="1"/>
      <w:marLeft w:val="0"/>
      <w:marRight w:val="0"/>
      <w:marTop w:val="0"/>
      <w:marBottom w:val="0"/>
      <w:divBdr>
        <w:top w:val="none" w:sz="0" w:space="0" w:color="auto"/>
        <w:left w:val="none" w:sz="0" w:space="0" w:color="auto"/>
        <w:bottom w:val="none" w:sz="0" w:space="0" w:color="auto"/>
        <w:right w:val="none" w:sz="0" w:space="0" w:color="auto"/>
      </w:divBdr>
    </w:div>
    <w:div w:id="1561361526">
      <w:bodyDiv w:val="1"/>
      <w:marLeft w:val="0"/>
      <w:marRight w:val="0"/>
      <w:marTop w:val="0"/>
      <w:marBottom w:val="0"/>
      <w:divBdr>
        <w:top w:val="none" w:sz="0" w:space="0" w:color="auto"/>
        <w:left w:val="none" w:sz="0" w:space="0" w:color="auto"/>
        <w:bottom w:val="none" w:sz="0" w:space="0" w:color="auto"/>
        <w:right w:val="none" w:sz="0" w:space="0" w:color="auto"/>
      </w:divBdr>
      <w:divsChild>
        <w:div w:id="1422066787">
          <w:marLeft w:val="907"/>
          <w:marRight w:val="0"/>
          <w:marTop w:val="0"/>
          <w:marBottom w:val="0"/>
          <w:divBdr>
            <w:top w:val="none" w:sz="0" w:space="0" w:color="auto"/>
            <w:left w:val="none" w:sz="0" w:space="0" w:color="auto"/>
            <w:bottom w:val="none" w:sz="0" w:space="0" w:color="auto"/>
            <w:right w:val="none" w:sz="0" w:space="0" w:color="auto"/>
          </w:divBdr>
        </w:div>
        <w:div w:id="356008333">
          <w:marLeft w:val="907"/>
          <w:marRight w:val="0"/>
          <w:marTop w:val="0"/>
          <w:marBottom w:val="0"/>
          <w:divBdr>
            <w:top w:val="none" w:sz="0" w:space="0" w:color="auto"/>
            <w:left w:val="none" w:sz="0" w:space="0" w:color="auto"/>
            <w:bottom w:val="none" w:sz="0" w:space="0" w:color="auto"/>
            <w:right w:val="none" w:sz="0" w:space="0" w:color="auto"/>
          </w:divBdr>
        </w:div>
      </w:divsChild>
    </w:div>
    <w:div w:id="1575627597">
      <w:bodyDiv w:val="1"/>
      <w:marLeft w:val="0"/>
      <w:marRight w:val="0"/>
      <w:marTop w:val="0"/>
      <w:marBottom w:val="0"/>
      <w:divBdr>
        <w:top w:val="none" w:sz="0" w:space="0" w:color="auto"/>
        <w:left w:val="none" w:sz="0" w:space="0" w:color="auto"/>
        <w:bottom w:val="none" w:sz="0" w:space="0" w:color="auto"/>
        <w:right w:val="none" w:sz="0" w:space="0" w:color="auto"/>
      </w:divBdr>
    </w:div>
    <w:div w:id="1576284138">
      <w:bodyDiv w:val="1"/>
      <w:marLeft w:val="0"/>
      <w:marRight w:val="0"/>
      <w:marTop w:val="0"/>
      <w:marBottom w:val="0"/>
      <w:divBdr>
        <w:top w:val="none" w:sz="0" w:space="0" w:color="auto"/>
        <w:left w:val="none" w:sz="0" w:space="0" w:color="auto"/>
        <w:bottom w:val="none" w:sz="0" w:space="0" w:color="auto"/>
        <w:right w:val="none" w:sz="0" w:space="0" w:color="auto"/>
      </w:divBdr>
    </w:div>
    <w:div w:id="1577007642">
      <w:bodyDiv w:val="1"/>
      <w:marLeft w:val="0"/>
      <w:marRight w:val="0"/>
      <w:marTop w:val="0"/>
      <w:marBottom w:val="0"/>
      <w:divBdr>
        <w:top w:val="none" w:sz="0" w:space="0" w:color="auto"/>
        <w:left w:val="none" w:sz="0" w:space="0" w:color="auto"/>
        <w:bottom w:val="none" w:sz="0" w:space="0" w:color="auto"/>
        <w:right w:val="none" w:sz="0" w:space="0" w:color="auto"/>
      </w:divBdr>
      <w:divsChild>
        <w:div w:id="953248688">
          <w:marLeft w:val="547"/>
          <w:marRight w:val="0"/>
          <w:marTop w:val="0"/>
          <w:marBottom w:val="0"/>
          <w:divBdr>
            <w:top w:val="none" w:sz="0" w:space="0" w:color="auto"/>
            <w:left w:val="none" w:sz="0" w:space="0" w:color="auto"/>
            <w:bottom w:val="none" w:sz="0" w:space="0" w:color="auto"/>
            <w:right w:val="none" w:sz="0" w:space="0" w:color="auto"/>
          </w:divBdr>
        </w:div>
      </w:divsChild>
    </w:div>
    <w:div w:id="1578439422">
      <w:bodyDiv w:val="1"/>
      <w:marLeft w:val="0"/>
      <w:marRight w:val="0"/>
      <w:marTop w:val="0"/>
      <w:marBottom w:val="0"/>
      <w:divBdr>
        <w:top w:val="none" w:sz="0" w:space="0" w:color="auto"/>
        <w:left w:val="none" w:sz="0" w:space="0" w:color="auto"/>
        <w:bottom w:val="none" w:sz="0" w:space="0" w:color="auto"/>
        <w:right w:val="none" w:sz="0" w:space="0" w:color="auto"/>
      </w:divBdr>
      <w:divsChild>
        <w:div w:id="2049528578">
          <w:marLeft w:val="720"/>
          <w:marRight w:val="0"/>
          <w:marTop w:val="0"/>
          <w:marBottom w:val="240"/>
          <w:divBdr>
            <w:top w:val="none" w:sz="0" w:space="0" w:color="auto"/>
            <w:left w:val="none" w:sz="0" w:space="0" w:color="auto"/>
            <w:bottom w:val="none" w:sz="0" w:space="0" w:color="auto"/>
            <w:right w:val="none" w:sz="0" w:space="0" w:color="auto"/>
          </w:divBdr>
        </w:div>
        <w:div w:id="1043402957">
          <w:marLeft w:val="720"/>
          <w:marRight w:val="0"/>
          <w:marTop w:val="0"/>
          <w:marBottom w:val="240"/>
          <w:divBdr>
            <w:top w:val="none" w:sz="0" w:space="0" w:color="auto"/>
            <w:left w:val="none" w:sz="0" w:space="0" w:color="auto"/>
            <w:bottom w:val="none" w:sz="0" w:space="0" w:color="auto"/>
            <w:right w:val="none" w:sz="0" w:space="0" w:color="auto"/>
          </w:divBdr>
        </w:div>
        <w:div w:id="173230625">
          <w:marLeft w:val="720"/>
          <w:marRight w:val="0"/>
          <w:marTop w:val="0"/>
          <w:marBottom w:val="240"/>
          <w:divBdr>
            <w:top w:val="none" w:sz="0" w:space="0" w:color="auto"/>
            <w:left w:val="none" w:sz="0" w:space="0" w:color="auto"/>
            <w:bottom w:val="none" w:sz="0" w:space="0" w:color="auto"/>
            <w:right w:val="none" w:sz="0" w:space="0" w:color="auto"/>
          </w:divBdr>
        </w:div>
        <w:div w:id="1622614929">
          <w:marLeft w:val="720"/>
          <w:marRight w:val="0"/>
          <w:marTop w:val="0"/>
          <w:marBottom w:val="240"/>
          <w:divBdr>
            <w:top w:val="none" w:sz="0" w:space="0" w:color="auto"/>
            <w:left w:val="none" w:sz="0" w:space="0" w:color="auto"/>
            <w:bottom w:val="none" w:sz="0" w:space="0" w:color="auto"/>
            <w:right w:val="none" w:sz="0" w:space="0" w:color="auto"/>
          </w:divBdr>
        </w:div>
        <w:div w:id="169566194">
          <w:marLeft w:val="720"/>
          <w:marRight w:val="0"/>
          <w:marTop w:val="0"/>
          <w:marBottom w:val="240"/>
          <w:divBdr>
            <w:top w:val="none" w:sz="0" w:space="0" w:color="auto"/>
            <w:left w:val="none" w:sz="0" w:space="0" w:color="auto"/>
            <w:bottom w:val="none" w:sz="0" w:space="0" w:color="auto"/>
            <w:right w:val="none" w:sz="0" w:space="0" w:color="auto"/>
          </w:divBdr>
        </w:div>
      </w:divsChild>
    </w:div>
    <w:div w:id="1589193002">
      <w:bodyDiv w:val="1"/>
      <w:marLeft w:val="0"/>
      <w:marRight w:val="0"/>
      <w:marTop w:val="0"/>
      <w:marBottom w:val="0"/>
      <w:divBdr>
        <w:top w:val="none" w:sz="0" w:space="0" w:color="auto"/>
        <w:left w:val="none" w:sz="0" w:space="0" w:color="auto"/>
        <w:bottom w:val="none" w:sz="0" w:space="0" w:color="auto"/>
        <w:right w:val="none" w:sz="0" w:space="0" w:color="auto"/>
      </w:divBdr>
      <w:divsChild>
        <w:div w:id="1921911847">
          <w:marLeft w:val="274"/>
          <w:marRight w:val="0"/>
          <w:marTop w:val="0"/>
          <w:marBottom w:val="0"/>
          <w:divBdr>
            <w:top w:val="none" w:sz="0" w:space="0" w:color="auto"/>
            <w:left w:val="none" w:sz="0" w:space="0" w:color="auto"/>
            <w:bottom w:val="none" w:sz="0" w:space="0" w:color="auto"/>
            <w:right w:val="none" w:sz="0" w:space="0" w:color="auto"/>
          </w:divBdr>
        </w:div>
        <w:div w:id="1791700913">
          <w:marLeft w:val="274"/>
          <w:marRight w:val="0"/>
          <w:marTop w:val="0"/>
          <w:marBottom w:val="0"/>
          <w:divBdr>
            <w:top w:val="none" w:sz="0" w:space="0" w:color="auto"/>
            <w:left w:val="none" w:sz="0" w:space="0" w:color="auto"/>
            <w:bottom w:val="none" w:sz="0" w:space="0" w:color="auto"/>
            <w:right w:val="none" w:sz="0" w:space="0" w:color="auto"/>
          </w:divBdr>
        </w:div>
        <w:div w:id="1397242260">
          <w:marLeft w:val="274"/>
          <w:marRight w:val="0"/>
          <w:marTop w:val="0"/>
          <w:marBottom w:val="0"/>
          <w:divBdr>
            <w:top w:val="none" w:sz="0" w:space="0" w:color="auto"/>
            <w:left w:val="none" w:sz="0" w:space="0" w:color="auto"/>
            <w:bottom w:val="none" w:sz="0" w:space="0" w:color="auto"/>
            <w:right w:val="none" w:sz="0" w:space="0" w:color="auto"/>
          </w:divBdr>
        </w:div>
        <w:div w:id="1251960955">
          <w:marLeft w:val="274"/>
          <w:marRight w:val="0"/>
          <w:marTop w:val="0"/>
          <w:marBottom w:val="0"/>
          <w:divBdr>
            <w:top w:val="none" w:sz="0" w:space="0" w:color="auto"/>
            <w:left w:val="none" w:sz="0" w:space="0" w:color="auto"/>
            <w:bottom w:val="none" w:sz="0" w:space="0" w:color="auto"/>
            <w:right w:val="none" w:sz="0" w:space="0" w:color="auto"/>
          </w:divBdr>
        </w:div>
      </w:divsChild>
    </w:div>
    <w:div w:id="1595046409">
      <w:bodyDiv w:val="1"/>
      <w:marLeft w:val="0"/>
      <w:marRight w:val="0"/>
      <w:marTop w:val="0"/>
      <w:marBottom w:val="0"/>
      <w:divBdr>
        <w:top w:val="none" w:sz="0" w:space="0" w:color="auto"/>
        <w:left w:val="none" w:sz="0" w:space="0" w:color="auto"/>
        <w:bottom w:val="none" w:sz="0" w:space="0" w:color="auto"/>
        <w:right w:val="none" w:sz="0" w:space="0" w:color="auto"/>
      </w:divBdr>
    </w:div>
    <w:div w:id="1595547896">
      <w:bodyDiv w:val="1"/>
      <w:marLeft w:val="0"/>
      <w:marRight w:val="0"/>
      <w:marTop w:val="0"/>
      <w:marBottom w:val="0"/>
      <w:divBdr>
        <w:top w:val="none" w:sz="0" w:space="0" w:color="auto"/>
        <w:left w:val="none" w:sz="0" w:space="0" w:color="auto"/>
        <w:bottom w:val="none" w:sz="0" w:space="0" w:color="auto"/>
        <w:right w:val="none" w:sz="0" w:space="0" w:color="auto"/>
      </w:divBdr>
      <w:divsChild>
        <w:div w:id="833955234">
          <w:marLeft w:val="720"/>
          <w:marRight w:val="0"/>
          <w:marTop w:val="120"/>
          <w:marBottom w:val="0"/>
          <w:divBdr>
            <w:top w:val="none" w:sz="0" w:space="0" w:color="auto"/>
            <w:left w:val="none" w:sz="0" w:space="0" w:color="auto"/>
            <w:bottom w:val="none" w:sz="0" w:space="0" w:color="auto"/>
            <w:right w:val="none" w:sz="0" w:space="0" w:color="auto"/>
          </w:divBdr>
        </w:div>
        <w:div w:id="1943412895">
          <w:marLeft w:val="720"/>
          <w:marRight w:val="0"/>
          <w:marTop w:val="120"/>
          <w:marBottom w:val="0"/>
          <w:divBdr>
            <w:top w:val="none" w:sz="0" w:space="0" w:color="auto"/>
            <w:left w:val="none" w:sz="0" w:space="0" w:color="auto"/>
            <w:bottom w:val="none" w:sz="0" w:space="0" w:color="auto"/>
            <w:right w:val="none" w:sz="0" w:space="0" w:color="auto"/>
          </w:divBdr>
        </w:div>
        <w:div w:id="442000210">
          <w:marLeft w:val="720"/>
          <w:marRight w:val="0"/>
          <w:marTop w:val="120"/>
          <w:marBottom w:val="0"/>
          <w:divBdr>
            <w:top w:val="none" w:sz="0" w:space="0" w:color="auto"/>
            <w:left w:val="none" w:sz="0" w:space="0" w:color="auto"/>
            <w:bottom w:val="none" w:sz="0" w:space="0" w:color="auto"/>
            <w:right w:val="none" w:sz="0" w:space="0" w:color="auto"/>
          </w:divBdr>
        </w:div>
        <w:div w:id="1745444061">
          <w:marLeft w:val="720"/>
          <w:marRight w:val="0"/>
          <w:marTop w:val="120"/>
          <w:marBottom w:val="0"/>
          <w:divBdr>
            <w:top w:val="none" w:sz="0" w:space="0" w:color="auto"/>
            <w:left w:val="none" w:sz="0" w:space="0" w:color="auto"/>
            <w:bottom w:val="none" w:sz="0" w:space="0" w:color="auto"/>
            <w:right w:val="none" w:sz="0" w:space="0" w:color="auto"/>
          </w:divBdr>
        </w:div>
        <w:div w:id="1592198310">
          <w:marLeft w:val="720"/>
          <w:marRight w:val="0"/>
          <w:marTop w:val="120"/>
          <w:marBottom w:val="0"/>
          <w:divBdr>
            <w:top w:val="none" w:sz="0" w:space="0" w:color="auto"/>
            <w:left w:val="none" w:sz="0" w:space="0" w:color="auto"/>
            <w:bottom w:val="none" w:sz="0" w:space="0" w:color="auto"/>
            <w:right w:val="none" w:sz="0" w:space="0" w:color="auto"/>
          </w:divBdr>
        </w:div>
      </w:divsChild>
    </w:div>
    <w:div w:id="1595824736">
      <w:bodyDiv w:val="1"/>
      <w:marLeft w:val="0"/>
      <w:marRight w:val="0"/>
      <w:marTop w:val="0"/>
      <w:marBottom w:val="0"/>
      <w:divBdr>
        <w:top w:val="none" w:sz="0" w:space="0" w:color="auto"/>
        <w:left w:val="none" w:sz="0" w:space="0" w:color="auto"/>
        <w:bottom w:val="none" w:sz="0" w:space="0" w:color="auto"/>
        <w:right w:val="none" w:sz="0" w:space="0" w:color="auto"/>
      </w:divBdr>
    </w:div>
    <w:div w:id="1617175291">
      <w:bodyDiv w:val="1"/>
      <w:marLeft w:val="0"/>
      <w:marRight w:val="0"/>
      <w:marTop w:val="0"/>
      <w:marBottom w:val="0"/>
      <w:divBdr>
        <w:top w:val="none" w:sz="0" w:space="0" w:color="auto"/>
        <w:left w:val="none" w:sz="0" w:space="0" w:color="auto"/>
        <w:bottom w:val="none" w:sz="0" w:space="0" w:color="auto"/>
        <w:right w:val="none" w:sz="0" w:space="0" w:color="auto"/>
      </w:divBdr>
    </w:div>
    <w:div w:id="1635987654">
      <w:bodyDiv w:val="1"/>
      <w:marLeft w:val="0"/>
      <w:marRight w:val="0"/>
      <w:marTop w:val="0"/>
      <w:marBottom w:val="0"/>
      <w:divBdr>
        <w:top w:val="none" w:sz="0" w:space="0" w:color="auto"/>
        <w:left w:val="none" w:sz="0" w:space="0" w:color="auto"/>
        <w:bottom w:val="none" w:sz="0" w:space="0" w:color="auto"/>
        <w:right w:val="none" w:sz="0" w:space="0" w:color="auto"/>
      </w:divBdr>
      <w:divsChild>
        <w:div w:id="270472986">
          <w:marLeft w:val="547"/>
          <w:marRight w:val="0"/>
          <w:marTop w:val="0"/>
          <w:marBottom w:val="0"/>
          <w:divBdr>
            <w:top w:val="none" w:sz="0" w:space="0" w:color="auto"/>
            <w:left w:val="none" w:sz="0" w:space="0" w:color="auto"/>
            <w:bottom w:val="none" w:sz="0" w:space="0" w:color="auto"/>
            <w:right w:val="none" w:sz="0" w:space="0" w:color="auto"/>
          </w:divBdr>
        </w:div>
      </w:divsChild>
    </w:div>
    <w:div w:id="1638952051">
      <w:bodyDiv w:val="1"/>
      <w:marLeft w:val="0"/>
      <w:marRight w:val="0"/>
      <w:marTop w:val="0"/>
      <w:marBottom w:val="0"/>
      <w:divBdr>
        <w:top w:val="none" w:sz="0" w:space="0" w:color="auto"/>
        <w:left w:val="none" w:sz="0" w:space="0" w:color="auto"/>
        <w:bottom w:val="none" w:sz="0" w:space="0" w:color="auto"/>
        <w:right w:val="none" w:sz="0" w:space="0" w:color="auto"/>
      </w:divBdr>
      <w:divsChild>
        <w:div w:id="2022856817">
          <w:marLeft w:val="677"/>
          <w:marRight w:val="0"/>
          <w:marTop w:val="0"/>
          <w:marBottom w:val="0"/>
          <w:divBdr>
            <w:top w:val="none" w:sz="0" w:space="0" w:color="auto"/>
            <w:left w:val="none" w:sz="0" w:space="0" w:color="auto"/>
            <w:bottom w:val="none" w:sz="0" w:space="0" w:color="auto"/>
            <w:right w:val="none" w:sz="0" w:space="0" w:color="auto"/>
          </w:divBdr>
        </w:div>
        <w:div w:id="956326818">
          <w:marLeft w:val="677"/>
          <w:marRight w:val="0"/>
          <w:marTop w:val="0"/>
          <w:marBottom w:val="0"/>
          <w:divBdr>
            <w:top w:val="none" w:sz="0" w:space="0" w:color="auto"/>
            <w:left w:val="none" w:sz="0" w:space="0" w:color="auto"/>
            <w:bottom w:val="none" w:sz="0" w:space="0" w:color="auto"/>
            <w:right w:val="none" w:sz="0" w:space="0" w:color="auto"/>
          </w:divBdr>
        </w:div>
        <w:div w:id="19166841">
          <w:marLeft w:val="677"/>
          <w:marRight w:val="0"/>
          <w:marTop w:val="0"/>
          <w:marBottom w:val="0"/>
          <w:divBdr>
            <w:top w:val="none" w:sz="0" w:space="0" w:color="auto"/>
            <w:left w:val="none" w:sz="0" w:space="0" w:color="auto"/>
            <w:bottom w:val="none" w:sz="0" w:space="0" w:color="auto"/>
            <w:right w:val="none" w:sz="0" w:space="0" w:color="auto"/>
          </w:divBdr>
        </w:div>
        <w:div w:id="734089147">
          <w:marLeft w:val="677"/>
          <w:marRight w:val="0"/>
          <w:marTop w:val="0"/>
          <w:marBottom w:val="0"/>
          <w:divBdr>
            <w:top w:val="none" w:sz="0" w:space="0" w:color="auto"/>
            <w:left w:val="none" w:sz="0" w:space="0" w:color="auto"/>
            <w:bottom w:val="none" w:sz="0" w:space="0" w:color="auto"/>
            <w:right w:val="none" w:sz="0" w:space="0" w:color="auto"/>
          </w:divBdr>
        </w:div>
      </w:divsChild>
    </w:div>
    <w:div w:id="1641110967">
      <w:bodyDiv w:val="1"/>
      <w:marLeft w:val="0"/>
      <w:marRight w:val="0"/>
      <w:marTop w:val="0"/>
      <w:marBottom w:val="0"/>
      <w:divBdr>
        <w:top w:val="none" w:sz="0" w:space="0" w:color="auto"/>
        <w:left w:val="none" w:sz="0" w:space="0" w:color="auto"/>
        <w:bottom w:val="none" w:sz="0" w:space="0" w:color="auto"/>
        <w:right w:val="none" w:sz="0" w:space="0" w:color="auto"/>
      </w:divBdr>
      <w:divsChild>
        <w:div w:id="665717263">
          <w:marLeft w:val="1166"/>
          <w:marRight w:val="0"/>
          <w:marTop w:val="0"/>
          <w:marBottom w:val="160"/>
          <w:divBdr>
            <w:top w:val="none" w:sz="0" w:space="0" w:color="auto"/>
            <w:left w:val="none" w:sz="0" w:space="0" w:color="auto"/>
            <w:bottom w:val="none" w:sz="0" w:space="0" w:color="auto"/>
            <w:right w:val="none" w:sz="0" w:space="0" w:color="auto"/>
          </w:divBdr>
        </w:div>
        <w:div w:id="1011370532">
          <w:marLeft w:val="1166"/>
          <w:marRight w:val="0"/>
          <w:marTop w:val="0"/>
          <w:marBottom w:val="160"/>
          <w:divBdr>
            <w:top w:val="none" w:sz="0" w:space="0" w:color="auto"/>
            <w:left w:val="none" w:sz="0" w:space="0" w:color="auto"/>
            <w:bottom w:val="none" w:sz="0" w:space="0" w:color="auto"/>
            <w:right w:val="none" w:sz="0" w:space="0" w:color="auto"/>
          </w:divBdr>
        </w:div>
      </w:divsChild>
    </w:div>
    <w:div w:id="1648625793">
      <w:bodyDiv w:val="1"/>
      <w:marLeft w:val="0"/>
      <w:marRight w:val="0"/>
      <w:marTop w:val="0"/>
      <w:marBottom w:val="0"/>
      <w:divBdr>
        <w:top w:val="none" w:sz="0" w:space="0" w:color="auto"/>
        <w:left w:val="none" w:sz="0" w:space="0" w:color="auto"/>
        <w:bottom w:val="none" w:sz="0" w:space="0" w:color="auto"/>
        <w:right w:val="none" w:sz="0" w:space="0" w:color="auto"/>
      </w:divBdr>
      <w:divsChild>
        <w:div w:id="471293317">
          <w:marLeft w:val="547"/>
          <w:marRight w:val="0"/>
          <w:marTop w:val="0"/>
          <w:marBottom w:val="0"/>
          <w:divBdr>
            <w:top w:val="none" w:sz="0" w:space="0" w:color="auto"/>
            <w:left w:val="none" w:sz="0" w:space="0" w:color="auto"/>
            <w:bottom w:val="none" w:sz="0" w:space="0" w:color="auto"/>
            <w:right w:val="none" w:sz="0" w:space="0" w:color="auto"/>
          </w:divBdr>
        </w:div>
        <w:div w:id="1632785041">
          <w:marLeft w:val="547"/>
          <w:marRight w:val="0"/>
          <w:marTop w:val="120"/>
          <w:marBottom w:val="0"/>
          <w:divBdr>
            <w:top w:val="none" w:sz="0" w:space="0" w:color="auto"/>
            <w:left w:val="none" w:sz="0" w:space="0" w:color="auto"/>
            <w:bottom w:val="none" w:sz="0" w:space="0" w:color="auto"/>
            <w:right w:val="none" w:sz="0" w:space="0" w:color="auto"/>
          </w:divBdr>
        </w:div>
        <w:div w:id="1304046264">
          <w:marLeft w:val="547"/>
          <w:marRight w:val="0"/>
          <w:marTop w:val="120"/>
          <w:marBottom w:val="0"/>
          <w:divBdr>
            <w:top w:val="none" w:sz="0" w:space="0" w:color="auto"/>
            <w:left w:val="none" w:sz="0" w:space="0" w:color="auto"/>
            <w:bottom w:val="none" w:sz="0" w:space="0" w:color="auto"/>
            <w:right w:val="none" w:sz="0" w:space="0" w:color="auto"/>
          </w:divBdr>
        </w:div>
        <w:div w:id="2028286113">
          <w:marLeft w:val="547"/>
          <w:marRight w:val="0"/>
          <w:marTop w:val="120"/>
          <w:marBottom w:val="120"/>
          <w:divBdr>
            <w:top w:val="none" w:sz="0" w:space="0" w:color="auto"/>
            <w:left w:val="none" w:sz="0" w:space="0" w:color="auto"/>
            <w:bottom w:val="none" w:sz="0" w:space="0" w:color="auto"/>
            <w:right w:val="none" w:sz="0" w:space="0" w:color="auto"/>
          </w:divBdr>
        </w:div>
        <w:div w:id="973216906">
          <w:marLeft w:val="1310"/>
          <w:marRight w:val="0"/>
          <w:marTop w:val="120"/>
          <w:marBottom w:val="120"/>
          <w:divBdr>
            <w:top w:val="none" w:sz="0" w:space="0" w:color="auto"/>
            <w:left w:val="none" w:sz="0" w:space="0" w:color="auto"/>
            <w:bottom w:val="none" w:sz="0" w:space="0" w:color="auto"/>
            <w:right w:val="none" w:sz="0" w:space="0" w:color="auto"/>
          </w:divBdr>
        </w:div>
        <w:div w:id="2049908149">
          <w:marLeft w:val="1310"/>
          <w:marRight w:val="0"/>
          <w:marTop w:val="120"/>
          <w:marBottom w:val="120"/>
          <w:divBdr>
            <w:top w:val="none" w:sz="0" w:space="0" w:color="auto"/>
            <w:left w:val="none" w:sz="0" w:space="0" w:color="auto"/>
            <w:bottom w:val="none" w:sz="0" w:space="0" w:color="auto"/>
            <w:right w:val="none" w:sz="0" w:space="0" w:color="auto"/>
          </w:divBdr>
        </w:div>
        <w:div w:id="905070709">
          <w:marLeft w:val="1310"/>
          <w:marRight w:val="0"/>
          <w:marTop w:val="120"/>
          <w:marBottom w:val="0"/>
          <w:divBdr>
            <w:top w:val="none" w:sz="0" w:space="0" w:color="auto"/>
            <w:left w:val="none" w:sz="0" w:space="0" w:color="auto"/>
            <w:bottom w:val="none" w:sz="0" w:space="0" w:color="auto"/>
            <w:right w:val="none" w:sz="0" w:space="0" w:color="auto"/>
          </w:divBdr>
        </w:div>
        <w:div w:id="1687826091">
          <w:marLeft w:val="547"/>
          <w:marRight w:val="0"/>
          <w:marTop w:val="120"/>
          <w:marBottom w:val="0"/>
          <w:divBdr>
            <w:top w:val="none" w:sz="0" w:space="0" w:color="auto"/>
            <w:left w:val="none" w:sz="0" w:space="0" w:color="auto"/>
            <w:bottom w:val="none" w:sz="0" w:space="0" w:color="auto"/>
            <w:right w:val="none" w:sz="0" w:space="0" w:color="auto"/>
          </w:divBdr>
        </w:div>
      </w:divsChild>
    </w:div>
    <w:div w:id="1655374251">
      <w:bodyDiv w:val="1"/>
      <w:marLeft w:val="0"/>
      <w:marRight w:val="0"/>
      <w:marTop w:val="0"/>
      <w:marBottom w:val="0"/>
      <w:divBdr>
        <w:top w:val="none" w:sz="0" w:space="0" w:color="auto"/>
        <w:left w:val="none" w:sz="0" w:space="0" w:color="auto"/>
        <w:bottom w:val="none" w:sz="0" w:space="0" w:color="auto"/>
        <w:right w:val="none" w:sz="0" w:space="0" w:color="auto"/>
      </w:divBdr>
    </w:div>
    <w:div w:id="1674406196">
      <w:bodyDiv w:val="1"/>
      <w:marLeft w:val="0"/>
      <w:marRight w:val="0"/>
      <w:marTop w:val="0"/>
      <w:marBottom w:val="0"/>
      <w:divBdr>
        <w:top w:val="none" w:sz="0" w:space="0" w:color="auto"/>
        <w:left w:val="none" w:sz="0" w:space="0" w:color="auto"/>
        <w:bottom w:val="none" w:sz="0" w:space="0" w:color="auto"/>
        <w:right w:val="none" w:sz="0" w:space="0" w:color="auto"/>
      </w:divBdr>
    </w:div>
    <w:div w:id="1719016556">
      <w:bodyDiv w:val="1"/>
      <w:marLeft w:val="0"/>
      <w:marRight w:val="0"/>
      <w:marTop w:val="0"/>
      <w:marBottom w:val="0"/>
      <w:divBdr>
        <w:top w:val="none" w:sz="0" w:space="0" w:color="auto"/>
        <w:left w:val="none" w:sz="0" w:space="0" w:color="auto"/>
        <w:bottom w:val="none" w:sz="0" w:space="0" w:color="auto"/>
        <w:right w:val="none" w:sz="0" w:space="0" w:color="auto"/>
      </w:divBdr>
      <w:divsChild>
        <w:div w:id="2005084199">
          <w:marLeft w:val="547"/>
          <w:marRight w:val="0"/>
          <w:marTop w:val="0"/>
          <w:marBottom w:val="0"/>
          <w:divBdr>
            <w:top w:val="none" w:sz="0" w:space="0" w:color="auto"/>
            <w:left w:val="none" w:sz="0" w:space="0" w:color="auto"/>
            <w:bottom w:val="none" w:sz="0" w:space="0" w:color="auto"/>
            <w:right w:val="none" w:sz="0" w:space="0" w:color="auto"/>
          </w:divBdr>
        </w:div>
      </w:divsChild>
    </w:div>
    <w:div w:id="1724715094">
      <w:bodyDiv w:val="1"/>
      <w:marLeft w:val="0"/>
      <w:marRight w:val="0"/>
      <w:marTop w:val="0"/>
      <w:marBottom w:val="0"/>
      <w:divBdr>
        <w:top w:val="none" w:sz="0" w:space="0" w:color="auto"/>
        <w:left w:val="none" w:sz="0" w:space="0" w:color="auto"/>
        <w:bottom w:val="none" w:sz="0" w:space="0" w:color="auto"/>
        <w:right w:val="none" w:sz="0" w:space="0" w:color="auto"/>
      </w:divBdr>
    </w:div>
    <w:div w:id="1735272978">
      <w:bodyDiv w:val="1"/>
      <w:marLeft w:val="0"/>
      <w:marRight w:val="0"/>
      <w:marTop w:val="0"/>
      <w:marBottom w:val="0"/>
      <w:divBdr>
        <w:top w:val="none" w:sz="0" w:space="0" w:color="auto"/>
        <w:left w:val="none" w:sz="0" w:space="0" w:color="auto"/>
        <w:bottom w:val="none" w:sz="0" w:space="0" w:color="auto"/>
        <w:right w:val="none" w:sz="0" w:space="0" w:color="auto"/>
      </w:divBdr>
      <w:divsChild>
        <w:div w:id="1657682020">
          <w:marLeft w:val="547"/>
          <w:marRight w:val="0"/>
          <w:marTop w:val="0"/>
          <w:marBottom w:val="0"/>
          <w:divBdr>
            <w:top w:val="none" w:sz="0" w:space="0" w:color="auto"/>
            <w:left w:val="none" w:sz="0" w:space="0" w:color="auto"/>
            <w:bottom w:val="none" w:sz="0" w:space="0" w:color="auto"/>
            <w:right w:val="none" w:sz="0" w:space="0" w:color="auto"/>
          </w:divBdr>
        </w:div>
      </w:divsChild>
    </w:div>
    <w:div w:id="1738819100">
      <w:bodyDiv w:val="1"/>
      <w:marLeft w:val="0"/>
      <w:marRight w:val="0"/>
      <w:marTop w:val="0"/>
      <w:marBottom w:val="0"/>
      <w:divBdr>
        <w:top w:val="none" w:sz="0" w:space="0" w:color="auto"/>
        <w:left w:val="none" w:sz="0" w:space="0" w:color="auto"/>
        <w:bottom w:val="none" w:sz="0" w:space="0" w:color="auto"/>
        <w:right w:val="none" w:sz="0" w:space="0" w:color="auto"/>
      </w:divBdr>
    </w:div>
    <w:div w:id="1754545303">
      <w:bodyDiv w:val="1"/>
      <w:marLeft w:val="0"/>
      <w:marRight w:val="0"/>
      <w:marTop w:val="0"/>
      <w:marBottom w:val="0"/>
      <w:divBdr>
        <w:top w:val="none" w:sz="0" w:space="0" w:color="auto"/>
        <w:left w:val="none" w:sz="0" w:space="0" w:color="auto"/>
        <w:bottom w:val="none" w:sz="0" w:space="0" w:color="auto"/>
        <w:right w:val="none" w:sz="0" w:space="0" w:color="auto"/>
      </w:divBdr>
    </w:div>
    <w:div w:id="1754861897">
      <w:bodyDiv w:val="1"/>
      <w:marLeft w:val="0"/>
      <w:marRight w:val="0"/>
      <w:marTop w:val="0"/>
      <w:marBottom w:val="0"/>
      <w:divBdr>
        <w:top w:val="none" w:sz="0" w:space="0" w:color="auto"/>
        <w:left w:val="none" w:sz="0" w:space="0" w:color="auto"/>
        <w:bottom w:val="none" w:sz="0" w:space="0" w:color="auto"/>
        <w:right w:val="none" w:sz="0" w:space="0" w:color="auto"/>
      </w:divBdr>
      <w:divsChild>
        <w:div w:id="2026011602">
          <w:marLeft w:val="187"/>
          <w:marRight w:val="0"/>
          <w:marTop w:val="0"/>
          <w:marBottom w:val="160"/>
          <w:divBdr>
            <w:top w:val="none" w:sz="0" w:space="0" w:color="auto"/>
            <w:left w:val="none" w:sz="0" w:space="0" w:color="auto"/>
            <w:bottom w:val="none" w:sz="0" w:space="0" w:color="auto"/>
            <w:right w:val="none" w:sz="0" w:space="0" w:color="auto"/>
          </w:divBdr>
        </w:div>
        <w:div w:id="209155078">
          <w:marLeft w:val="547"/>
          <w:marRight w:val="0"/>
          <w:marTop w:val="0"/>
          <w:marBottom w:val="160"/>
          <w:divBdr>
            <w:top w:val="none" w:sz="0" w:space="0" w:color="auto"/>
            <w:left w:val="none" w:sz="0" w:space="0" w:color="auto"/>
            <w:bottom w:val="none" w:sz="0" w:space="0" w:color="auto"/>
            <w:right w:val="none" w:sz="0" w:space="0" w:color="auto"/>
          </w:divBdr>
        </w:div>
        <w:div w:id="67919337">
          <w:marLeft w:val="547"/>
          <w:marRight w:val="0"/>
          <w:marTop w:val="0"/>
          <w:marBottom w:val="160"/>
          <w:divBdr>
            <w:top w:val="none" w:sz="0" w:space="0" w:color="auto"/>
            <w:left w:val="none" w:sz="0" w:space="0" w:color="auto"/>
            <w:bottom w:val="none" w:sz="0" w:space="0" w:color="auto"/>
            <w:right w:val="none" w:sz="0" w:space="0" w:color="auto"/>
          </w:divBdr>
        </w:div>
      </w:divsChild>
    </w:div>
    <w:div w:id="1763188341">
      <w:bodyDiv w:val="1"/>
      <w:marLeft w:val="0"/>
      <w:marRight w:val="0"/>
      <w:marTop w:val="0"/>
      <w:marBottom w:val="0"/>
      <w:divBdr>
        <w:top w:val="none" w:sz="0" w:space="0" w:color="auto"/>
        <w:left w:val="none" w:sz="0" w:space="0" w:color="auto"/>
        <w:bottom w:val="none" w:sz="0" w:space="0" w:color="auto"/>
        <w:right w:val="none" w:sz="0" w:space="0" w:color="auto"/>
      </w:divBdr>
    </w:div>
    <w:div w:id="1768227537">
      <w:bodyDiv w:val="1"/>
      <w:marLeft w:val="0"/>
      <w:marRight w:val="0"/>
      <w:marTop w:val="0"/>
      <w:marBottom w:val="0"/>
      <w:divBdr>
        <w:top w:val="none" w:sz="0" w:space="0" w:color="auto"/>
        <w:left w:val="none" w:sz="0" w:space="0" w:color="auto"/>
        <w:bottom w:val="none" w:sz="0" w:space="0" w:color="auto"/>
        <w:right w:val="none" w:sz="0" w:space="0" w:color="auto"/>
      </w:divBdr>
    </w:div>
    <w:div w:id="1784420074">
      <w:bodyDiv w:val="1"/>
      <w:marLeft w:val="0"/>
      <w:marRight w:val="0"/>
      <w:marTop w:val="0"/>
      <w:marBottom w:val="0"/>
      <w:divBdr>
        <w:top w:val="none" w:sz="0" w:space="0" w:color="auto"/>
        <w:left w:val="none" w:sz="0" w:space="0" w:color="auto"/>
        <w:bottom w:val="none" w:sz="0" w:space="0" w:color="auto"/>
        <w:right w:val="none" w:sz="0" w:space="0" w:color="auto"/>
      </w:divBdr>
    </w:div>
    <w:div w:id="1789549019">
      <w:bodyDiv w:val="1"/>
      <w:marLeft w:val="0"/>
      <w:marRight w:val="0"/>
      <w:marTop w:val="0"/>
      <w:marBottom w:val="0"/>
      <w:divBdr>
        <w:top w:val="none" w:sz="0" w:space="0" w:color="auto"/>
        <w:left w:val="none" w:sz="0" w:space="0" w:color="auto"/>
        <w:bottom w:val="none" w:sz="0" w:space="0" w:color="auto"/>
        <w:right w:val="none" w:sz="0" w:space="0" w:color="auto"/>
      </w:divBdr>
    </w:div>
    <w:div w:id="1803421699">
      <w:bodyDiv w:val="1"/>
      <w:marLeft w:val="0"/>
      <w:marRight w:val="0"/>
      <w:marTop w:val="0"/>
      <w:marBottom w:val="0"/>
      <w:divBdr>
        <w:top w:val="none" w:sz="0" w:space="0" w:color="auto"/>
        <w:left w:val="none" w:sz="0" w:space="0" w:color="auto"/>
        <w:bottom w:val="none" w:sz="0" w:space="0" w:color="auto"/>
        <w:right w:val="none" w:sz="0" w:space="0" w:color="auto"/>
      </w:divBdr>
    </w:div>
    <w:div w:id="1820808426">
      <w:bodyDiv w:val="1"/>
      <w:marLeft w:val="0"/>
      <w:marRight w:val="0"/>
      <w:marTop w:val="0"/>
      <w:marBottom w:val="0"/>
      <w:divBdr>
        <w:top w:val="none" w:sz="0" w:space="0" w:color="auto"/>
        <w:left w:val="none" w:sz="0" w:space="0" w:color="auto"/>
        <w:bottom w:val="none" w:sz="0" w:space="0" w:color="auto"/>
        <w:right w:val="none" w:sz="0" w:space="0" w:color="auto"/>
      </w:divBdr>
    </w:div>
    <w:div w:id="1824194874">
      <w:bodyDiv w:val="1"/>
      <w:marLeft w:val="0"/>
      <w:marRight w:val="0"/>
      <w:marTop w:val="0"/>
      <w:marBottom w:val="0"/>
      <w:divBdr>
        <w:top w:val="none" w:sz="0" w:space="0" w:color="auto"/>
        <w:left w:val="none" w:sz="0" w:space="0" w:color="auto"/>
        <w:bottom w:val="none" w:sz="0" w:space="0" w:color="auto"/>
        <w:right w:val="none" w:sz="0" w:space="0" w:color="auto"/>
      </w:divBdr>
    </w:div>
    <w:div w:id="1827477559">
      <w:bodyDiv w:val="1"/>
      <w:marLeft w:val="0"/>
      <w:marRight w:val="0"/>
      <w:marTop w:val="0"/>
      <w:marBottom w:val="0"/>
      <w:divBdr>
        <w:top w:val="none" w:sz="0" w:space="0" w:color="auto"/>
        <w:left w:val="none" w:sz="0" w:space="0" w:color="auto"/>
        <w:bottom w:val="none" w:sz="0" w:space="0" w:color="auto"/>
        <w:right w:val="none" w:sz="0" w:space="0" w:color="auto"/>
      </w:divBdr>
      <w:divsChild>
        <w:div w:id="576744654">
          <w:marLeft w:val="720"/>
          <w:marRight w:val="0"/>
          <w:marTop w:val="0"/>
          <w:marBottom w:val="0"/>
          <w:divBdr>
            <w:top w:val="none" w:sz="0" w:space="0" w:color="auto"/>
            <w:left w:val="none" w:sz="0" w:space="0" w:color="auto"/>
            <w:bottom w:val="none" w:sz="0" w:space="0" w:color="auto"/>
            <w:right w:val="none" w:sz="0" w:space="0" w:color="auto"/>
          </w:divBdr>
        </w:div>
        <w:div w:id="1015349671">
          <w:marLeft w:val="720"/>
          <w:marRight w:val="0"/>
          <w:marTop w:val="120"/>
          <w:marBottom w:val="0"/>
          <w:divBdr>
            <w:top w:val="none" w:sz="0" w:space="0" w:color="auto"/>
            <w:left w:val="none" w:sz="0" w:space="0" w:color="auto"/>
            <w:bottom w:val="none" w:sz="0" w:space="0" w:color="auto"/>
            <w:right w:val="none" w:sz="0" w:space="0" w:color="auto"/>
          </w:divBdr>
        </w:div>
        <w:div w:id="2014986740">
          <w:marLeft w:val="720"/>
          <w:marRight w:val="0"/>
          <w:marTop w:val="120"/>
          <w:marBottom w:val="0"/>
          <w:divBdr>
            <w:top w:val="none" w:sz="0" w:space="0" w:color="auto"/>
            <w:left w:val="none" w:sz="0" w:space="0" w:color="auto"/>
            <w:bottom w:val="none" w:sz="0" w:space="0" w:color="auto"/>
            <w:right w:val="none" w:sz="0" w:space="0" w:color="auto"/>
          </w:divBdr>
        </w:div>
        <w:div w:id="175076899">
          <w:marLeft w:val="720"/>
          <w:marRight w:val="0"/>
          <w:marTop w:val="120"/>
          <w:marBottom w:val="0"/>
          <w:divBdr>
            <w:top w:val="none" w:sz="0" w:space="0" w:color="auto"/>
            <w:left w:val="none" w:sz="0" w:space="0" w:color="auto"/>
            <w:bottom w:val="none" w:sz="0" w:space="0" w:color="auto"/>
            <w:right w:val="none" w:sz="0" w:space="0" w:color="auto"/>
          </w:divBdr>
        </w:div>
        <w:div w:id="1298876535">
          <w:marLeft w:val="1886"/>
          <w:marRight w:val="0"/>
          <w:marTop w:val="120"/>
          <w:marBottom w:val="0"/>
          <w:divBdr>
            <w:top w:val="none" w:sz="0" w:space="0" w:color="auto"/>
            <w:left w:val="none" w:sz="0" w:space="0" w:color="auto"/>
            <w:bottom w:val="none" w:sz="0" w:space="0" w:color="auto"/>
            <w:right w:val="none" w:sz="0" w:space="0" w:color="auto"/>
          </w:divBdr>
        </w:div>
        <w:div w:id="2007708729">
          <w:marLeft w:val="1886"/>
          <w:marRight w:val="0"/>
          <w:marTop w:val="120"/>
          <w:marBottom w:val="0"/>
          <w:divBdr>
            <w:top w:val="none" w:sz="0" w:space="0" w:color="auto"/>
            <w:left w:val="none" w:sz="0" w:space="0" w:color="auto"/>
            <w:bottom w:val="none" w:sz="0" w:space="0" w:color="auto"/>
            <w:right w:val="none" w:sz="0" w:space="0" w:color="auto"/>
          </w:divBdr>
        </w:div>
        <w:div w:id="1407263381">
          <w:marLeft w:val="1886"/>
          <w:marRight w:val="0"/>
          <w:marTop w:val="120"/>
          <w:marBottom w:val="0"/>
          <w:divBdr>
            <w:top w:val="none" w:sz="0" w:space="0" w:color="auto"/>
            <w:left w:val="none" w:sz="0" w:space="0" w:color="auto"/>
            <w:bottom w:val="none" w:sz="0" w:space="0" w:color="auto"/>
            <w:right w:val="none" w:sz="0" w:space="0" w:color="auto"/>
          </w:divBdr>
        </w:div>
        <w:div w:id="1476604100">
          <w:marLeft w:val="720"/>
          <w:marRight w:val="0"/>
          <w:marTop w:val="120"/>
          <w:marBottom w:val="0"/>
          <w:divBdr>
            <w:top w:val="none" w:sz="0" w:space="0" w:color="auto"/>
            <w:left w:val="none" w:sz="0" w:space="0" w:color="auto"/>
            <w:bottom w:val="none" w:sz="0" w:space="0" w:color="auto"/>
            <w:right w:val="none" w:sz="0" w:space="0" w:color="auto"/>
          </w:divBdr>
        </w:div>
        <w:div w:id="2113282615">
          <w:marLeft w:val="1886"/>
          <w:marRight w:val="0"/>
          <w:marTop w:val="120"/>
          <w:marBottom w:val="0"/>
          <w:divBdr>
            <w:top w:val="none" w:sz="0" w:space="0" w:color="auto"/>
            <w:left w:val="none" w:sz="0" w:space="0" w:color="auto"/>
            <w:bottom w:val="none" w:sz="0" w:space="0" w:color="auto"/>
            <w:right w:val="none" w:sz="0" w:space="0" w:color="auto"/>
          </w:divBdr>
        </w:div>
        <w:div w:id="358629625">
          <w:marLeft w:val="720"/>
          <w:marRight w:val="0"/>
          <w:marTop w:val="120"/>
          <w:marBottom w:val="0"/>
          <w:divBdr>
            <w:top w:val="none" w:sz="0" w:space="0" w:color="auto"/>
            <w:left w:val="none" w:sz="0" w:space="0" w:color="auto"/>
            <w:bottom w:val="none" w:sz="0" w:space="0" w:color="auto"/>
            <w:right w:val="none" w:sz="0" w:space="0" w:color="auto"/>
          </w:divBdr>
        </w:div>
        <w:div w:id="668023148">
          <w:marLeft w:val="1886"/>
          <w:marRight w:val="0"/>
          <w:marTop w:val="120"/>
          <w:marBottom w:val="0"/>
          <w:divBdr>
            <w:top w:val="none" w:sz="0" w:space="0" w:color="auto"/>
            <w:left w:val="none" w:sz="0" w:space="0" w:color="auto"/>
            <w:bottom w:val="none" w:sz="0" w:space="0" w:color="auto"/>
            <w:right w:val="none" w:sz="0" w:space="0" w:color="auto"/>
          </w:divBdr>
        </w:div>
      </w:divsChild>
    </w:div>
    <w:div w:id="1852063903">
      <w:bodyDiv w:val="1"/>
      <w:marLeft w:val="0"/>
      <w:marRight w:val="0"/>
      <w:marTop w:val="0"/>
      <w:marBottom w:val="0"/>
      <w:divBdr>
        <w:top w:val="none" w:sz="0" w:space="0" w:color="auto"/>
        <w:left w:val="none" w:sz="0" w:space="0" w:color="auto"/>
        <w:bottom w:val="none" w:sz="0" w:space="0" w:color="auto"/>
        <w:right w:val="none" w:sz="0" w:space="0" w:color="auto"/>
      </w:divBdr>
    </w:div>
    <w:div w:id="1867476924">
      <w:bodyDiv w:val="1"/>
      <w:marLeft w:val="0"/>
      <w:marRight w:val="0"/>
      <w:marTop w:val="0"/>
      <w:marBottom w:val="0"/>
      <w:divBdr>
        <w:top w:val="none" w:sz="0" w:space="0" w:color="auto"/>
        <w:left w:val="none" w:sz="0" w:space="0" w:color="auto"/>
        <w:bottom w:val="none" w:sz="0" w:space="0" w:color="auto"/>
        <w:right w:val="none" w:sz="0" w:space="0" w:color="auto"/>
      </w:divBdr>
      <w:divsChild>
        <w:div w:id="1412854462">
          <w:marLeft w:val="547"/>
          <w:marRight w:val="0"/>
          <w:marTop w:val="120"/>
          <w:marBottom w:val="0"/>
          <w:divBdr>
            <w:top w:val="none" w:sz="0" w:space="0" w:color="auto"/>
            <w:left w:val="none" w:sz="0" w:space="0" w:color="auto"/>
            <w:bottom w:val="none" w:sz="0" w:space="0" w:color="auto"/>
            <w:right w:val="none" w:sz="0" w:space="0" w:color="auto"/>
          </w:divBdr>
        </w:div>
        <w:div w:id="1692299139">
          <w:marLeft w:val="547"/>
          <w:marRight w:val="0"/>
          <w:marTop w:val="120"/>
          <w:marBottom w:val="0"/>
          <w:divBdr>
            <w:top w:val="none" w:sz="0" w:space="0" w:color="auto"/>
            <w:left w:val="none" w:sz="0" w:space="0" w:color="auto"/>
            <w:bottom w:val="none" w:sz="0" w:space="0" w:color="auto"/>
            <w:right w:val="none" w:sz="0" w:space="0" w:color="auto"/>
          </w:divBdr>
        </w:div>
        <w:div w:id="700932530">
          <w:marLeft w:val="1152"/>
          <w:marRight w:val="0"/>
          <w:marTop w:val="0"/>
          <w:marBottom w:val="0"/>
          <w:divBdr>
            <w:top w:val="none" w:sz="0" w:space="0" w:color="auto"/>
            <w:left w:val="none" w:sz="0" w:space="0" w:color="auto"/>
            <w:bottom w:val="none" w:sz="0" w:space="0" w:color="auto"/>
            <w:right w:val="none" w:sz="0" w:space="0" w:color="auto"/>
          </w:divBdr>
        </w:div>
        <w:div w:id="1555504070">
          <w:marLeft w:val="1152"/>
          <w:marRight w:val="0"/>
          <w:marTop w:val="0"/>
          <w:marBottom w:val="0"/>
          <w:divBdr>
            <w:top w:val="none" w:sz="0" w:space="0" w:color="auto"/>
            <w:left w:val="none" w:sz="0" w:space="0" w:color="auto"/>
            <w:bottom w:val="none" w:sz="0" w:space="0" w:color="auto"/>
            <w:right w:val="none" w:sz="0" w:space="0" w:color="auto"/>
          </w:divBdr>
        </w:div>
        <w:div w:id="1362243442">
          <w:marLeft w:val="1152"/>
          <w:marRight w:val="0"/>
          <w:marTop w:val="0"/>
          <w:marBottom w:val="0"/>
          <w:divBdr>
            <w:top w:val="none" w:sz="0" w:space="0" w:color="auto"/>
            <w:left w:val="none" w:sz="0" w:space="0" w:color="auto"/>
            <w:bottom w:val="none" w:sz="0" w:space="0" w:color="auto"/>
            <w:right w:val="none" w:sz="0" w:space="0" w:color="auto"/>
          </w:divBdr>
        </w:div>
        <w:div w:id="1371415151">
          <w:marLeft w:val="1152"/>
          <w:marRight w:val="0"/>
          <w:marTop w:val="0"/>
          <w:marBottom w:val="0"/>
          <w:divBdr>
            <w:top w:val="none" w:sz="0" w:space="0" w:color="auto"/>
            <w:left w:val="none" w:sz="0" w:space="0" w:color="auto"/>
            <w:bottom w:val="none" w:sz="0" w:space="0" w:color="auto"/>
            <w:right w:val="none" w:sz="0" w:space="0" w:color="auto"/>
          </w:divBdr>
        </w:div>
        <w:div w:id="1551188219">
          <w:marLeft w:val="720"/>
          <w:marRight w:val="0"/>
          <w:marTop w:val="120"/>
          <w:marBottom w:val="0"/>
          <w:divBdr>
            <w:top w:val="none" w:sz="0" w:space="0" w:color="auto"/>
            <w:left w:val="none" w:sz="0" w:space="0" w:color="auto"/>
            <w:bottom w:val="none" w:sz="0" w:space="0" w:color="auto"/>
            <w:right w:val="none" w:sz="0" w:space="0" w:color="auto"/>
          </w:divBdr>
        </w:div>
      </w:divsChild>
    </w:div>
    <w:div w:id="1878395298">
      <w:bodyDiv w:val="1"/>
      <w:marLeft w:val="0"/>
      <w:marRight w:val="0"/>
      <w:marTop w:val="0"/>
      <w:marBottom w:val="0"/>
      <w:divBdr>
        <w:top w:val="none" w:sz="0" w:space="0" w:color="auto"/>
        <w:left w:val="none" w:sz="0" w:space="0" w:color="auto"/>
        <w:bottom w:val="none" w:sz="0" w:space="0" w:color="auto"/>
        <w:right w:val="none" w:sz="0" w:space="0" w:color="auto"/>
      </w:divBdr>
      <w:divsChild>
        <w:div w:id="1695962558">
          <w:marLeft w:val="547"/>
          <w:marRight w:val="0"/>
          <w:marTop w:val="0"/>
          <w:marBottom w:val="0"/>
          <w:divBdr>
            <w:top w:val="none" w:sz="0" w:space="0" w:color="auto"/>
            <w:left w:val="none" w:sz="0" w:space="0" w:color="auto"/>
            <w:bottom w:val="none" w:sz="0" w:space="0" w:color="auto"/>
            <w:right w:val="none" w:sz="0" w:space="0" w:color="auto"/>
          </w:divBdr>
        </w:div>
      </w:divsChild>
    </w:div>
    <w:div w:id="1878425403">
      <w:bodyDiv w:val="1"/>
      <w:marLeft w:val="0"/>
      <w:marRight w:val="0"/>
      <w:marTop w:val="0"/>
      <w:marBottom w:val="0"/>
      <w:divBdr>
        <w:top w:val="none" w:sz="0" w:space="0" w:color="auto"/>
        <w:left w:val="none" w:sz="0" w:space="0" w:color="auto"/>
        <w:bottom w:val="none" w:sz="0" w:space="0" w:color="auto"/>
        <w:right w:val="none" w:sz="0" w:space="0" w:color="auto"/>
      </w:divBdr>
    </w:div>
    <w:div w:id="1885214077">
      <w:bodyDiv w:val="1"/>
      <w:marLeft w:val="0"/>
      <w:marRight w:val="0"/>
      <w:marTop w:val="0"/>
      <w:marBottom w:val="0"/>
      <w:divBdr>
        <w:top w:val="none" w:sz="0" w:space="0" w:color="auto"/>
        <w:left w:val="none" w:sz="0" w:space="0" w:color="auto"/>
        <w:bottom w:val="none" w:sz="0" w:space="0" w:color="auto"/>
        <w:right w:val="none" w:sz="0" w:space="0" w:color="auto"/>
      </w:divBdr>
      <w:divsChild>
        <w:div w:id="26874250">
          <w:marLeft w:val="1166"/>
          <w:marRight w:val="0"/>
          <w:marTop w:val="0"/>
          <w:marBottom w:val="360"/>
          <w:divBdr>
            <w:top w:val="none" w:sz="0" w:space="0" w:color="auto"/>
            <w:left w:val="none" w:sz="0" w:space="0" w:color="auto"/>
            <w:bottom w:val="none" w:sz="0" w:space="0" w:color="auto"/>
            <w:right w:val="none" w:sz="0" w:space="0" w:color="auto"/>
          </w:divBdr>
        </w:div>
        <w:div w:id="915090771">
          <w:marLeft w:val="1166"/>
          <w:marRight w:val="0"/>
          <w:marTop w:val="0"/>
          <w:marBottom w:val="360"/>
          <w:divBdr>
            <w:top w:val="none" w:sz="0" w:space="0" w:color="auto"/>
            <w:left w:val="none" w:sz="0" w:space="0" w:color="auto"/>
            <w:bottom w:val="none" w:sz="0" w:space="0" w:color="auto"/>
            <w:right w:val="none" w:sz="0" w:space="0" w:color="auto"/>
          </w:divBdr>
        </w:div>
        <w:div w:id="1952128632">
          <w:marLeft w:val="1166"/>
          <w:marRight w:val="0"/>
          <w:marTop w:val="0"/>
          <w:marBottom w:val="360"/>
          <w:divBdr>
            <w:top w:val="none" w:sz="0" w:space="0" w:color="auto"/>
            <w:left w:val="none" w:sz="0" w:space="0" w:color="auto"/>
            <w:bottom w:val="none" w:sz="0" w:space="0" w:color="auto"/>
            <w:right w:val="none" w:sz="0" w:space="0" w:color="auto"/>
          </w:divBdr>
        </w:div>
        <w:div w:id="194314496">
          <w:marLeft w:val="1166"/>
          <w:marRight w:val="0"/>
          <w:marTop w:val="0"/>
          <w:marBottom w:val="360"/>
          <w:divBdr>
            <w:top w:val="none" w:sz="0" w:space="0" w:color="auto"/>
            <w:left w:val="none" w:sz="0" w:space="0" w:color="auto"/>
            <w:bottom w:val="none" w:sz="0" w:space="0" w:color="auto"/>
            <w:right w:val="none" w:sz="0" w:space="0" w:color="auto"/>
          </w:divBdr>
        </w:div>
      </w:divsChild>
    </w:div>
    <w:div w:id="1888445512">
      <w:bodyDiv w:val="1"/>
      <w:marLeft w:val="0"/>
      <w:marRight w:val="0"/>
      <w:marTop w:val="0"/>
      <w:marBottom w:val="0"/>
      <w:divBdr>
        <w:top w:val="none" w:sz="0" w:space="0" w:color="auto"/>
        <w:left w:val="none" w:sz="0" w:space="0" w:color="auto"/>
        <w:bottom w:val="none" w:sz="0" w:space="0" w:color="auto"/>
        <w:right w:val="none" w:sz="0" w:space="0" w:color="auto"/>
      </w:divBdr>
    </w:div>
    <w:div w:id="1891501249">
      <w:bodyDiv w:val="1"/>
      <w:marLeft w:val="0"/>
      <w:marRight w:val="0"/>
      <w:marTop w:val="0"/>
      <w:marBottom w:val="0"/>
      <w:divBdr>
        <w:top w:val="none" w:sz="0" w:space="0" w:color="auto"/>
        <w:left w:val="none" w:sz="0" w:space="0" w:color="auto"/>
        <w:bottom w:val="none" w:sz="0" w:space="0" w:color="auto"/>
        <w:right w:val="none" w:sz="0" w:space="0" w:color="auto"/>
      </w:divBdr>
      <w:divsChild>
        <w:div w:id="713425575">
          <w:marLeft w:val="907"/>
          <w:marRight w:val="0"/>
          <w:marTop w:val="0"/>
          <w:marBottom w:val="0"/>
          <w:divBdr>
            <w:top w:val="none" w:sz="0" w:space="0" w:color="auto"/>
            <w:left w:val="none" w:sz="0" w:space="0" w:color="auto"/>
            <w:bottom w:val="none" w:sz="0" w:space="0" w:color="auto"/>
            <w:right w:val="none" w:sz="0" w:space="0" w:color="auto"/>
          </w:divBdr>
        </w:div>
        <w:div w:id="388575227">
          <w:marLeft w:val="907"/>
          <w:marRight w:val="0"/>
          <w:marTop w:val="0"/>
          <w:marBottom w:val="0"/>
          <w:divBdr>
            <w:top w:val="none" w:sz="0" w:space="0" w:color="auto"/>
            <w:left w:val="none" w:sz="0" w:space="0" w:color="auto"/>
            <w:bottom w:val="none" w:sz="0" w:space="0" w:color="auto"/>
            <w:right w:val="none" w:sz="0" w:space="0" w:color="auto"/>
          </w:divBdr>
        </w:div>
        <w:div w:id="623312962">
          <w:marLeft w:val="907"/>
          <w:marRight w:val="0"/>
          <w:marTop w:val="0"/>
          <w:marBottom w:val="0"/>
          <w:divBdr>
            <w:top w:val="none" w:sz="0" w:space="0" w:color="auto"/>
            <w:left w:val="none" w:sz="0" w:space="0" w:color="auto"/>
            <w:bottom w:val="none" w:sz="0" w:space="0" w:color="auto"/>
            <w:right w:val="none" w:sz="0" w:space="0" w:color="auto"/>
          </w:divBdr>
        </w:div>
      </w:divsChild>
    </w:div>
    <w:div w:id="1894778726">
      <w:bodyDiv w:val="1"/>
      <w:marLeft w:val="0"/>
      <w:marRight w:val="0"/>
      <w:marTop w:val="0"/>
      <w:marBottom w:val="0"/>
      <w:divBdr>
        <w:top w:val="none" w:sz="0" w:space="0" w:color="auto"/>
        <w:left w:val="none" w:sz="0" w:space="0" w:color="auto"/>
        <w:bottom w:val="none" w:sz="0" w:space="0" w:color="auto"/>
        <w:right w:val="none" w:sz="0" w:space="0" w:color="auto"/>
      </w:divBdr>
    </w:div>
    <w:div w:id="1901362655">
      <w:bodyDiv w:val="1"/>
      <w:marLeft w:val="0"/>
      <w:marRight w:val="0"/>
      <w:marTop w:val="0"/>
      <w:marBottom w:val="0"/>
      <w:divBdr>
        <w:top w:val="none" w:sz="0" w:space="0" w:color="auto"/>
        <w:left w:val="none" w:sz="0" w:space="0" w:color="auto"/>
        <w:bottom w:val="none" w:sz="0" w:space="0" w:color="auto"/>
        <w:right w:val="none" w:sz="0" w:space="0" w:color="auto"/>
      </w:divBdr>
    </w:div>
    <w:div w:id="1920209839">
      <w:bodyDiv w:val="1"/>
      <w:marLeft w:val="0"/>
      <w:marRight w:val="0"/>
      <w:marTop w:val="0"/>
      <w:marBottom w:val="0"/>
      <w:divBdr>
        <w:top w:val="none" w:sz="0" w:space="0" w:color="auto"/>
        <w:left w:val="none" w:sz="0" w:space="0" w:color="auto"/>
        <w:bottom w:val="none" w:sz="0" w:space="0" w:color="auto"/>
        <w:right w:val="none" w:sz="0" w:space="0" w:color="auto"/>
      </w:divBdr>
    </w:div>
    <w:div w:id="1926724276">
      <w:bodyDiv w:val="1"/>
      <w:marLeft w:val="0"/>
      <w:marRight w:val="0"/>
      <w:marTop w:val="0"/>
      <w:marBottom w:val="0"/>
      <w:divBdr>
        <w:top w:val="none" w:sz="0" w:space="0" w:color="auto"/>
        <w:left w:val="none" w:sz="0" w:space="0" w:color="auto"/>
        <w:bottom w:val="none" w:sz="0" w:space="0" w:color="auto"/>
        <w:right w:val="none" w:sz="0" w:space="0" w:color="auto"/>
      </w:divBdr>
    </w:div>
    <w:div w:id="1939750467">
      <w:bodyDiv w:val="1"/>
      <w:marLeft w:val="0"/>
      <w:marRight w:val="0"/>
      <w:marTop w:val="0"/>
      <w:marBottom w:val="0"/>
      <w:divBdr>
        <w:top w:val="none" w:sz="0" w:space="0" w:color="auto"/>
        <w:left w:val="none" w:sz="0" w:space="0" w:color="auto"/>
        <w:bottom w:val="none" w:sz="0" w:space="0" w:color="auto"/>
        <w:right w:val="none" w:sz="0" w:space="0" w:color="auto"/>
      </w:divBdr>
      <w:divsChild>
        <w:div w:id="201213838">
          <w:marLeft w:val="720"/>
          <w:marRight w:val="0"/>
          <w:marTop w:val="0"/>
          <w:marBottom w:val="0"/>
          <w:divBdr>
            <w:top w:val="none" w:sz="0" w:space="0" w:color="auto"/>
            <w:left w:val="none" w:sz="0" w:space="0" w:color="auto"/>
            <w:bottom w:val="none" w:sz="0" w:space="0" w:color="auto"/>
            <w:right w:val="none" w:sz="0" w:space="0" w:color="auto"/>
          </w:divBdr>
        </w:div>
        <w:div w:id="2113353711">
          <w:marLeft w:val="720"/>
          <w:marRight w:val="0"/>
          <w:marTop w:val="0"/>
          <w:marBottom w:val="0"/>
          <w:divBdr>
            <w:top w:val="none" w:sz="0" w:space="0" w:color="auto"/>
            <w:left w:val="none" w:sz="0" w:space="0" w:color="auto"/>
            <w:bottom w:val="none" w:sz="0" w:space="0" w:color="auto"/>
            <w:right w:val="none" w:sz="0" w:space="0" w:color="auto"/>
          </w:divBdr>
        </w:div>
        <w:div w:id="396585858">
          <w:marLeft w:val="720"/>
          <w:marRight w:val="0"/>
          <w:marTop w:val="0"/>
          <w:marBottom w:val="0"/>
          <w:divBdr>
            <w:top w:val="none" w:sz="0" w:space="0" w:color="auto"/>
            <w:left w:val="none" w:sz="0" w:space="0" w:color="auto"/>
            <w:bottom w:val="none" w:sz="0" w:space="0" w:color="auto"/>
            <w:right w:val="none" w:sz="0" w:space="0" w:color="auto"/>
          </w:divBdr>
        </w:div>
        <w:div w:id="335302051">
          <w:marLeft w:val="720"/>
          <w:marRight w:val="0"/>
          <w:marTop w:val="0"/>
          <w:marBottom w:val="0"/>
          <w:divBdr>
            <w:top w:val="none" w:sz="0" w:space="0" w:color="auto"/>
            <w:left w:val="none" w:sz="0" w:space="0" w:color="auto"/>
            <w:bottom w:val="none" w:sz="0" w:space="0" w:color="auto"/>
            <w:right w:val="none" w:sz="0" w:space="0" w:color="auto"/>
          </w:divBdr>
        </w:div>
        <w:div w:id="1512527537">
          <w:marLeft w:val="720"/>
          <w:marRight w:val="0"/>
          <w:marTop w:val="0"/>
          <w:marBottom w:val="0"/>
          <w:divBdr>
            <w:top w:val="none" w:sz="0" w:space="0" w:color="auto"/>
            <w:left w:val="none" w:sz="0" w:space="0" w:color="auto"/>
            <w:bottom w:val="none" w:sz="0" w:space="0" w:color="auto"/>
            <w:right w:val="none" w:sz="0" w:space="0" w:color="auto"/>
          </w:divBdr>
        </w:div>
      </w:divsChild>
    </w:div>
    <w:div w:id="1954825335">
      <w:bodyDiv w:val="1"/>
      <w:marLeft w:val="0"/>
      <w:marRight w:val="0"/>
      <w:marTop w:val="0"/>
      <w:marBottom w:val="0"/>
      <w:divBdr>
        <w:top w:val="none" w:sz="0" w:space="0" w:color="auto"/>
        <w:left w:val="none" w:sz="0" w:space="0" w:color="auto"/>
        <w:bottom w:val="none" w:sz="0" w:space="0" w:color="auto"/>
        <w:right w:val="none" w:sz="0" w:space="0" w:color="auto"/>
      </w:divBdr>
    </w:div>
    <w:div w:id="1961260258">
      <w:bodyDiv w:val="1"/>
      <w:marLeft w:val="0"/>
      <w:marRight w:val="0"/>
      <w:marTop w:val="0"/>
      <w:marBottom w:val="0"/>
      <w:divBdr>
        <w:top w:val="none" w:sz="0" w:space="0" w:color="auto"/>
        <w:left w:val="none" w:sz="0" w:space="0" w:color="auto"/>
        <w:bottom w:val="none" w:sz="0" w:space="0" w:color="auto"/>
        <w:right w:val="none" w:sz="0" w:space="0" w:color="auto"/>
      </w:divBdr>
      <w:divsChild>
        <w:div w:id="547647102">
          <w:marLeft w:val="547"/>
          <w:marRight w:val="0"/>
          <w:marTop w:val="0"/>
          <w:marBottom w:val="0"/>
          <w:divBdr>
            <w:top w:val="none" w:sz="0" w:space="0" w:color="auto"/>
            <w:left w:val="none" w:sz="0" w:space="0" w:color="auto"/>
            <w:bottom w:val="none" w:sz="0" w:space="0" w:color="auto"/>
            <w:right w:val="none" w:sz="0" w:space="0" w:color="auto"/>
          </w:divBdr>
        </w:div>
        <w:div w:id="937837299">
          <w:marLeft w:val="547"/>
          <w:marRight w:val="0"/>
          <w:marTop w:val="0"/>
          <w:marBottom w:val="0"/>
          <w:divBdr>
            <w:top w:val="none" w:sz="0" w:space="0" w:color="auto"/>
            <w:left w:val="none" w:sz="0" w:space="0" w:color="auto"/>
            <w:bottom w:val="none" w:sz="0" w:space="0" w:color="auto"/>
            <w:right w:val="none" w:sz="0" w:space="0" w:color="auto"/>
          </w:divBdr>
        </w:div>
        <w:div w:id="1533693068">
          <w:marLeft w:val="547"/>
          <w:marRight w:val="0"/>
          <w:marTop w:val="0"/>
          <w:marBottom w:val="0"/>
          <w:divBdr>
            <w:top w:val="none" w:sz="0" w:space="0" w:color="auto"/>
            <w:left w:val="none" w:sz="0" w:space="0" w:color="auto"/>
            <w:bottom w:val="none" w:sz="0" w:space="0" w:color="auto"/>
            <w:right w:val="none" w:sz="0" w:space="0" w:color="auto"/>
          </w:divBdr>
        </w:div>
        <w:div w:id="207646651">
          <w:marLeft w:val="547"/>
          <w:marRight w:val="0"/>
          <w:marTop w:val="0"/>
          <w:marBottom w:val="0"/>
          <w:divBdr>
            <w:top w:val="none" w:sz="0" w:space="0" w:color="auto"/>
            <w:left w:val="none" w:sz="0" w:space="0" w:color="auto"/>
            <w:bottom w:val="none" w:sz="0" w:space="0" w:color="auto"/>
            <w:right w:val="none" w:sz="0" w:space="0" w:color="auto"/>
          </w:divBdr>
        </w:div>
        <w:div w:id="993484349">
          <w:marLeft w:val="547"/>
          <w:marRight w:val="0"/>
          <w:marTop w:val="0"/>
          <w:marBottom w:val="0"/>
          <w:divBdr>
            <w:top w:val="none" w:sz="0" w:space="0" w:color="auto"/>
            <w:left w:val="none" w:sz="0" w:space="0" w:color="auto"/>
            <w:bottom w:val="none" w:sz="0" w:space="0" w:color="auto"/>
            <w:right w:val="none" w:sz="0" w:space="0" w:color="auto"/>
          </w:divBdr>
        </w:div>
      </w:divsChild>
    </w:div>
    <w:div w:id="1962178035">
      <w:bodyDiv w:val="1"/>
      <w:marLeft w:val="0"/>
      <w:marRight w:val="0"/>
      <w:marTop w:val="0"/>
      <w:marBottom w:val="0"/>
      <w:divBdr>
        <w:top w:val="none" w:sz="0" w:space="0" w:color="auto"/>
        <w:left w:val="none" w:sz="0" w:space="0" w:color="auto"/>
        <w:bottom w:val="none" w:sz="0" w:space="0" w:color="auto"/>
        <w:right w:val="none" w:sz="0" w:space="0" w:color="auto"/>
      </w:divBdr>
    </w:div>
    <w:div w:id="1962684472">
      <w:bodyDiv w:val="1"/>
      <w:marLeft w:val="0"/>
      <w:marRight w:val="0"/>
      <w:marTop w:val="0"/>
      <w:marBottom w:val="0"/>
      <w:divBdr>
        <w:top w:val="none" w:sz="0" w:space="0" w:color="auto"/>
        <w:left w:val="none" w:sz="0" w:space="0" w:color="auto"/>
        <w:bottom w:val="none" w:sz="0" w:space="0" w:color="auto"/>
        <w:right w:val="none" w:sz="0" w:space="0" w:color="auto"/>
      </w:divBdr>
    </w:div>
    <w:div w:id="1971746170">
      <w:bodyDiv w:val="1"/>
      <w:marLeft w:val="0"/>
      <w:marRight w:val="0"/>
      <w:marTop w:val="0"/>
      <w:marBottom w:val="0"/>
      <w:divBdr>
        <w:top w:val="none" w:sz="0" w:space="0" w:color="auto"/>
        <w:left w:val="none" w:sz="0" w:space="0" w:color="auto"/>
        <w:bottom w:val="none" w:sz="0" w:space="0" w:color="auto"/>
        <w:right w:val="none" w:sz="0" w:space="0" w:color="auto"/>
      </w:divBdr>
    </w:div>
    <w:div w:id="1980843794">
      <w:bodyDiv w:val="1"/>
      <w:marLeft w:val="0"/>
      <w:marRight w:val="0"/>
      <w:marTop w:val="0"/>
      <w:marBottom w:val="0"/>
      <w:divBdr>
        <w:top w:val="none" w:sz="0" w:space="0" w:color="auto"/>
        <w:left w:val="none" w:sz="0" w:space="0" w:color="auto"/>
        <w:bottom w:val="none" w:sz="0" w:space="0" w:color="auto"/>
        <w:right w:val="none" w:sz="0" w:space="0" w:color="auto"/>
      </w:divBdr>
    </w:div>
    <w:div w:id="1983149468">
      <w:bodyDiv w:val="1"/>
      <w:marLeft w:val="0"/>
      <w:marRight w:val="0"/>
      <w:marTop w:val="0"/>
      <w:marBottom w:val="0"/>
      <w:divBdr>
        <w:top w:val="none" w:sz="0" w:space="0" w:color="auto"/>
        <w:left w:val="none" w:sz="0" w:space="0" w:color="auto"/>
        <w:bottom w:val="none" w:sz="0" w:space="0" w:color="auto"/>
        <w:right w:val="none" w:sz="0" w:space="0" w:color="auto"/>
      </w:divBdr>
    </w:div>
    <w:div w:id="2000427244">
      <w:bodyDiv w:val="1"/>
      <w:marLeft w:val="0"/>
      <w:marRight w:val="0"/>
      <w:marTop w:val="0"/>
      <w:marBottom w:val="0"/>
      <w:divBdr>
        <w:top w:val="none" w:sz="0" w:space="0" w:color="auto"/>
        <w:left w:val="none" w:sz="0" w:space="0" w:color="auto"/>
        <w:bottom w:val="none" w:sz="0" w:space="0" w:color="auto"/>
        <w:right w:val="none" w:sz="0" w:space="0" w:color="auto"/>
      </w:divBdr>
    </w:div>
    <w:div w:id="2001812039">
      <w:bodyDiv w:val="1"/>
      <w:marLeft w:val="0"/>
      <w:marRight w:val="0"/>
      <w:marTop w:val="0"/>
      <w:marBottom w:val="0"/>
      <w:divBdr>
        <w:top w:val="none" w:sz="0" w:space="0" w:color="auto"/>
        <w:left w:val="none" w:sz="0" w:space="0" w:color="auto"/>
        <w:bottom w:val="none" w:sz="0" w:space="0" w:color="auto"/>
        <w:right w:val="none" w:sz="0" w:space="0" w:color="auto"/>
      </w:divBdr>
    </w:div>
    <w:div w:id="2026863317">
      <w:bodyDiv w:val="1"/>
      <w:marLeft w:val="0"/>
      <w:marRight w:val="0"/>
      <w:marTop w:val="0"/>
      <w:marBottom w:val="0"/>
      <w:divBdr>
        <w:top w:val="none" w:sz="0" w:space="0" w:color="auto"/>
        <w:left w:val="none" w:sz="0" w:space="0" w:color="auto"/>
        <w:bottom w:val="none" w:sz="0" w:space="0" w:color="auto"/>
        <w:right w:val="none" w:sz="0" w:space="0" w:color="auto"/>
      </w:divBdr>
      <w:divsChild>
        <w:div w:id="1211695110">
          <w:marLeft w:val="720"/>
          <w:marRight w:val="0"/>
          <w:marTop w:val="0"/>
          <w:marBottom w:val="0"/>
          <w:divBdr>
            <w:top w:val="none" w:sz="0" w:space="0" w:color="auto"/>
            <w:left w:val="none" w:sz="0" w:space="0" w:color="auto"/>
            <w:bottom w:val="none" w:sz="0" w:space="0" w:color="auto"/>
            <w:right w:val="none" w:sz="0" w:space="0" w:color="auto"/>
          </w:divBdr>
        </w:div>
        <w:div w:id="741298051">
          <w:marLeft w:val="720"/>
          <w:marRight w:val="0"/>
          <w:marTop w:val="0"/>
          <w:marBottom w:val="0"/>
          <w:divBdr>
            <w:top w:val="none" w:sz="0" w:space="0" w:color="auto"/>
            <w:left w:val="none" w:sz="0" w:space="0" w:color="auto"/>
            <w:bottom w:val="none" w:sz="0" w:space="0" w:color="auto"/>
            <w:right w:val="none" w:sz="0" w:space="0" w:color="auto"/>
          </w:divBdr>
        </w:div>
        <w:div w:id="1040327405">
          <w:marLeft w:val="720"/>
          <w:marRight w:val="0"/>
          <w:marTop w:val="0"/>
          <w:marBottom w:val="0"/>
          <w:divBdr>
            <w:top w:val="none" w:sz="0" w:space="0" w:color="auto"/>
            <w:left w:val="none" w:sz="0" w:space="0" w:color="auto"/>
            <w:bottom w:val="none" w:sz="0" w:space="0" w:color="auto"/>
            <w:right w:val="none" w:sz="0" w:space="0" w:color="auto"/>
          </w:divBdr>
        </w:div>
      </w:divsChild>
    </w:div>
    <w:div w:id="2038463829">
      <w:bodyDiv w:val="1"/>
      <w:marLeft w:val="0"/>
      <w:marRight w:val="0"/>
      <w:marTop w:val="0"/>
      <w:marBottom w:val="0"/>
      <w:divBdr>
        <w:top w:val="none" w:sz="0" w:space="0" w:color="auto"/>
        <w:left w:val="none" w:sz="0" w:space="0" w:color="auto"/>
        <w:bottom w:val="none" w:sz="0" w:space="0" w:color="auto"/>
        <w:right w:val="none" w:sz="0" w:space="0" w:color="auto"/>
      </w:divBdr>
    </w:div>
    <w:div w:id="2038853422">
      <w:bodyDiv w:val="1"/>
      <w:marLeft w:val="0"/>
      <w:marRight w:val="0"/>
      <w:marTop w:val="0"/>
      <w:marBottom w:val="0"/>
      <w:divBdr>
        <w:top w:val="none" w:sz="0" w:space="0" w:color="auto"/>
        <w:left w:val="none" w:sz="0" w:space="0" w:color="auto"/>
        <w:bottom w:val="none" w:sz="0" w:space="0" w:color="auto"/>
        <w:right w:val="none" w:sz="0" w:space="0" w:color="auto"/>
      </w:divBdr>
    </w:div>
    <w:div w:id="2050716333">
      <w:bodyDiv w:val="1"/>
      <w:marLeft w:val="0"/>
      <w:marRight w:val="0"/>
      <w:marTop w:val="0"/>
      <w:marBottom w:val="0"/>
      <w:divBdr>
        <w:top w:val="none" w:sz="0" w:space="0" w:color="auto"/>
        <w:left w:val="none" w:sz="0" w:space="0" w:color="auto"/>
        <w:bottom w:val="none" w:sz="0" w:space="0" w:color="auto"/>
        <w:right w:val="none" w:sz="0" w:space="0" w:color="auto"/>
      </w:divBdr>
      <w:divsChild>
        <w:div w:id="786967411">
          <w:marLeft w:val="547"/>
          <w:marRight w:val="0"/>
          <w:marTop w:val="0"/>
          <w:marBottom w:val="0"/>
          <w:divBdr>
            <w:top w:val="none" w:sz="0" w:space="0" w:color="auto"/>
            <w:left w:val="none" w:sz="0" w:space="0" w:color="auto"/>
            <w:bottom w:val="none" w:sz="0" w:space="0" w:color="auto"/>
            <w:right w:val="none" w:sz="0" w:space="0" w:color="auto"/>
          </w:divBdr>
        </w:div>
      </w:divsChild>
    </w:div>
    <w:div w:id="2053723630">
      <w:bodyDiv w:val="1"/>
      <w:marLeft w:val="0"/>
      <w:marRight w:val="0"/>
      <w:marTop w:val="0"/>
      <w:marBottom w:val="0"/>
      <w:divBdr>
        <w:top w:val="none" w:sz="0" w:space="0" w:color="auto"/>
        <w:left w:val="none" w:sz="0" w:space="0" w:color="auto"/>
        <w:bottom w:val="none" w:sz="0" w:space="0" w:color="auto"/>
        <w:right w:val="none" w:sz="0" w:space="0" w:color="auto"/>
      </w:divBdr>
    </w:div>
    <w:div w:id="2055617802">
      <w:bodyDiv w:val="1"/>
      <w:marLeft w:val="0"/>
      <w:marRight w:val="0"/>
      <w:marTop w:val="0"/>
      <w:marBottom w:val="0"/>
      <w:divBdr>
        <w:top w:val="none" w:sz="0" w:space="0" w:color="auto"/>
        <w:left w:val="none" w:sz="0" w:space="0" w:color="auto"/>
        <w:bottom w:val="none" w:sz="0" w:space="0" w:color="auto"/>
        <w:right w:val="none" w:sz="0" w:space="0" w:color="auto"/>
      </w:divBdr>
    </w:div>
    <w:div w:id="2056617797">
      <w:bodyDiv w:val="1"/>
      <w:marLeft w:val="0"/>
      <w:marRight w:val="0"/>
      <w:marTop w:val="0"/>
      <w:marBottom w:val="0"/>
      <w:divBdr>
        <w:top w:val="none" w:sz="0" w:space="0" w:color="auto"/>
        <w:left w:val="none" w:sz="0" w:space="0" w:color="auto"/>
        <w:bottom w:val="none" w:sz="0" w:space="0" w:color="auto"/>
        <w:right w:val="none" w:sz="0" w:space="0" w:color="auto"/>
      </w:divBdr>
    </w:div>
    <w:div w:id="2058815634">
      <w:bodyDiv w:val="1"/>
      <w:marLeft w:val="0"/>
      <w:marRight w:val="0"/>
      <w:marTop w:val="0"/>
      <w:marBottom w:val="0"/>
      <w:divBdr>
        <w:top w:val="none" w:sz="0" w:space="0" w:color="auto"/>
        <w:left w:val="none" w:sz="0" w:space="0" w:color="auto"/>
        <w:bottom w:val="none" w:sz="0" w:space="0" w:color="auto"/>
        <w:right w:val="none" w:sz="0" w:space="0" w:color="auto"/>
      </w:divBdr>
    </w:div>
    <w:div w:id="2069183935">
      <w:bodyDiv w:val="1"/>
      <w:marLeft w:val="0"/>
      <w:marRight w:val="0"/>
      <w:marTop w:val="0"/>
      <w:marBottom w:val="0"/>
      <w:divBdr>
        <w:top w:val="none" w:sz="0" w:space="0" w:color="auto"/>
        <w:left w:val="none" w:sz="0" w:space="0" w:color="auto"/>
        <w:bottom w:val="none" w:sz="0" w:space="0" w:color="auto"/>
        <w:right w:val="none" w:sz="0" w:space="0" w:color="auto"/>
      </w:divBdr>
    </w:div>
    <w:div w:id="2077822637">
      <w:bodyDiv w:val="1"/>
      <w:marLeft w:val="0"/>
      <w:marRight w:val="0"/>
      <w:marTop w:val="0"/>
      <w:marBottom w:val="0"/>
      <w:divBdr>
        <w:top w:val="none" w:sz="0" w:space="0" w:color="auto"/>
        <w:left w:val="none" w:sz="0" w:space="0" w:color="auto"/>
        <w:bottom w:val="none" w:sz="0" w:space="0" w:color="auto"/>
        <w:right w:val="none" w:sz="0" w:space="0" w:color="auto"/>
      </w:divBdr>
    </w:div>
    <w:div w:id="2083017958">
      <w:bodyDiv w:val="1"/>
      <w:marLeft w:val="0"/>
      <w:marRight w:val="0"/>
      <w:marTop w:val="0"/>
      <w:marBottom w:val="0"/>
      <w:divBdr>
        <w:top w:val="none" w:sz="0" w:space="0" w:color="auto"/>
        <w:left w:val="none" w:sz="0" w:space="0" w:color="auto"/>
        <w:bottom w:val="none" w:sz="0" w:space="0" w:color="auto"/>
        <w:right w:val="none" w:sz="0" w:space="0" w:color="auto"/>
      </w:divBdr>
    </w:div>
    <w:div w:id="2084182383">
      <w:bodyDiv w:val="1"/>
      <w:marLeft w:val="0"/>
      <w:marRight w:val="0"/>
      <w:marTop w:val="0"/>
      <w:marBottom w:val="0"/>
      <w:divBdr>
        <w:top w:val="none" w:sz="0" w:space="0" w:color="auto"/>
        <w:left w:val="none" w:sz="0" w:space="0" w:color="auto"/>
        <w:bottom w:val="none" w:sz="0" w:space="0" w:color="auto"/>
        <w:right w:val="none" w:sz="0" w:space="0" w:color="auto"/>
      </w:divBdr>
    </w:div>
    <w:div w:id="2087988899">
      <w:bodyDiv w:val="1"/>
      <w:marLeft w:val="0"/>
      <w:marRight w:val="0"/>
      <w:marTop w:val="0"/>
      <w:marBottom w:val="0"/>
      <w:divBdr>
        <w:top w:val="none" w:sz="0" w:space="0" w:color="auto"/>
        <w:left w:val="none" w:sz="0" w:space="0" w:color="auto"/>
        <w:bottom w:val="none" w:sz="0" w:space="0" w:color="auto"/>
        <w:right w:val="none" w:sz="0" w:space="0" w:color="auto"/>
      </w:divBdr>
      <w:divsChild>
        <w:div w:id="520703924">
          <w:marLeft w:val="720"/>
          <w:marRight w:val="0"/>
          <w:marTop w:val="0"/>
          <w:marBottom w:val="0"/>
          <w:divBdr>
            <w:top w:val="none" w:sz="0" w:space="0" w:color="auto"/>
            <w:left w:val="none" w:sz="0" w:space="0" w:color="auto"/>
            <w:bottom w:val="none" w:sz="0" w:space="0" w:color="auto"/>
            <w:right w:val="none" w:sz="0" w:space="0" w:color="auto"/>
          </w:divBdr>
        </w:div>
        <w:div w:id="1525247497">
          <w:marLeft w:val="720"/>
          <w:marRight w:val="0"/>
          <w:marTop w:val="0"/>
          <w:marBottom w:val="0"/>
          <w:divBdr>
            <w:top w:val="none" w:sz="0" w:space="0" w:color="auto"/>
            <w:left w:val="none" w:sz="0" w:space="0" w:color="auto"/>
            <w:bottom w:val="none" w:sz="0" w:space="0" w:color="auto"/>
            <w:right w:val="none" w:sz="0" w:space="0" w:color="auto"/>
          </w:divBdr>
        </w:div>
      </w:divsChild>
    </w:div>
    <w:div w:id="2088382482">
      <w:bodyDiv w:val="1"/>
      <w:marLeft w:val="0"/>
      <w:marRight w:val="0"/>
      <w:marTop w:val="0"/>
      <w:marBottom w:val="0"/>
      <w:divBdr>
        <w:top w:val="none" w:sz="0" w:space="0" w:color="auto"/>
        <w:left w:val="none" w:sz="0" w:space="0" w:color="auto"/>
        <w:bottom w:val="none" w:sz="0" w:space="0" w:color="auto"/>
        <w:right w:val="none" w:sz="0" w:space="0" w:color="auto"/>
      </w:divBdr>
      <w:divsChild>
        <w:div w:id="1552300592">
          <w:marLeft w:val="720"/>
          <w:marRight w:val="0"/>
          <w:marTop w:val="0"/>
          <w:marBottom w:val="0"/>
          <w:divBdr>
            <w:top w:val="none" w:sz="0" w:space="0" w:color="auto"/>
            <w:left w:val="none" w:sz="0" w:space="0" w:color="auto"/>
            <w:bottom w:val="none" w:sz="0" w:space="0" w:color="auto"/>
            <w:right w:val="none" w:sz="0" w:space="0" w:color="auto"/>
          </w:divBdr>
        </w:div>
        <w:div w:id="1280643173">
          <w:marLeft w:val="720"/>
          <w:marRight w:val="0"/>
          <w:marTop w:val="0"/>
          <w:marBottom w:val="0"/>
          <w:divBdr>
            <w:top w:val="none" w:sz="0" w:space="0" w:color="auto"/>
            <w:left w:val="none" w:sz="0" w:space="0" w:color="auto"/>
            <w:bottom w:val="none" w:sz="0" w:space="0" w:color="auto"/>
            <w:right w:val="none" w:sz="0" w:space="0" w:color="auto"/>
          </w:divBdr>
        </w:div>
      </w:divsChild>
    </w:div>
    <w:div w:id="2113277358">
      <w:bodyDiv w:val="1"/>
      <w:marLeft w:val="0"/>
      <w:marRight w:val="0"/>
      <w:marTop w:val="0"/>
      <w:marBottom w:val="0"/>
      <w:divBdr>
        <w:top w:val="none" w:sz="0" w:space="0" w:color="auto"/>
        <w:left w:val="none" w:sz="0" w:space="0" w:color="auto"/>
        <w:bottom w:val="none" w:sz="0" w:space="0" w:color="auto"/>
        <w:right w:val="none" w:sz="0" w:space="0" w:color="auto"/>
      </w:divBdr>
    </w:div>
    <w:div w:id="2124105908">
      <w:bodyDiv w:val="1"/>
      <w:marLeft w:val="0"/>
      <w:marRight w:val="0"/>
      <w:marTop w:val="0"/>
      <w:marBottom w:val="0"/>
      <w:divBdr>
        <w:top w:val="none" w:sz="0" w:space="0" w:color="auto"/>
        <w:left w:val="none" w:sz="0" w:space="0" w:color="auto"/>
        <w:bottom w:val="none" w:sz="0" w:space="0" w:color="auto"/>
        <w:right w:val="none" w:sz="0" w:space="0" w:color="auto"/>
      </w:divBdr>
      <w:divsChild>
        <w:div w:id="2042590860">
          <w:marLeft w:val="547"/>
          <w:marRight w:val="0"/>
          <w:marTop w:val="0"/>
          <w:marBottom w:val="0"/>
          <w:divBdr>
            <w:top w:val="none" w:sz="0" w:space="0" w:color="auto"/>
            <w:left w:val="none" w:sz="0" w:space="0" w:color="auto"/>
            <w:bottom w:val="none" w:sz="0" w:space="0" w:color="auto"/>
            <w:right w:val="none" w:sz="0" w:space="0" w:color="auto"/>
          </w:divBdr>
        </w:div>
        <w:div w:id="1147480289">
          <w:marLeft w:val="547"/>
          <w:marRight w:val="0"/>
          <w:marTop w:val="0"/>
          <w:marBottom w:val="0"/>
          <w:divBdr>
            <w:top w:val="none" w:sz="0" w:space="0" w:color="auto"/>
            <w:left w:val="none" w:sz="0" w:space="0" w:color="auto"/>
            <w:bottom w:val="none" w:sz="0" w:space="0" w:color="auto"/>
            <w:right w:val="none" w:sz="0" w:space="0" w:color="auto"/>
          </w:divBdr>
        </w:div>
        <w:div w:id="829104103">
          <w:marLeft w:val="547"/>
          <w:marRight w:val="0"/>
          <w:marTop w:val="0"/>
          <w:marBottom w:val="0"/>
          <w:divBdr>
            <w:top w:val="none" w:sz="0" w:space="0" w:color="auto"/>
            <w:left w:val="none" w:sz="0" w:space="0" w:color="auto"/>
            <w:bottom w:val="none" w:sz="0" w:space="0" w:color="auto"/>
            <w:right w:val="none" w:sz="0" w:space="0" w:color="auto"/>
          </w:divBdr>
        </w:div>
        <w:div w:id="220138235">
          <w:marLeft w:val="547"/>
          <w:marRight w:val="0"/>
          <w:marTop w:val="0"/>
          <w:marBottom w:val="0"/>
          <w:divBdr>
            <w:top w:val="none" w:sz="0" w:space="0" w:color="auto"/>
            <w:left w:val="none" w:sz="0" w:space="0" w:color="auto"/>
            <w:bottom w:val="none" w:sz="0" w:space="0" w:color="auto"/>
            <w:right w:val="none" w:sz="0" w:space="0" w:color="auto"/>
          </w:divBdr>
        </w:div>
        <w:div w:id="2094742812">
          <w:marLeft w:val="547"/>
          <w:marRight w:val="0"/>
          <w:marTop w:val="0"/>
          <w:marBottom w:val="0"/>
          <w:divBdr>
            <w:top w:val="none" w:sz="0" w:space="0" w:color="auto"/>
            <w:left w:val="none" w:sz="0" w:space="0" w:color="auto"/>
            <w:bottom w:val="none" w:sz="0" w:space="0" w:color="auto"/>
            <w:right w:val="none" w:sz="0" w:space="0" w:color="auto"/>
          </w:divBdr>
        </w:div>
      </w:divsChild>
    </w:div>
    <w:div w:id="2128042769">
      <w:bodyDiv w:val="1"/>
      <w:marLeft w:val="0"/>
      <w:marRight w:val="0"/>
      <w:marTop w:val="0"/>
      <w:marBottom w:val="0"/>
      <w:divBdr>
        <w:top w:val="none" w:sz="0" w:space="0" w:color="auto"/>
        <w:left w:val="none" w:sz="0" w:space="0" w:color="auto"/>
        <w:bottom w:val="none" w:sz="0" w:space="0" w:color="auto"/>
        <w:right w:val="none" w:sz="0" w:space="0" w:color="auto"/>
      </w:divBdr>
    </w:div>
    <w:div w:id="2140493957">
      <w:bodyDiv w:val="1"/>
      <w:marLeft w:val="0"/>
      <w:marRight w:val="0"/>
      <w:marTop w:val="0"/>
      <w:marBottom w:val="0"/>
      <w:divBdr>
        <w:top w:val="none" w:sz="0" w:space="0" w:color="auto"/>
        <w:left w:val="none" w:sz="0" w:space="0" w:color="auto"/>
        <w:bottom w:val="none" w:sz="0" w:space="0" w:color="auto"/>
        <w:right w:val="none" w:sz="0" w:space="0" w:color="auto"/>
      </w:divBdr>
    </w:div>
    <w:div w:id="2140804309">
      <w:bodyDiv w:val="1"/>
      <w:marLeft w:val="0"/>
      <w:marRight w:val="0"/>
      <w:marTop w:val="0"/>
      <w:marBottom w:val="0"/>
      <w:divBdr>
        <w:top w:val="none" w:sz="0" w:space="0" w:color="auto"/>
        <w:left w:val="none" w:sz="0" w:space="0" w:color="auto"/>
        <w:bottom w:val="none" w:sz="0" w:space="0" w:color="auto"/>
        <w:right w:val="none" w:sz="0" w:space="0" w:color="auto"/>
      </w:divBdr>
      <w:divsChild>
        <w:div w:id="1572813488">
          <w:marLeft w:val="907"/>
          <w:marRight w:val="0"/>
          <w:marTop w:val="0"/>
          <w:marBottom w:val="120"/>
          <w:divBdr>
            <w:top w:val="none" w:sz="0" w:space="0" w:color="auto"/>
            <w:left w:val="none" w:sz="0" w:space="0" w:color="auto"/>
            <w:bottom w:val="none" w:sz="0" w:space="0" w:color="auto"/>
            <w:right w:val="none" w:sz="0" w:space="0" w:color="auto"/>
          </w:divBdr>
        </w:div>
        <w:div w:id="1179078791">
          <w:marLeft w:val="907"/>
          <w:marRight w:val="0"/>
          <w:marTop w:val="0"/>
          <w:marBottom w:val="120"/>
          <w:divBdr>
            <w:top w:val="none" w:sz="0" w:space="0" w:color="auto"/>
            <w:left w:val="none" w:sz="0" w:space="0" w:color="auto"/>
            <w:bottom w:val="none" w:sz="0" w:space="0" w:color="auto"/>
            <w:right w:val="none" w:sz="0" w:space="0" w:color="auto"/>
          </w:divBdr>
        </w:div>
        <w:div w:id="1937976873">
          <w:marLeft w:val="1440"/>
          <w:marRight w:val="0"/>
          <w:marTop w:val="0"/>
          <w:marBottom w:val="120"/>
          <w:divBdr>
            <w:top w:val="none" w:sz="0" w:space="0" w:color="auto"/>
            <w:left w:val="none" w:sz="0" w:space="0" w:color="auto"/>
            <w:bottom w:val="none" w:sz="0" w:space="0" w:color="auto"/>
            <w:right w:val="none" w:sz="0" w:space="0" w:color="auto"/>
          </w:divBdr>
        </w:div>
        <w:div w:id="401566300">
          <w:marLeft w:val="1440"/>
          <w:marRight w:val="0"/>
          <w:marTop w:val="0"/>
          <w:marBottom w:val="120"/>
          <w:divBdr>
            <w:top w:val="none" w:sz="0" w:space="0" w:color="auto"/>
            <w:left w:val="none" w:sz="0" w:space="0" w:color="auto"/>
            <w:bottom w:val="none" w:sz="0" w:space="0" w:color="auto"/>
            <w:right w:val="none" w:sz="0" w:space="0" w:color="auto"/>
          </w:divBdr>
        </w:div>
        <w:div w:id="1171681485">
          <w:marLeft w:val="1440"/>
          <w:marRight w:val="0"/>
          <w:marTop w:val="0"/>
          <w:marBottom w:val="120"/>
          <w:divBdr>
            <w:top w:val="none" w:sz="0" w:space="0" w:color="auto"/>
            <w:left w:val="none" w:sz="0" w:space="0" w:color="auto"/>
            <w:bottom w:val="none" w:sz="0" w:space="0" w:color="auto"/>
            <w:right w:val="none" w:sz="0" w:space="0" w:color="auto"/>
          </w:divBdr>
        </w:div>
      </w:divsChild>
    </w:div>
    <w:div w:id="2141221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6" Type="http://schemas.openxmlformats.org/officeDocument/2006/relationships/image" Target="media/image6.jpeg"/><Relationship Id="rId11" Type="http://schemas.openxmlformats.org/officeDocument/2006/relationships/image" Target="media/image1.jpe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5" Type="http://schemas.openxmlformats.org/officeDocument/2006/relationships/numbering" Target="numbering.xml"/><Relationship Id="rId90" Type="http://schemas.openxmlformats.org/officeDocument/2006/relationships/image" Target="media/image80.jpeg"/><Relationship Id="rId95" Type="http://schemas.openxmlformats.org/officeDocument/2006/relationships/footer" Target="footer1.xml"/><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jpeg"/><Relationship Id="rId80" Type="http://schemas.openxmlformats.org/officeDocument/2006/relationships/image" Target="media/image70.jpeg"/><Relationship Id="rId85" Type="http://schemas.openxmlformats.org/officeDocument/2006/relationships/image" Target="media/image75.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61" Type="http://schemas.openxmlformats.org/officeDocument/2006/relationships/image" Target="media/image51.jpeg"/><Relationship Id="rId82" Type="http://schemas.openxmlformats.org/officeDocument/2006/relationships/image" Target="media/image72.jpe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jpeg"/><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3.jpeg"/><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Passages">
      <a:dk1>
        <a:srgbClr val="D9D9D9"/>
      </a:dk1>
      <a:lt1>
        <a:srgbClr val="A6A7AC"/>
      </a:lt1>
      <a:dk2>
        <a:srgbClr val="53585F"/>
      </a:dk2>
      <a:lt2>
        <a:srgbClr val="DCDEE0"/>
      </a:lt2>
      <a:accent1>
        <a:srgbClr val="1E9457"/>
      </a:accent1>
      <a:accent2>
        <a:srgbClr val="2BB673"/>
      </a:accent2>
      <a:accent3>
        <a:srgbClr val="2BB4B6"/>
      </a:accent3>
      <a:accent4>
        <a:srgbClr val="2B6FB6"/>
      </a:accent4>
      <a:accent5>
        <a:srgbClr val="B62BB4"/>
      </a:accent5>
      <a:accent6>
        <a:srgbClr val="B4B62B"/>
      </a:accent6>
      <a:hlink>
        <a:srgbClr val="2B6FB6"/>
      </a:hlink>
      <a:folHlink>
        <a:srgbClr val="51525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c6dacaa-8659-40a6-ae4b-db94d906a001" xsi:nil="true"/>
    <lcf76f155ced4ddcb4097134ff3c332f xmlns="b3e394f4-7e1b-40dc-9710-f85171a654f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CAF04E58DDB1147BACE8AD971ACB810" ma:contentTypeVersion="16" ma:contentTypeDescription="Create a new document." ma:contentTypeScope="" ma:versionID="165779e993b81606853fcae254bdc6c6">
  <xsd:schema xmlns:xsd="http://www.w3.org/2001/XMLSchema" xmlns:xs="http://www.w3.org/2001/XMLSchema" xmlns:p="http://schemas.microsoft.com/office/2006/metadata/properties" xmlns:ns2="b3e394f4-7e1b-40dc-9710-f85171a654f0" xmlns:ns3="9c6dacaa-8659-40a6-ae4b-db94d906a001" targetNamespace="http://schemas.microsoft.com/office/2006/metadata/properties" ma:root="true" ma:fieldsID="9ad812ca541bd85cc4953484cbcd9895" ns2:_="" ns3:_="">
    <xsd:import namespace="b3e394f4-7e1b-40dc-9710-f85171a654f0"/>
    <xsd:import namespace="9c6dacaa-8659-40a6-ae4b-db94d906a0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e394f4-7e1b-40dc-9710-f85171a654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c6dacaa-8659-40a6-ae4b-db94d906a00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ee0e095-a9ee-45a3-ad98-fc47b39f0f4e}" ma:internalName="TaxCatchAll" ma:showField="CatchAllData" ma:web="9c6dacaa-8659-40a6-ae4b-db94d906a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84DBED-695D-4B2F-8F99-3129E5AE84E6}">
  <ds:schemaRefs>
    <ds:schemaRef ds:uri="http://schemas.microsoft.com/office/2006/metadata/properties"/>
    <ds:schemaRef ds:uri="http://schemas.microsoft.com/office/infopath/2007/PartnerControls"/>
    <ds:schemaRef ds:uri="9c6dacaa-8659-40a6-ae4b-db94d906a001"/>
    <ds:schemaRef ds:uri="b3e394f4-7e1b-40dc-9710-f85171a654f0"/>
  </ds:schemaRefs>
</ds:datastoreItem>
</file>

<file path=customXml/itemProps2.xml><?xml version="1.0" encoding="utf-8"?>
<ds:datastoreItem xmlns:ds="http://schemas.openxmlformats.org/officeDocument/2006/customXml" ds:itemID="{871D6633-7A7E-4B97-ACB0-D037AAB055D0}">
  <ds:schemaRefs>
    <ds:schemaRef ds:uri="http://schemas.microsoft.com/sharepoint/v3/contenttype/forms"/>
  </ds:schemaRefs>
</ds:datastoreItem>
</file>

<file path=customXml/itemProps3.xml><?xml version="1.0" encoding="utf-8"?>
<ds:datastoreItem xmlns:ds="http://schemas.openxmlformats.org/officeDocument/2006/customXml" ds:itemID="{EC9436CF-6A4C-462A-8AE8-A88F9EB84A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e394f4-7e1b-40dc-9710-f85171a654f0"/>
    <ds:schemaRef ds:uri="9c6dacaa-8659-40a6-ae4b-db94d906a0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1322EE-1F1E-4961-86E1-15ECACAF1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9387</Words>
  <Characters>53511</Characters>
  <Application>Microsoft Office Word</Application>
  <DocSecurity>0</DocSecurity>
  <Lines>445</Lines>
  <Paragraphs>125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Jeannette Cachan</dc:creator>
  <cp:keywords>, docId:2B82816B9CE831EE609C7873254A579E</cp:keywords>
  <dc:description/>
  <cp:lastModifiedBy>Catherine Marie Tier</cp:lastModifiedBy>
  <cp:revision>2</cp:revision>
  <dcterms:created xsi:type="dcterms:W3CDTF">2022-09-27T18:48:00Z</dcterms:created>
  <dcterms:modified xsi:type="dcterms:W3CDTF">2022-09-27T18:48:00Z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0x0101003CAF04E58DDB1147BACE8AD971ACB810</vt:lpwstr>
  </property>
  <property fmtid="{D5CDD505-2E9C-101B-9397-08002B2CF9AE}" pid="3" name="Order">
    <vt:r8>21000</vt:r8>
  </property>
  <property fmtid="{D5CDD505-2E9C-101B-9397-08002B2CF9AE}" pid="4" name="MediaServiceImageTags">
    <vt:lpwstr/>
  </property>
</Properties>
</file>