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6D186" w14:textId="77777777" w:rsidR="00D776F8" w:rsidRPr="002F1F2C" w:rsidRDefault="000626D9">
      <w:pPr>
        <w:jc w:val="center"/>
        <w:rPr>
          <w:rFonts w:ascii="Gill Sans MT" w:hAnsi="Gill Sans MT" w:cs="Calibri"/>
          <w:spacing w:val="20"/>
          <w:sz w:val="24"/>
          <w:szCs w:val="24"/>
          <w:lang w:val="fr-FR"/>
        </w:rPr>
      </w:pPr>
      <w:bookmarkStart w:id="0" w:name="_GoBack"/>
      <w:bookmarkEnd w:id="0"/>
      <w:r w:rsidRPr="002F1F2C">
        <w:rPr>
          <w:rFonts w:ascii="Gill Sans MT" w:hAnsi="Gill Sans MT" w:cs="Calibri"/>
          <w:spacing w:val="20"/>
          <w:sz w:val="24"/>
          <w:szCs w:val="24"/>
          <w:lang w:val="fr-FR"/>
        </w:rPr>
        <w:t xml:space="preserve">MODULE </w:t>
      </w:r>
      <w:r w:rsidR="00322597" w:rsidRPr="002F1F2C">
        <w:rPr>
          <w:rFonts w:ascii="Gill Sans MT" w:hAnsi="Gill Sans MT" w:cs="Calibri"/>
          <w:spacing w:val="20"/>
          <w:sz w:val="24"/>
          <w:szCs w:val="24"/>
          <w:lang w:val="fr-FR"/>
        </w:rPr>
        <w:t>5</w:t>
      </w:r>
    </w:p>
    <w:p w14:paraId="4850F0F3" w14:textId="77777777" w:rsidR="00D776F8" w:rsidRPr="002F1F2C" w:rsidRDefault="000626D9">
      <w:pPr>
        <w:jc w:val="center"/>
        <w:rPr>
          <w:rFonts w:ascii="Gill Sans MT" w:hAnsi="Gill Sans MT" w:cs="Calibri"/>
          <w:b/>
          <w:bCs/>
          <w:sz w:val="44"/>
          <w:szCs w:val="44"/>
          <w:lang w:val="fr-FR"/>
        </w:rPr>
      </w:pPr>
      <w:r w:rsidRPr="002F1F2C">
        <w:rPr>
          <w:rFonts w:ascii="Gill Sans MT" w:hAnsi="Gill Sans MT" w:cs="Calibri"/>
          <w:b/>
          <w:bCs/>
          <w:sz w:val="44"/>
          <w:szCs w:val="44"/>
          <w:lang w:val="fr-FR"/>
        </w:rPr>
        <w:t xml:space="preserve">Mise à l'échelle des interventions de changement de normes </w:t>
      </w:r>
    </w:p>
    <w:p w14:paraId="64386A13" w14:textId="77777777" w:rsidR="00D776F8" w:rsidRPr="002F1F2C" w:rsidRDefault="00895D34">
      <w:pPr>
        <w:jc w:val="center"/>
        <w:rPr>
          <w:rFonts w:ascii="Gill Sans MT" w:hAnsi="Gill Sans MT" w:cs="Calibri"/>
          <w:b/>
          <w:bCs/>
          <w:sz w:val="44"/>
          <w:szCs w:val="44"/>
          <w:lang w:val="fr-FR"/>
        </w:rPr>
      </w:pPr>
      <w:r w:rsidRPr="002F1F2C">
        <w:rPr>
          <w:rFonts w:ascii="Gill Sans MT" w:hAnsi="Gill Sans MT" w:cs="Calibri"/>
          <w:spacing w:val="20"/>
          <w:sz w:val="24"/>
          <w:szCs w:val="24"/>
          <w:lang w:val="fr-FR"/>
        </w:rPr>
        <w:t xml:space="preserve">FORMATION </w:t>
      </w:r>
      <w:r w:rsidR="000626D9" w:rsidRPr="002F1F2C">
        <w:rPr>
          <w:rFonts w:ascii="Gill Sans MT" w:hAnsi="Gill Sans MT" w:cs="Calibri"/>
          <w:spacing w:val="20"/>
          <w:sz w:val="24"/>
          <w:szCs w:val="24"/>
          <w:lang w:val="fr-FR"/>
        </w:rPr>
        <w:t>EN PERSONNE</w:t>
      </w:r>
    </w:p>
    <w:p w14:paraId="634A45E6" w14:textId="77777777" w:rsidR="00895D34" w:rsidRPr="002F1F2C" w:rsidRDefault="00895D34" w:rsidP="006807C5">
      <w:pPr>
        <w:spacing w:after="240"/>
        <w:rPr>
          <w:rFonts w:ascii="Gill Sans MT" w:hAnsi="Gill Sans MT" w:cs="Calibri"/>
          <w:b/>
          <w:bCs/>
          <w:sz w:val="44"/>
          <w:szCs w:val="44"/>
          <w:lang w:val="fr-FR"/>
        </w:rPr>
      </w:pPr>
    </w:p>
    <w:tbl>
      <w:tblPr>
        <w:tblStyle w:val="TableGrid"/>
        <w:tblW w:w="9566" w:type="dxa"/>
        <w:tblInd w:w="-26" w:type="dxa"/>
        <w:tblBorders>
          <w:top w:val="single" w:sz="4" w:space="0" w:color="C3C3C3" w:themeColor="text1" w:themeShade="E6"/>
          <w:left w:val="none" w:sz="0" w:space="0" w:color="auto"/>
          <w:bottom w:val="single" w:sz="4" w:space="0" w:color="C3C3C3" w:themeColor="text1" w:themeShade="E6"/>
          <w:right w:val="none" w:sz="0" w:space="0" w:color="auto"/>
          <w:insideH w:val="single" w:sz="4" w:space="0" w:color="C3C3C3" w:themeColor="text1" w:themeShade="E6"/>
          <w:insideV w:val="none" w:sz="0" w:space="0" w:color="auto"/>
        </w:tblBorders>
        <w:tblLayout w:type="fixed"/>
        <w:tblCellMar>
          <w:top w:w="144" w:type="dxa"/>
          <w:left w:w="144" w:type="dxa"/>
          <w:bottom w:w="144" w:type="dxa"/>
          <w:right w:w="144" w:type="dxa"/>
        </w:tblCellMar>
        <w:tblLook w:val="04A0" w:firstRow="1" w:lastRow="0" w:firstColumn="1" w:lastColumn="0" w:noHBand="0" w:noVBand="1"/>
      </w:tblPr>
      <w:tblGrid>
        <w:gridCol w:w="26"/>
        <w:gridCol w:w="516"/>
        <w:gridCol w:w="24"/>
        <w:gridCol w:w="4037"/>
        <w:gridCol w:w="13"/>
        <w:gridCol w:w="9"/>
        <w:gridCol w:w="4670"/>
        <w:gridCol w:w="9"/>
        <w:gridCol w:w="262"/>
      </w:tblGrid>
      <w:tr w:rsidR="00966F20" w:rsidRPr="00762AE8" w14:paraId="1132722D" w14:textId="77777777" w:rsidTr="003854EE">
        <w:trPr>
          <w:gridBefore w:val="1"/>
          <w:gridAfter w:val="2"/>
          <w:wBefore w:w="26" w:type="dxa"/>
          <w:wAfter w:w="271" w:type="dxa"/>
          <w:trHeight w:val="2131"/>
        </w:trPr>
        <w:tc>
          <w:tcPr>
            <w:tcW w:w="540" w:type="dxa"/>
            <w:gridSpan w:val="2"/>
          </w:tcPr>
          <w:p w14:paraId="33687115" w14:textId="77777777" w:rsidR="00D776F8" w:rsidRPr="002F1F2C" w:rsidRDefault="000626D9">
            <w:pPr>
              <w:ind w:right="1771"/>
              <w:rPr>
                <w:rFonts w:ascii="Calibri" w:hAnsi="Calibri" w:cs="Calibri"/>
                <w:b/>
                <w:bCs/>
                <w:noProof/>
                <w:sz w:val="21"/>
                <w:szCs w:val="21"/>
                <w:lang w:val="fr-FR"/>
              </w:rPr>
            </w:pPr>
            <w:r w:rsidRPr="002F1F2C">
              <w:rPr>
                <w:rFonts w:ascii="Calibri" w:hAnsi="Calibri" w:cs="Calibri"/>
                <w:b/>
                <w:bCs/>
                <w:noProof/>
                <w:sz w:val="21"/>
                <w:szCs w:val="21"/>
                <w:lang w:val="fr-FR"/>
              </w:rPr>
              <w:t>1</w:t>
            </w:r>
          </w:p>
        </w:tc>
        <w:tc>
          <w:tcPr>
            <w:tcW w:w="4050" w:type="dxa"/>
            <w:gridSpan w:val="2"/>
          </w:tcPr>
          <w:p w14:paraId="48C6F504" w14:textId="77777777" w:rsidR="006944A8" w:rsidRPr="002F1F2C" w:rsidRDefault="00895D34" w:rsidP="008B16DE">
            <w:pPr>
              <w:ind w:right="1771"/>
              <w:jc w:val="center"/>
              <w:rPr>
                <w:rFonts w:ascii="Calibri" w:hAnsi="Calibri" w:cs="Calibri"/>
                <w:b/>
                <w:bCs/>
                <w:lang w:val="fr-FR"/>
              </w:rPr>
            </w:pPr>
            <w:r w:rsidRPr="002F1F2C">
              <w:rPr>
                <w:rFonts w:ascii="Calibri" w:hAnsi="Calibri" w:cs="Calibri"/>
                <w:b/>
                <w:bCs/>
                <w:noProof/>
                <w:lang w:val="fr-FR" w:eastAsia="fr-FR"/>
              </w:rPr>
              <w:drawing>
                <wp:inline distT="0" distB="0" distL="0" distR="0" wp14:anchorId="4560F1B0" wp14:editId="3324C3DB">
                  <wp:extent cx="2441443" cy="1373311"/>
                  <wp:effectExtent l="12700" t="12700" r="101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13B271BF" w14:textId="77777777" w:rsidR="006807C5" w:rsidRPr="002F1F2C" w:rsidRDefault="006807C5" w:rsidP="006944A8">
            <w:pPr>
              <w:ind w:right="1771"/>
              <w:jc w:val="center"/>
              <w:rPr>
                <w:rFonts w:ascii="Calibri" w:hAnsi="Calibri" w:cs="Calibri"/>
                <w:b/>
                <w:bCs/>
                <w:sz w:val="6"/>
                <w:szCs w:val="6"/>
                <w:lang w:val="fr-FR"/>
              </w:rPr>
            </w:pPr>
          </w:p>
        </w:tc>
        <w:tc>
          <w:tcPr>
            <w:tcW w:w="4679" w:type="dxa"/>
            <w:gridSpan w:val="2"/>
          </w:tcPr>
          <w:p w14:paraId="3FC27751" w14:textId="79B8B837"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FACILITATEUR :</w:t>
            </w:r>
            <w:r w:rsidR="000626D9" w:rsidRPr="002F1F2C">
              <w:rPr>
                <w:b/>
                <w:bCs/>
                <w:sz w:val="18"/>
                <w:szCs w:val="18"/>
                <w:lang w:val="fr-FR"/>
              </w:rPr>
              <w:t xml:space="preserve"> </w:t>
            </w:r>
            <w:r w:rsidR="00322597" w:rsidRPr="002F1F2C">
              <w:rPr>
                <w:sz w:val="18"/>
                <w:szCs w:val="18"/>
                <w:lang w:val="fr-FR"/>
              </w:rPr>
              <w:t xml:space="preserve">N'utilisez cette diapositive comme point de départ que si vous présentez les cinq modules </w:t>
            </w:r>
            <w:r w:rsidR="00322597" w:rsidRPr="002F1F2C">
              <w:rPr>
                <w:b/>
                <w:bCs/>
                <w:sz w:val="18"/>
                <w:szCs w:val="18"/>
                <w:lang w:val="fr-FR"/>
              </w:rPr>
              <w:t xml:space="preserve">ou si vous </w:t>
            </w:r>
            <w:r w:rsidR="00322597" w:rsidRPr="002F1F2C">
              <w:rPr>
                <w:sz w:val="18"/>
                <w:szCs w:val="18"/>
                <w:lang w:val="fr-FR"/>
              </w:rPr>
              <w:t xml:space="preserve">souhaitez situer ce module dans le cadre d'un programme plus large. Si vous utilisez cette diapositive, </w:t>
            </w:r>
            <w:r w:rsidR="0059577C">
              <w:rPr>
                <w:sz w:val="18"/>
                <w:szCs w:val="18"/>
                <w:lang w:val="fr-FR"/>
              </w:rPr>
              <w:t>assurez – vous d’</w:t>
            </w:r>
            <w:r w:rsidR="00322597" w:rsidRPr="002F1F2C">
              <w:rPr>
                <w:sz w:val="18"/>
                <w:szCs w:val="18"/>
                <w:lang w:val="fr-FR"/>
              </w:rPr>
              <w:t>indiquer le nom du présentateur et de l'organisation.</w:t>
            </w:r>
          </w:p>
          <w:p w14:paraId="22682A7B" w14:textId="77777777" w:rsidR="00895D34" w:rsidRPr="002F1F2C" w:rsidRDefault="00895D34" w:rsidP="00081ADA">
            <w:pPr>
              <w:rPr>
                <w:sz w:val="18"/>
                <w:szCs w:val="18"/>
                <w:lang w:val="fr-FR"/>
              </w:rPr>
            </w:pPr>
          </w:p>
        </w:tc>
      </w:tr>
      <w:tr w:rsidR="00966F20" w:rsidRPr="00762AE8" w14:paraId="267B302C" w14:textId="77777777" w:rsidTr="003854EE">
        <w:trPr>
          <w:gridBefore w:val="1"/>
          <w:gridAfter w:val="2"/>
          <w:wBefore w:w="26" w:type="dxa"/>
          <w:wAfter w:w="271" w:type="dxa"/>
          <w:trHeight w:val="2131"/>
        </w:trPr>
        <w:tc>
          <w:tcPr>
            <w:tcW w:w="540" w:type="dxa"/>
            <w:gridSpan w:val="2"/>
          </w:tcPr>
          <w:p w14:paraId="5752D262" w14:textId="77777777" w:rsidR="00D776F8" w:rsidRPr="002F1F2C" w:rsidRDefault="000626D9">
            <w:pPr>
              <w:ind w:right="1771"/>
              <w:rPr>
                <w:rFonts w:ascii="Calibri" w:hAnsi="Calibri" w:cs="Calibri"/>
                <w:b/>
                <w:bCs/>
                <w:noProof/>
                <w:sz w:val="21"/>
                <w:szCs w:val="21"/>
                <w:lang w:val="fr-FR"/>
              </w:rPr>
            </w:pPr>
            <w:r w:rsidRPr="002F1F2C">
              <w:rPr>
                <w:rFonts w:ascii="Calibri" w:hAnsi="Calibri" w:cs="Calibri"/>
                <w:b/>
                <w:bCs/>
                <w:noProof/>
                <w:sz w:val="21"/>
                <w:szCs w:val="21"/>
                <w:lang w:val="fr-FR"/>
              </w:rPr>
              <w:t>2</w:t>
            </w:r>
          </w:p>
        </w:tc>
        <w:tc>
          <w:tcPr>
            <w:tcW w:w="4050" w:type="dxa"/>
            <w:gridSpan w:val="2"/>
          </w:tcPr>
          <w:p w14:paraId="1F5DCF9F" w14:textId="77777777" w:rsidR="00895D34" w:rsidRPr="002F1F2C" w:rsidRDefault="00895D34" w:rsidP="00F11909">
            <w:pPr>
              <w:ind w:right="1771"/>
              <w:rPr>
                <w:rFonts w:ascii="Calibri" w:hAnsi="Calibri" w:cs="Calibri"/>
                <w:b/>
                <w:bCs/>
                <w:noProof/>
                <w:lang w:val="fr-FR"/>
              </w:rPr>
            </w:pPr>
            <w:r w:rsidRPr="002F1F2C">
              <w:rPr>
                <w:rFonts w:ascii="Calibri" w:hAnsi="Calibri" w:cs="Calibri"/>
                <w:b/>
                <w:bCs/>
                <w:noProof/>
                <w:lang w:val="fr-FR" w:eastAsia="fr-FR"/>
              </w:rPr>
              <w:drawing>
                <wp:inline distT="0" distB="0" distL="0" distR="0" wp14:anchorId="247A7703" wp14:editId="09346863">
                  <wp:extent cx="2441443" cy="1373311"/>
                  <wp:effectExtent l="12700" t="12700" r="1016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6CF2CE51" w14:textId="0CF33FE4"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FACILITATEUR :</w:t>
            </w:r>
            <w:r w:rsidR="000626D9" w:rsidRPr="002F1F2C">
              <w:rPr>
                <w:b/>
                <w:bCs/>
                <w:sz w:val="18"/>
                <w:szCs w:val="18"/>
                <w:lang w:val="fr-FR"/>
              </w:rPr>
              <w:t xml:space="preserve"> Il s'agit des </w:t>
            </w:r>
            <w:r w:rsidR="000626D9" w:rsidRPr="002F1F2C">
              <w:rPr>
                <w:sz w:val="18"/>
                <w:szCs w:val="18"/>
                <w:lang w:val="fr-FR"/>
              </w:rPr>
              <w:t xml:space="preserve">objectifs de la formation sur les normes sociales, qui comprend plusieurs modules. Ne l'utilisez comme diapositive de départ que si vous présentez les cinq modules ou si vous voulez situer ce module dans le cadre plus large du programme. </w:t>
            </w:r>
          </w:p>
          <w:p w14:paraId="39E1E52C" w14:textId="77777777" w:rsidR="00EB323C" w:rsidRPr="002F1F2C" w:rsidRDefault="00EB323C" w:rsidP="00081ADA">
            <w:pPr>
              <w:rPr>
                <w:sz w:val="18"/>
                <w:szCs w:val="18"/>
                <w:lang w:val="fr-FR"/>
              </w:rPr>
            </w:pPr>
          </w:p>
          <w:p w14:paraId="2A21AA9E" w14:textId="71624A72"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PRÉSENTATEUR</w:t>
            </w:r>
            <w:r w:rsidR="000626D9" w:rsidRPr="002F1F2C">
              <w:rPr>
                <w:b/>
                <w:bCs/>
                <w:sz w:val="18"/>
                <w:szCs w:val="18"/>
                <w:lang w:val="fr-FR"/>
              </w:rPr>
              <w:t xml:space="preserve"> : </w:t>
            </w:r>
            <w:r w:rsidR="000626D9" w:rsidRPr="002F1F2C">
              <w:rPr>
                <w:sz w:val="18"/>
                <w:szCs w:val="18"/>
                <w:lang w:val="fr-FR"/>
              </w:rPr>
              <w:t>Lire le contenu de la diapositive.</w:t>
            </w:r>
          </w:p>
          <w:p w14:paraId="689B3CDF" w14:textId="77777777" w:rsidR="00127A34" w:rsidRPr="002F1F2C" w:rsidRDefault="00127A34" w:rsidP="00081ADA">
            <w:pPr>
              <w:rPr>
                <w:sz w:val="18"/>
                <w:szCs w:val="18"/>
                <w:lang w:val="fr-FR"/>
              </w:rPr>
            </w:pPr>
          </w:p>
        </w:tc>
      </w:tr>
      <w:tr w:rsidR="00966F20" w:rsidRPr="00762AE8" w14:paraId="62D42F25" w14:textId="77777777" w:rsidTr="003854EE">
        <w:trPr>
          <w:gridBefore w:val="1"/>
          <w:gridAfter w:val="2"/>
          <w:wBefore w:w="26" w:type="dxa"/>
          <w:wAfter w:w="271" w:type="dxa"/>
          <w:trHeight w:val="2131"/>
        </w:trPr>
        <w:tc>
          <w:tcPr>
            <w:tcW w:w="540" w:type="dxa"/>
            <w:gridSpan w:val="2"/>
          </w:tcPr>
          <w:p w14:paraId="5EF3D6CF" w14:textId="77777777" w:rsidR="00D776F8" w:rsidRPr="002F1F2C" w:rsidRDefault="000626D9">
            <w:pPr>
              <w:ind w:right="1771"/>
              <w:rPr>
                <w:rFonts w:ascii="Calibri" w:hAnsi="Calibri" w:cs="Calibri"/>
                <w:b/>
                <w:bCs/>
                <w:noProof/>
                <w:sz w:val="21"/>
                <w:szCs w:val="21"/>
                <w:lang w:val="fr-FR"/>
              </w:rPr>
            </w:pPr>
            <w:r w:rsidRPr="002F1F2C">
              <w:rPr>
                <w:rFonts w:ascii="Calibri" w:hAnsi="Calibri" w:cs="Calibri"/>
                <w:b/>
                <w:bCs/>
                <w:noProof/>
                <w:sz w:val="21"/>
                <w:szCs w:val="21"/>
                <w:lang w:val="fr-FR"/>
              </w:rPr>
              <w:t>3</w:t>
            </w:r>
          </w:p>
        </w:tc>
        <w:tc>
          <w:tcPr>
            <w:tcW w:w="4050" w:type="dxa"/>
            <w:gridSpan w:val="2"/>
          </w:tcPr>
          <w:p w14:paraId="4B84A056" w14:textId="77777777" w:rsidR="00895D34" w:rsidRPr="002F1F2C" w:rsidRDefault="00895D34" w:rsidP="00F11909">
            <w:pPr>
              <w:ind w:right="1771"/>
              <w:rPr>
                <w:rFonts w:ascii="Calibri" w:hAnsi="Calibri" w:cs="Calibri"/>
                <w:b/>
                <w:bCs/>
                <w:noProof/>
                <w:lang w:val="fr-FR"/>
              </w:rPr>
            </w:pPr>
            <w:r w:rsidRPr="002F1F2C">
              <w:rPr>
                <w:rFonts w:ascii="Calibri" w:hAnsi="Calibri" w:cs="Calibri"/>
                <w:b/>
                <w:bCs/>
                <w:noProof/>
                <w:lang w:val="fr-FR" w:eastAsia="fr-FR"/>
              </w:rPr>
              <w:drawing>
                <wp:inline distT="0" distB="0" distL="0" distR="0" wp14:anchorId="3A955D94" wp14:editId="0F33D8C6">
                  <wp:extent cx="2441443" cy="1373312"/>
                  <wp:effectExtent l="12700" t="12700" r="1016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tc>
        <w:tc>
          <w:tcPr>
            <w:tcW w:w="4679" w:type="dxa"/>
            <w:gridSpan w:val="2"/>
          </w:tcPr>
          <w:p w14:paraId="3A07D49D" w14:textId="09F0CF11"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FACILITATEUR :</w:t>
            </w:r>
            <w:r w:rsidR="000626D9" w:rsidRPr="002F1F2C">
              <w:rPr>
                <w:b/>
                <w:bCs/>
                <w:sz w:val="18"/>
                <w:szCs w:val="18"/>
                <w:lang w:val="fr-FR"/>
              </w:rPr>
              <w:t xml:space="preserve"> </w:t>
            </w:r>
            <w:r w:rsidR="000626D9" w:rsidRPr="002F1F2C">
              <w:rPr>
                <w:sz w:val="18"/>
                <w:szCs w:val="18"/>
                <w:lang w:val="fr-FR"/>
              </w:rPr>
              <w:t xml:space="preserve">N'utilisez cette diapositive comme point de départ que si vous présentez les cinq modules ou si vous souhaitez situer ce module dans le cadre d'un programme plus large. </w:t>
            </w:r>
          </w:p>
          <w:p w14:paraId="59746EEA" w14:textId="77777777" w:rsidR="00EB323C" w:rsidRPr="002F1F2C" w:rsidRDefault="00EB323C" w:rsidP="00081ADA">
            <w:pPr>
              <w:rPr>
                <w:sz w:val="18"/>
                <w:szCs w:val="18"/>
                <w:lang w:val="fr-FR"/>
              </w:rPr>
            </w:pPr>
          </w:p>
          <w:p w14:paraId="62CFE5B7" w14:textId="4322E58B" w:rsidR="00D776F8" w:rsidRPr="002F1F2C" w:rsidRDefault="0067675E">
            <w:pPr>
              <w:rPr>
                <w:b/>
                <w:bCs/>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PRÉSENTATEUR :</w:t>
            </w:r>
            <w:r w:rsidR="000626D9" w:rsidRPr="002F1F2C">
              <w:rPr>
                <w:sz w:val="18"/>
                <w:szCs w:val="18"/>
                <w:lang w:val="fr-FR"/>
              </w:rPr>
              <w:t xml:space="preserve"> Cette formation fait partie d'un cours en cinq modules sur les interventions visant à faire évoluer les normes ; à titre d'information, lorsque nous parlons d'interventions visant à faire évoluer les normes, nous entendons celles qui sont autonomes ou qui peuvent être des activités intégrées dans une intervention </w:t>
            </w:r>
            <w:r w:rsidR="00FC147C">
              <w:rPr>
                <w:sz w:val="18"/>
                <w:szCs w:val="18"/>
                <w:lang w:val="fr-FR"/>
              </w:rPr>
              <w:t>de CSC</w:t>
            </w:r>
            <w:r w:rsidR="000626D9" w:rsidRPr="002F1F2C">
              <w:rPr>
                <w:sz w:val="18"/>
                <w:szCs w:val="18"/>
                <w:lang w:val="fr-FR"/>
              </w:rPr>
              <w:t xml:space="preserve"> plus large. Les modules suivants couvrent l'introduction, l'évaluation, la conception, la mesure et la mise à l'échelle des interventions de changement des normes</w:t>
            </w:r>
            <w:r w:rsidR="000626D9" w:rsidRPr="002F1F2C">
              <w:rPr>
                <w:b/>
                <w:bCs/>
                <w:sz w:val="18"/>
                <w:szCs w:val="18"/>
                <w:lang w:val="fr-FR"/>
              </w:rPr>
              <w:t xml:space="preserve">. </w:t>
            </w:r>
          </w:p>
          <w:p w14:paraId="5CAC8E19" w14:textId="77777777" w:rsidR="00081ADA" w:rsidRPr="002F1F2C" w:rsidRDefault="00081ADA" w:rsidP="00081ADA">
            <w:pPr>
              <w:rPr>
                <w:sz w:val="18"/>
                <w:szCs w:val="18"/>
                <w:lang w:val="fr-FR"/>
              </w:rPr>
            </w:pPr>
          </w:p>
        </w:tc>
      </w:tr>
      <w:tr w:rsidR="00966F20" w:rsidRPr="002F1F2C" w14:paraId="35D22317" w14:textId="77777777" w:rsidTr="003854EE">
        <w:trPr>
          <w:gridBefore w:val="1"/>
          <w:gridAfter w:val="2"/>
          <w:wBefore w:w="26" w:type="dxa"/>
          <w:wAfter w:w="271" w:type="dxa"/>
          <w:trHeight w:val="2131"/>
        </w:trPr>
        <w:tc>
          <w:tcPr>
            <w:tcW w:w="540" w:type="dxa"/>
            <w:gridSpan w:val="2"/>
          </w:tcPr>
          <w:p w14:paraId="01218506" w14:textId="77777777" w:rsidR="00D776F8" w:rsidRPr="002F1F2C" w:rsidRDefault="000626D9">
            <w:pPr>
              <w:ind w:right="1771"/>
              <w:rPr>
                <w:rFonts w:ascii="Calibri" w:hAnsi="Calibri" w:cs="Calibri"/>
                <w:b/>
                <w:bCs/>
                <w:noProof/>
                <w:sz w:val="21"/>
                <w:szCs w:val="21"/>
                <w:lang w:val="fr-FR"/>
              </w:rPr>
            </w:pPr>
            <w:r w:rsidRPr="002F1F2C">
              <w:rPr>
                <w:rFonts w:ascii="Calibri" w:hAnsi="Calibri" w:cs="Calibri"/>
                <w:b/>
                <w:bCs/>
                <w:noProof/>
                <w:sz w:val="21"/>
                <w:szCs w:val="21"/>
                <w:lang w:val="fr-FR"/>
              </w:rPr>
              <w:lastRenderedPageBreak/>
              <w:t>4</w:t>
            </w:r>
          </w:p>
        </w:tc>
        <w:tc>
          <w:tcPr>
            <w:tcW w:w="4050" w:type="dxa"/>
            <w:gridSpan w:val="2"/>
          </w:tcPr>
          <w:p w14:paraId="7DF8DDD7" w14:textId="77777777" w:rsidR="00D776F8" w:rsidRPr="002F1F2C" w:rsidRDefault="000626D9">
            <w:pPr>
              <w:ind w:right="1771"/>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40320" behindDoc="0" locked="0" layoutInCell="1" allowOverlap="1" wp14:anchorId="530FEDE2" wp14:editId="2525DBA8">
                  <wp:simplePos x="0" y="0"/>
                  <wp:positionH relativeFrom="margin">
                    <wp:posOffset>24130</wp:posOffset>
                  </wp:positionH>
                  <wp:positionV relativeFrom="margin">
                    <wp:posOffset>33655</wp:posOffset>
                  </wp:positionV>
                  <wp:extent cx="2438400" cy="1371600"/>
                  <wp:effectExtent l="12700" t="12700" r="1270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4F6376D2" w14:textId="77777777" w:rsidR="00895D34" w:rsidRPr="002F1F2C" w:rsidRDefault="00895D34" w:rsidP="00081ADA">
            <w:pPr>
              <w:rPr>
                <w:sz w:val="18"/>
                <w:szCs w:val="18"/>
                <w:lang w:val="fr-FR"/>
              </w:rPr>
            </w:pPr>
          </w:p>
        </w:tc>
      </w:tr>
      <w:tr w:rsidR="002E1B0F" w:rsidRPr="002F1F2C" w14:paraId="6E3745D5" w14:textId="77777777" w:rsidTr="003854EE">
        <w:trPr>
          <w:gridBefore w:val="1"/>
          <w:gridAfter w:val="2"/>
          <w:wBefore w:w="26" w:type="dxa"/>
          <w:wAfter w:w="271" w:type="dxa"/>
          <w:trHeight w:val="2131"/>
        </w:trPr>
        <w:tc>
          <w:tcPr>
            <w:tcW w:w="540" w:type="dxa"/>
            <w:gridSpan w:val="2"/>
          </w:tcPr>
          <w:p w14:paraId="59990A29" w14:textId="77777777" w:rsidR="00D776F8" w:rsidRPr="002F1F2C" w:rsidRDefault="000626D9">
            <w:pPr>
              <w:ind w:right="1771"/>
              <w:rPr>
                <w:rFonts w:ascii="Calibri" w:hAnsi="Calibri" w:cs="Calibri"/>
                <w:b/>
                <w:bCs/>
                <w:noProof/>
                <w:sz w:val="21"/>
                <w:szCs w:val="21"/>
                <w:lang w:val="fr-FR"/>
              </w:rPr>
            </w:pPr>
            <w:r w:rsidRPr="002F1F2C">
              <w:rPr>
                <w:rFonts w:ascii="Calibri" w:hAnsi="Calibri" w:cs="Calibri"/>
                <w:b/>
                <w:bCs/>
                <w:noProof/>
                <w:sz w:val="21"/>
                <w:szCs w:val="21"/>
                <w:lang w:val="fr-FR"/>
              </w:rPr>
              <w:t>5</w:t>
            </w:r>
          </w:p>
        </w:tc>
        <w:tc>
          <w:tcPr>
            <w:tcW w:w="4050" w:type="dxa"/>
            <w:gridSpan w:val="2"/>
          </w:tcPr>
          <w:p w14:paraId="5F27BACF" w14:textId="77777777" w:rsidR="002E1B0F" w:rsidRPr="002F1F2C" w:rsidRDefault="002E1B0F" w:rsidP="002E1B0F">
            <w:pPr>
              <w:ind w:right="1771"/>
              <w:rPr>
                <w:rFonts w:ascii="Calibri" w:hAnsi="Calibri" w:cs="Calibri"/>
                <w:b/>
                <w:bCs/>
                <w:lang w:val="fr-FR"/>
              </w:rPr>
            </w:pPr>
            <w:r w:rsidRPr="002F1F2C">
              <w:rPr>
                <w:rFonts w:ascii="Calibri" w:hAnsi="Calibri" w:cs="Calibri"/>
                <w:b/>
                <w:bCs/>
                <w:noProof/>
                <w:shd w:val="clear" w:color="auto" w:fill="A6A7AC" w:themeFill="background1"/>
                <w:lang w:val="fr-FR" w:eastAsia="fr-FR"/>
              </w:rPr>
              <w:drawing>
                <wp:inline distT="0" distB="0" distL="0" distR="0" wp14:anchorId="38688CBB" wp14:editId="1DEBAD77">
                  <wp:extent cx="2441441" cy="1373311"/>
                  <wp:effectExtent l="12700" t="12700" r="1016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123670F7" w14:textId="77777777" w:rsidR="002E1B0F" w:rsidRPr="002F1F2C" w:rsidRDefault="002E1B0F" w:rsidP="002E1B0F">
            <w:pPr>
              <w:ind w:right="1771"/>
              <w:rPr>
                <w:rFonts w:ascii="Calibri" w:hAnsi="Calibri" w:cs="Calibri"/>
                <w:b/>
                <w:bCs/>
                <w:noProof/>
                <w:lang w:val="fr-FR"/>
              </w:rPr>
            </w:pPr>
          </w:p>
        </w:tc>
        <w:tc>
          <w:tcPr>
            <w:tcW w:w="4679" w:type="dxa"/>
            <w:gridSpan w:val="2"/>
          </w:tcPr>
          <w:p w14:paraId="4D987E6F" w14:textId="77777777" w:rsidR="002E1B0F" w:rsidRPr="002F1F2C" w:rsidRDefault="002E1B0F" w:rsidP="00D60FB1">
            <w:pPr>
              <w:rPr>
                <w:sz w:val="18"/>
                <w:szCs w:val="18"/>
                <w:lang w:val="fr-FR"/>
              </w:rPr>
            </w:pPr>
          </w:p>
        </w:tc>
      </w:tr>
      <w:tr w:rsidR="00966F20" w:rsidRPr="00762AE8" w14:paraId="5776AFA8" w14:textId="77777777" w:rsidTr="003854EE">
        <w:trPr>
          <w:gridBefore w:val="1"/>
          <w:gridAfter w:val="2"/>
          <w:wBefore w:w="26" w:type="dxa"/>
          <w:wAfter w:w="271" w:type="dxa"/>
          <w:trHeight w:val="1016"/>
        </w:trPr>
        <w:tc>
          <w:tcPr>
            <w:tcW w:w="540" w:type="dxa"/>
            <w:gridSpan w:val="2"/>
          </w:tcPr>
          <w:p w14:paraId="597EF097" w14:textId="77777777" w:rsidR="00D776F8" w:rsidRPr="002F1F2C" w:rsidRDefault="000626D9">
            <w:pPr>
              <w:ind w:right="1771"/>
              <w:rPr>
                <w:rFonts w:ascii="Calibri" w:hAnsi="Calibri" w:cs="Calibri"/>
                <w:b/>
                <w:bCs/>
                <w:noProof/>
                <w:sz w:val="21"/>
                <w:szCs w:val="21"/>
                <w:lang w:val="fr-FR"/>
              </w:rPr>
            </w:pPr>
            <w:r w:rsidRPr="002F1F2C">
              <w:rPr>
                <w:rFonts w:ascii="Calibri" w:hAnsi="Calibri" w:cs="Calibri"/>
                <w:b/>
                <w:bCs/>
                <w:noProof/>
                <w:sz w:val="21"/>
                <w:szCs w:val="21"/>
                <w:lang w:val="fr-FR"/>
              </w:rPr>
              <w:t>6</w:t>
            </w:r>
          </w:p>
        </w:tc>
        <w:tc>
          <w:tcPr>
            <w:tcW w:w="4050" w:type="dxa"/>
            <w:gridSpan w:val="2"/>
          </w:tcPr>
          <w:p w14:paraId="75E0C691" w14:textId="77777777" w:rsidR="00E518F5" w:rsidRPr="002F1F2C" w:rsidRDefault="00E518F5" w:rsidP="00063E7D">
            <w:pPr>
              <w:ind w:right="1771"/>
              <w:rPr>
                <w:rFonts w:ascii="Calibri" w:hAnsi="Calibri" w:cs="Calibri"/>
                <w:b/>
                <w:bCs/>
                <w:lang w:val="fr-FR"/>
              </w:rPr>
            </w:pPr>
            <w:r w:rsidRPr="002F1F2C">
              <w:rPr>
                <w:rFonts w:ascii="Calibri" w:hAnsi="Calibri" w:cs="Calibri"/>
                <w:b/>
                <w:bCs/>
                <w:noProof/>
                <w:shd w:val="clear" w:color="auto" w:fill="A6A7AC" w:themeFill="background1"/>
                <w:lang w:val="fr-FR" w:eastAsia="fr-FR"/>
              </w:rPr>
              <w:drawing>
                <wp:inline distT="0" distB="0" distL="0" distR="0" wp14:anchorId="756A654D" wp14:editId="0DBD2839">
                  <wp:extent cx="2441443" cy="1373311"/>
                  <wp:effectExtent l="12700" t="12700" r="1016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4B2E903A" w14:textId="77777777" w:rsidR="000A5F38" w:rsidRPr="002F1F2C" w:rsidRDefault="000A5F38" w:rsidP="00063E7D">
            <w:pPr>
              <w:ind w:right="1771"/>
              <w:rPr>
                <w:rFonts w:ascii="Calibri" w:hAnsi="Calibri" w:cs="Calibri"/>
                <w:b/>
                <w:bCs/>
                <w:lang w:val="fr-FR"/>
              </w:rPr>
            </w:pPr>
          </w:p>
        </w:tc>
        <w:tc>
          <w:tcPr>
            <w:tcW w:w="4679" w:type="dxa"/>
            <w:gridSpan w:val="2"/>
          </w:tcPr>
          <w:p w14:paraId="0610CD60" w14:textId="77777777" w:rsidR="008906A6" w:rsidRPr="00660525" w:rsidRDefault="008906A6" w:rsidP="008906A6">
            <w:pPr>
              <w:numPr>
                <w:ilvl w:val="0"/>
                <w:numId w:val="3"/>
              </w:numPr>
              <w:rPr>
                <w:sz w:val="18"/>
                <w:szCs w:val="18"/>
                <w:lang w:val="fr-FR"/>
              </w:rPr>
            </w:pPr>
            <w:r w:rsidRPr="002F1F2C">
              <w:rPr>
                <w:b/>
                <w:bCs/>
                <w:sz w:val="18"/>
                <w:szCs w:val="18"/>
                <w:lang w:val="fr-FR"/>
              </w:rPr>
              <w:t xml:space="preserve">REMARQUE POUR LE PRÉSENTATEUR : </w:t>
            </w:r>
            <w:r w:rsidRPr="00660525">
              <w:rPr>
                <w:sz w:val="18"/>
                <w:szCs w:val="18"/>
                <w:lang w:val="fr-FR"/>
              </w:rPr>
              <w:t xml:space="preserve">Cette section donne une vue d'ensemble des concepts clés de la mise à l'échelle planifiée en utilisant le cadre ExpandNet comme guide, y compris la définition des interventions de changement des normes et de ses supports de mise en œuvre et les éléments supplémentaires à prendre en compte lors de la planification de la mise à l'échelle. Elle passe ensuite en revue certaines considérations techniques, de capacité et éthiques importantes pour la mise à l'échelle des interventions de changement des normes. </w:t>
            </w:r>
          </w:p>
          <w:p w14:paraId="4DA3914D" w14:textId="746CFB5F" w:rsidR="008906A6" w:rsidRPr="002F1F2C" w:rsidRDefault="008906A6" w:rsidP="008906A6">
            <w:pPr>
              <w:ind w:left="360"/>
              <w:rPr>
                <w:b/>
                <w:bCs/>
                <w:sz w:val="18"/>
                <w:szCs w:val="18"/>
                <w:lang w:val="fr-FR"/>
              </w:rPr>
            </w:pPr>
          </w:p>
          <w:p w14:paraId="170A1500" w14:textId="77777777" w:rsidR="008906A6" w:rsidRPr="00660525" w:rsidRDefault="008906A6" w:rsidP="008906A6">
            <w:pPr>
              <w:numPr>
                <w:ilvl w:val="0"/>
                <w:numId w:val="3"/>
              </w:numPr>
              <w:rPr>
                <w:sz w:val="18"/>
                <w:szCs w:val="18"/>
                <w:lang w:val="fr-FR"/>
              </w:rPr>
            </w:pPr>
            <w:r w:rsidRPr="00660525">
              <w:rPr>
                <w:sz w:val="18"/>
                <w:szCs w:val="18"/>
                <w:lang w:val="fr-FR"/>
              </w:rPr>
              <w:t>Puisque les interventions de changement des normes concernent non seulement les individus, mais aussi le changement normatif, elles ont des caractéristiques uniques qui conduisent à une série d'effets au niveau de la communauté qui se produisent pendant le pilotage et continuent à se manifester dans de nouvelles communautés pendant la mise à l'échelle. À cette fin, nous proposons des repères tout au long du processus de mise à l'échelle qui portent sur les adaptations des interventions</w:t>
            </w:r>
            <w:r w:rsidRPr="002F1F2C">
              <w:rPr>
                <w:b/>
                <w:bCs/>
                <w:sz w:val="18"/>
                <w:szCs w:val="18"/>
                <w:lang w:val="fr-FR"/>
              </w:rPr>
              <w:t xml:space="preserve"> </w:t>
            </w:r>
            <w:r w:rsidRPr="00660525">
              <w:rPr>
                <w:sz w:val="18"/>
                <w:szCs w:val="18"/>
                <w:lang w:val="fr-FR"/>
              </w:rPr>
              <w:t>de changement des normes qui se pérennisent :</w:t>
            </w:r>
          </w:p>
          <w:p w14:paraId="78D469FA" w14:textId="13F45A1C" w:rsidR="008906A6" w:rsidRPr="00660525" w:rsidRDefault="008906A6" w:rsidP="008906A6">
            <w:pPr>
              <w:ind w:left="360"/>
              <w:rPr>
                <w:sz w:val="18"/>
                <w:szCs w:val="18"/>
                <w:lang w:val="fr-FR"/>
              </w:rPr>
            </w:pPr>
          </w:p>
          <w:p w14:paraId="07F298E1" w14:textId="77777777" w:rsidR="008906A6" w:rsidRPr="00660525" w:rsidRDefault="008906A6" w:rsidP="008906A6">
            <w:pPr>
              <w:numPr>
                <w:ilvl w:val="0"/>
                <w:numId w:val="3"/>
              </w:numPr>
              <w:rPr>
                <w:sz w:val="18"/>
                <w:szCs w:val="18"/>
                <w:lang w:val="fr-FR"/>
              </w:rPr>
            </w:pPr>
            <w:r w:rsidRPr="00660525">
              <w:rPr>
                <w:sz w:val="18"/>
                <w:szCs w:val="18"/>
                <w:lang w:val="fr-FR"/>
              </w:rPr>
              <w:t>Les éléments de changement de normes.</w:t>
            </w:r>
          </w:p>
          <w:p w14:paraId="00DFA95D" w14:textId="77777777" w:rsidR="008906A6" w:rsidRPr="00660525" w:rsidRDefault="008906A6" w:rsidP="008906A6">
            <w:pPr>
              <w:numPr>
                <w:ilvl w:val="0"/>
                <w:numId w:val="3"/>
              </w:numPr>
              <w:rPr>
                <w:sz w:val="18"/>
                <w:szCs w:val="18"/>
                <w:lang w:val="fr-FR"/>
              </w:rPr>
            </w:pPr>
            <w:r w:rsidRPr="00660525">
              <w:rPr>
                <w:sz w:val="18"/>
                <w:szCs w:val="18"/>
                <w:lang w:val="fr-FR"/>
              </w:rPr>
              <w:t>Le suivi de la mise en œuvre, y compris la gestion de la résistance sociale.</w:t>
            </w:r>
          </w:p>
          <w:p w14:paraId="1F70FC0D" w14:textId="77777777" w:rsidR="008906A6" w:rsidRPr="00660525" w:rsidRDefault="008906A6" w:rsidP="008906A6">
            <w:pPr>
              <w:numPr>
                <w:ilvl w:val="0"/>
                <w:numId w:val="3"/>
              </w:numPr>
              <w:rPr>
                <w:sz w:val="18"/>
                <w:szCs w:val="18"/>
                <w:lang w:val="fr-FR"/>
              </w:rPr>
            </w:pPr>
            <w:r w:rsidRPr="00660525">
              <w:rPr>
                <w:sz w:val="18"/>
                <w:szCs w:val="18"/>
                <w:lang w:val="fr-FR"/>
              </w:rPr>
              <w:t>La mesure d'un éventail plus large d'impacts du projet afin de prendre en compte les changements normatifs, individuels et autres.</w:t>
            </w:r>
          </w:p>
          <w:p w14:paraId="66B20BAC" w14:textId="20319B8C" w:rsidR="00D776F8" w:rsidRPr="002F1F2C" w:rsidRDefault="00D776F8" w:rsidP="008906A6">
            <w:pPr>
              <w:pStyle w:val="ListParagraph"/>
              <w:ind w:left="360"/>
              <w:rPr>
                <w:sz w:val="18"/>
                <w:szCs w:val="18"/>
                <w:lang w:val="fr-FR"/>
              </w:rPr>
            </w:pPr>
          </w:p>
        </w:tc>
      </w:tr>
      <w:tr w:rsidR="00966F20" w:rsidRPr="00762AE8" w14:paraId="43210CD9" w14:textId="77777777" w:rsidTr="003854EE">
        <w:trPr>
          <w:gridBefore w:val="1"/>
          <w:gridAfter w:val="2"/>
          <w:wBefore w:w="26" w:type="dxa"/>
          <w:wAfter w:w="271" w:type="dxa"/>
          <w:trHeight w:val="2131"/>
        </w:trPr>
        <w:tc>
          <w:tcPr>
            <w:tcW w:w="540" w:type="dxa"/>
            <w:gridSpan w:val="2"/>
          </w:tcPr>
          <w:p w14:paraId="7F3DA8A1" w14:textId="77777777" w:rsidR="00D776F8" w:rsidRPr="002F1F2C" w:rsidRDefault="000626D9">
            <w:pPr>
              <w:ind w:right="1771"/>
              <w:rPr>
                <w:rFonts w:ascii="Calibri" w:hAnsi="Calibri" w:cs="Calibri"/>
                <w:b/>
                <w:bCs/>
                <w:noProof/>
                <w:sz w:val="21"/>
                <w:szCs w:val="21"/>
                <w:lang w:val="fr-FR"/>
              </w:rPr>
            </w:pPr>
            <w:r w:rsidRPr="002F1F2C">
              <w:rPr>
                <w:rFonts w:ascii="Calibri" w:hAnsi="Calibri" w:cs="Calibri"/>
                <w:b/>
                <w:bCs/>
                <w:noProof/>
                <w:sz w:val="21"/>
                <w:szCs w:val="21"/>
                <w:lang w:val="fr-FR"/>
              </w:rPr>
              <w:lastRenderedPageBreak/>
              <w:t>7</w:t>
            </w:r>
          </w:p>
        </w:tc>
        <w:tc>
          <w:tcPr>
            <w:tcW w:w="4050" w:type="dxa"/>
            <w:gridSpan w:val="2"/>
          </w:tcPr>
          <w:p w14:paraId="7B7B1834" w14:textId="77777777" w:rsidR="000A5F38" w:rsidRPr="002F1F2C" w:rsidRDefault="00E518F5" w:rsidP="00063E7D">
            <w:pPr>
              <w:ind w:right="1771"/>
              <w:rPr>
                <w:rFonts w:ascii="Calibri" w:hAnsi="Calibri" w:cs="Calibri"/>
                <w:b/>
                <w:bCs/>
                <w:noProof/>
                <w:lang w:val="fr-FR"/>
              </w:rPr>
            </w:pPr>
            <w:r w:rsidRPr="002F1F2C">
              <w:rPr>
                <w:rFonts w:ascii="Calibri" w:hAnsi="Calibri" w:cs="Calibri"/>
                <w:b/>
                <w:bCs/>
                <w:noProof/>
                <w:lang w:val="fr-FR" w:eastAsia="fr-FR"/>
              </w:rPr>
              <w:drawing>
                <wp:inline distT="0" distB="0" distL="0" distR="0" wp14:anchorId="2CBCBFE4" wp14:editId="601A559C">
                  <wp:extent cx="2441443" cy="1373311"/>
                  <wp:effectExtent l="12700" t="12700" r="1016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1955F02B" w14:textId="2E46A4AB" w:rsidR="003C30C8" w:rsidRPr="002F1F2C" w:rsidRDefault="0067675E" w:rsidP="003C30C8">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FACILITATEUR :</w:t>
            </w:r>
            <w:r w:rsidR="000626D9" w:rsidRPr="002F1F2C">
              <w:rPr>
                <w:b/>
                <w:bCs/>
                <w:sz w:val="18"/>
                <w:szCs w:val="18"/>
                <w:lang w:val="fr-FR"/>
              </w:rPr>
              <w:t xml:space="preserve"> </w:t>
            </w:r>
            <w:r w:rsidR="003C30C8" w:rsidRPr="002F1F2C">
              <w:rPr>
                <w:sz w:val="18"/>
                <w:szCs w:val="18"/>
                <w:lang w:val="fr-FR"/>
              </w:rPr>
              <w:t>Lire la diapositive</w:t>
            </w:r>
          </w:p>
          <w:p w14:paraId="3C5C7C80" w14:textId="10EB6AFB" w:rsidR="00D776F8" w:rsidRPr="002F1F2C" w:rsidRDefault="00D776F8">
            <w:pPr>
              <w:rPr>
                <w:sz w:val="18"/>
                <w:szCs w:val="18"/>
                <w:lang w:val="fr-FR"/>
              </w:rPr>
            </w:pPr>
          </w:p>
        </w:tc>
      </w:tr>
      <w:tr w:rsidR="00966F20" w:rsidRPr="00762AE8" w14:paraId="3FE85E41" w14:textId="77777777" w:rsidTr="003854EE">
        <w:trPr>
          <w:gridBefore w:val="1"/>
          <w:gridAfter w:val="2"/>
          <w:wBefore w:w="26" w:type="dxa"/>
          <w:wAfter w:w="271" w:type="dxa"/>
          <w:trHeight w:val="2131"/>
        </w:trPr>
        <w:tc>
          <w:tcPr>
            <w:tcW w:w="540" w:type="dxa"/>
            <w:gridSpan w:val="2"/>
          </w:tcPr>
          <w:p w14:paraId="65F6AC35" w14:textId="77777777" w:rsidR="00D776F8" w:rsidRPr="002F1F2C" w:rsidRDefault="000626D9">
            <w:pPr>
              <w:ind w:right="1771"/>
              <w:rPr>
                <w:rFonts w:ascii="Calibri" w:hAnsi="Calibri" w:cs="Calibri"/>
                <w:b/>
                <w:bCs/>
                <w:noProof/>
                <w:sz w:val="21"/>
                <w:szCs w:val="21"/>
                <w:lang w:val="fr-FR"/>
              </w:rPr>
            </w:pPr>
            <w:r w:rsidRPr="002F1F2C">
              <w:rPr>
                <w:rFonts w:ascii="Calibri" w:hAnsi="Calibri" w:cs="Calibri"/>
                <w:b/>
                <w:bCs/>
                <w:noProof/>
                <w:sz w:val="21"/>
                <w:szCs w:val="21"/>
                <w:lang w:val="fr-FR"/>
              </w:rPr>
              <w:t>8</w:t>
            </w:r>
          </w:p>
        </w:tc>
        <w:tc>
          <w:tcPr>
            <w:tcW w:w="4050" w:type="dxa"/>
            <w:gridSpan w:val="2"/>
          </w:tcPr>
          <w:p w14:paraId="4339631E" w14:textId="77777777" w:rsidR="00E518F5" w:rsidRPr="002F1F2C" w:rsidRDefault="00E518F5" w:rsidP="00063E7D">
            <w:pPr>
              <w:ind w:right="1771"/>
              <w:rPr>
                <w:rFonts w:ascii="Calibri" w:hAnsi="Calibri" w:cs="Calibri"/>
                <w:b/>
                <w:bCs/>
                <w:noProof/>
                <w:lang w:val="fr-FR"/>
              </w:rPr>
            </w:pPr>
            <w:r w:rsidRPr="002F1F2C">
              <w:rPr>
                <w:rFonts w:ascii="Calibri" w:hAnsi="Calibri" w:cs="Calibri"/>
                <w:b/>
                <w:bCs/>
                <w:noProof/>
                <w:lang w:val="fr-FR" w:eastAsia="fr-FR"/>
              </w:rPr>
              <w:drawing>
                <wp:inline distT="0" distB="0" distL="0" distR="0" wp14:anchorId="6D531BF5" wp14:editId="2864817D">
                  <wp:extent cx="2441443" cy="1373311"/>
                  <wp:effectExtent l="12700" t="12700" r="1016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0B9C4507" w14:textId="3D3C9AB2"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FACILITATEUR :</w:t>
            </w:r>
            <w:r w:rsidR="000626D9" w:rsidRPr="002F1F2C">
              <w:rPr>
                <w:b/>
                <w:bCs/>
                <w:sz w:val="18"/>
                <w:szCs w:val="18"/>
                <w:lang w:val="fr-FR"/>
              </w:rPr>
              <w:t xml:space="preserve"> </w:t>
            </w:r>
            <w:r w:rsidR="00D60FB1" w:rsidRPr="002F1F2C">
              <w:rPr>
                <w:b/>
                <w:bCs/>
                <w:sz w:val="18"/>
                <w:szCs w:val="18"/>
                <w:lang w:val="fr-FR"/>
              </w:rPr>
              <w:t>:</w:t>
            </w:r>
            <w:r w:rsidR="00D60FB1" w:rsidRPr="002F1F2C">
              <w:rPr>
                <w:sz w:val="18"/>
                <w:szCs w:val="18"/>
                <w:lang w:val="fr-FR"/>
              </w:rPr>
              <w:t xml:space="preserve"> Retirez la diapositive si vous utilisez une autre activité. Cet exercice a pour but d'aider les participants à auto-évaluer leur niveau de compréhension des concepts du module. Les résultats de l'exercice peuvent aider l</w:t>
            </w:r>
            <w:r w:rsidR="009A2F5B" w:rsidRPr="002F1F2C">
              <w:rPr>
                <w:sz w:val="18"/>
                <w:szCs w:val="18"/>
                <w:lang w:val="fr-FR"/>
              </w:rPr>
              <w:t>e facilitateu</w:t>
            </w:r>
            <w:r w:rsidR="00D60FB1" w:rsidRPr="002F1F2C">
              <w:rPr>
                <w:sz w:val="18"/>
                <w:szCs w:val="18"/>
                <w:lang w:val="fr-FR"/>
              </w:rPr>
              <w:t>r à s'adapter "en cours de route" ou à décider de mettre l'accent sur certains points ou de les atténuer en fonction du niveau d'expérience des participants. Une fois que vous avez déterminé l'aspect de la session sur lequel vous souhaitez interroger le groupe, créez un sondage et insérez un lien dans le chat ou utilisez la fonction sondage de Zoom.</w:t>
            </w:r>
          </w:p>
          <w:p w14:paraId="0510C9D4" w14:textId="77777777" w:rsidR="00D60FB1" w:rsidRPr="002F1F2C" w:rsidRDefault="00D60FB1" w:rsidP="00D60FB1">
            <w:pPr>
              <w:rPr>
                <w:sz w:val="18"/>
                <w:szCs w:val="18"/>
                <w:lang w:val="fr-FR"/>
              </w:rPr>
            </w:pPr>
          </w:p>
          <w:p w14:paraId="701B8AE7" w14:textId="77777777" w:rsidR="00D776F8" w:rsidRPr="002F1F2C" w:rsidRDefault="000626D9">
            <w:pPr>
              <w:rPr>
                <w:sz w:val="18"/>
                <w:szCs w:val="18"/>
                <w:lang w:val="fr-FR"/>
              </w:rPr>
            </w:pPr>
            <w:r w:rsidRPr="002F1F2C">
              <w:rPr>
                <w:b/>
                <w:bCs/>
                <w:sz w:val="18"/>
                <w:szCs w:val="18"/>
                <w:lang w:val="fr-FR"/>
              </w:rPr>
              <w:t>Exercice</w:t>
            </w:r>
          </w:p>
          <w:p w14:paraId="6BACA54B" w14:textId="7096FC18" w:rsidR="00D776F8" w:rsidRPr="002F1F2C" w:rsidRDefault="00660525">
            <w:pPr>
              <w:rPr>
                <w:sz w:val="18"/>
                <w:szCs w:val="18"/>
                <w:lang w:val="fr-FR"/>
              </w:rPr>
            </w:pPr>
            <w:r>
              <w:rPr>
                <w:sz w:val="18"/>
                <w:szCs w:val="18"/>
                <w:lang w:val="fr-FR"/>
              </w:rPr>
              <w:t>Sondage</w:t>
            </w:r>
            <w:r w:rsidR="000626D9" w:rsidRPr="002F1F2C">
              <w:rPr>
                <w:sz w:val="18"/>
                <w:szCs w:val="18"/>
                <w:lang w:val="fr-FR"/>
              </w:rPr>
              <w:t xml:space="preserve"> : Quelle est votre compréhension de la mise à l'échelle d'une intervention ?</w:t>
            </w:r>
          </w:p>
          <w:p w14:paraId="594E254E" w14:textId="77777777" w:rsidR="00D60FB1" w:rsidRPr="002F1F2C" w:rsidRDefault="00D60FB1" w:rsidP="00D60FB1">
            <w:pPr>
              <w:rPr>
                <w:sz w:val="18"/>
                <w:szCs w:val="18"/>
                <w:lang w:val="fr-FR"/>
              </w:rPr>
            </w:pPr>
          </w:p>
          <w:p w14:paraId="25FA134E" w14:textId="77777777" w:rsidR="00D776F8" w:rsidRPr="002F1F2C" w:rsidRDefault="000626D9">
            <w:pPr>
              <w:rPr>
                <w:sz w:val="18"/>
                <w:szCs w:val="18"/>
                <w:lang w:val="fr-FR"/>
              </w:rPr>
            </w:pPr>
            <w:r w:rsidRPr="002F1F2C">
              <w:rPr>
                <w:b/>
                <w:bCs/>
                <w:sz w:val="18"/>
                <w:szCs w:val="18"/>
                <w:lang w:val="fr-FR"/>
              </w:rPr>
              <w:t>Processus</w:t>
            </w:r>
          </w:p>
          <w:p w14:paraId="05C35561" w14:textId="3808D8B8" w:rsidR="00D776F8" w:rsidRPr="002F1F2C" w:rsidRDefault="000626D9">
            <w:pPr>
              <w:pStyle w:val="ListParagraph"/>
              <w:numPr>
                <w:ilvl w:val="0"/>
                <w:numId w:val="4"/>
              </w:numPr>
              <w:rPr>
                <w:sz w:val="18"/>
                <w:szCs w:val="18"/>
                <w:lang w:val="fr-FR"/>
              </w:rPr>
            </w:pPr>
            <w:r w:rsidRPr="002F1F2C">
              <w:rPr>
                <w:sz w:val="18"/>
                <w:szCs w:val="18"/>
                <w:lang w:val="fr-FR"/>
              </w:rPr>
              <w:t xml:space="preserve">Invitez les participants à exprimer </w:t>
            </w:r>
            <w:r w:rsidR="00063E7D" w:rsidRPr="002F1F2C">
              <w:rPr>
                <w:sz w:val="18"/>
                <w:szCs w:val="18"/>
                <w:lang w:val="fr-FR"/>
              </w:rPr>
              <w:t>leur niveau de compréhension et/ou d'ex</w:t>
            </w:r>
            <w:r w:rsidR="00063E7D">
              <w:rPr>
                <w:sz w:val="18"/>
                <w:szCs w:val="18"/>
                <w:lang w:val="fr-FR"/>
              </w:rPr>
              <w:t xml:space="preserve">périence de la mise à l'échelle </w:t>
            </w:r>
            <w:r w:rsidRPr="002F1F2C">
              <w:rPr>
                <w:sz w:val="18"/>
                <w:szCs w:val="18"/>
                <w:lang w:val="fr-FR"/>
              </w:rPr>
              <w:t xml:space="preserve">sur une échelle </w:t>
            </w:r>
            <w:r w:rsidR="00063E7D">
              <w:rPr>
                <w:sz w:val="18"/>
                <w:szCs w:val="18"/>
                <w:lang w:val="fr-FR"/>
              </w:rPr>
              <w:t>de 1 à 5.</w:t>
            </w:r>
          </w:p>
          <w:p w14:paraId="31AF2D00" w14:textId="77777777" w:rsidR="00D776F8" w:rsidRPr="002F1F2C" w:rsidRDefault="000626D9">
            <w:pPr>
              <w:pStyle w:val="ListParagraph"/>
              <w:numPr>
                <w:ilvl w:val="0"/>
                <w:numId w:val="4"/>
              </w:numPr>
              <w:rPr>
                <w:sz w:val="18"/>
                <w:szCs w:val="18"/>
                <w:lang w:val="fr-FR"/>
              </w:rPr>
            </w:pPr>
            <w:r w:rsidRPr="002F1F2C">
              <w:rPr>
                <w:sz w:val="18"/>
                <w:szCs w:val="18"/>
                <w:lang w:val="fr-FR"/>
              </w:rPr>
              <w:t>Invitez quelques volontaires à partager quelques détails de leur expérience.</w:t>
            </w:r>
          </w:p>
          <w:p w14:paraId="285E2CC6" w14:textId="77777777" w:rsidR="00D776F8" w:rsidRPr="002F1F2C" w:rsidRDefault="000626D9">
            <w:pPr>
              <w:pStyle w:val="ListParagraph"/>
              <w:numPr>
                <w:ilvl w:val="0"/>
                <w:numId w:val="4"/>
              </w:numPr>
              <w:rPr>
                <w:sz w:val="18"/>
                <w:szCs w:val="18"/>
                <w:lang w:val="fr-FR"/>
              </w:rPr>
            </w:pPr>
            <w:r w:rsidRPr="002F1F2C">
              <w:rPr>
                <w:sz w:val="18"/>
                <w:szCs w:val="18"/>
                <w:lang w:val="fr-FR"/>
              </w:rPr>
              <w:t xml:space="preserve">Remerciez les participants et expliquez comment la mise à l'échelle sera abordée à l'aide de la diapositive suivante sur les objectifs du module. </w:t>
            </w:r>
          </w:p>
        </w:tc>
      </w:tr>
      <w:tr w:rsidR="00966F20" w:rsidRPr="00762AE8" w14:paraId="7276E2BA" w14:textId="77777777" w:rsidTr="003854EE">
        <w:trPr>
          <w:gridBefore w:val="1"/>
          <w:gridAfter w:val="2"/>
          <w:wBefore w:w="26" w:type="dxa"/>
          <w:wAfter w:w="271" w:type="dxa"/>
          <w:trHeight w:val="2131"/>
        </w:trPr>
        <w:tc>
          <w:tcPr>
            <w:tcW w:w="540" w:type="dxa"/>
            <w:gridSpan w:val="2"/>
          </w:tcPr>
          <w:p w14:paraId="5074B18A" w14:textId="77777777" w:rsidR="00D776F8" w:rsidRPr="002F1F2C" w:rsidRDefault="000626D9">
            <w:pPr>
              <w:ind w:right="1771"/>
              <w:rPr>
                <w:rFonts w:ascii="Calibri" w:hAnsi="Calibri" w:cs="Calibri"/>
                <w:b/>
                <w:bCs/>
                <w:noProof/>
                <w:sz w:val="21"/>
                <w:szCs w:val="21"/>
                <w:lang w:val="fr-FR"/>
              </w:rPr>
            </w:pPr>
            <w:r w:rsidRPr="002F1F2C">
              <w:rPr>
                <w:rFonts w:ascii="Calibri" w:hAnsi="Calibri" w:cs="Calibri"/>
                <w:b/>
                <w:bCs/>
                <w:noProof/>
                <w:sz w:val="21"/>
                <w:szCs w:val="21"/>
                <w:lang w:val="fr-FR"/>
              </w:rPr>
              <w:t>9</w:t>
            </w:r>
          </w:p>
        </w:tc>
        <w:tc>
          <w:tcPr>
            <w:tcW w:w="4050" w:type="dxa"/>
            <w:gridSpan w:val="2"/>
          </w:tcPr>
          <w:p w14:paraId="27CBD161" w14:textId="77777777" w:rsidR="00D776F8" w:rsidRPr="002F1F2C" w:rsidRDefault="000626D9">
            <w:pPr>
              <w:ind w:right="1771"/>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41344" behindDoc="0" locked="0" layoutInCell="1" allowOverlap="1" wp14:anchorId="32C85913" wp14:editId="4B0DFE60">
                  <wp:simplePos x="0" y="0"/>
                  <wp:positionH relativeFrom="margin">
                    <wp:posOffset>5715</wp:posOffset>
                  </wp:positionH>
                  <wp:positionV relativeFrom="margin">
                    <wp:posOffset>19050</wp:posOffset>
                  </wp:positionV>
                  <wp:extent cx="2438400" cy="1371600"/>
                  <wp:effectExtent l="12700" t="12700" r="1270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5B356D19" w14:textId="7C0B9106" w:rsidR="0027786F" w:rsidRPr="002F1F2C" w:rsidRDefault="0027786F" w:rsidP="0027786F">
            <w:pPr>
              <w:rPr>
                <w:sz w:val="18"/>
                <w:szCs w:val="18"/>
                <w:lang w:val="fr-FR"/>
              </w:rPr>
            </w:pPr>
            <w:r w:rsidRPr="002F1F2C">
              <w:rPr>
                <w:b/>
                <w:bCs/>
                <w:sz w:val="18"/>
                <w:szCs w:val="18"/>
                <w:lang w:val="fr-FR"/>
              </w:rPr>
              <w:t xml:space="preserve">REMARQUE POUR LE </w:t>
            </w:r>
            <w:r w:rsidR="0067675E" w:rsidRPr="002F1F2C">
              <w:rPr>
                <w:b/>
                <w:bCs/>
                <w:sz w:val="18"/>
                <w:szCs w:val="18"/>
                <w:lang w:val="fr-FR"/>
              </w:rPr>
              <w:t>PRÉSENTATEUR :</w:t>
            </w:r>
            <w:r w:rsidRPr="002F1F2C">
              <w:rPr>
                <w:b/>
                <w:bCs/>
                <w:sz w:val="18"/>
                <w:szCs w:val="18"/>
                <w:lang w:val="fr-FR"/>
              </w:rPr>
              <w:t xml:space="preserve"> </w:t>
            </w:r>
            <w:r w:rsidRPr="002F1F2C">
              <w:rPr>
                <w:sz w:val="18"/>
                <w:szCs w:val="18"/>
                <w:lang w:val="fr-FR"/>
              </w:rPr>
              <w:t>Dans cette section, nous allons passer en revue les bases de la mise à l'échelle qui font partie de la mise à l'échelle, quel que soit le type d'innovation qui va être mis à l'échelle, une intervention de changement des normes ou autre.</w:t>
            </w:r>
          </w:p>
          <w:p w14:paraId="26ADBEA1" w14:textId="77777777" w:rsidR="00E518F5" w:rsidRPr="002F1F2C" w:rsidRDefault="00E518F5" w:rsidP="00081ADA">
            <w:pPr>
              <w:rPr>
                <w:b/>
                <w:bCs/>
                <w:sz w:val="18"/>
                <w:szCs w:val="18"/>
                <w:lang w:val="fr-FR"/>
              </w:rPr>
            </w:pPr>
          </w:p>
        </w:tc>
      </w:tr>
      <w:tr w:rsidR="00966F20" w:rsidRPr="00762AE8" w14:paraId="478C2D78" w14:textId="77777777" w:rsidTr="003854EE">
        <w:trPr>
          <w:gridBefore w:val="1"/>
          <w:gridAfter w:val="2"/>
          <w:wBefore w:w="26" w:type="dxa"/>
          <w:wAfter w:w="271" w:type="dxa"/>
          <w:trHeight w:val="1286"/>
        </w:trPr>
        <w:tc>
          <w:tcPr>
            <w:tcW w:w="540" w:type="dxa"/>
            <w:gridSpan w:val="2"/>
          </w:tcPr>
          <w:p w14:paraId="55E4FB45" w14:textId="77777777" w:rsidR="00D776F8" w:rsidRPr="002F1F2C" w:rsidRDefault="000626D9">
            <w:pPr>
              <w:rPr>
                <w:b/>
                <w:bCs/>
                <w:sz w:val="21"/>
                <w:szCs w:val="21"/>
                <w:lang w:val="fr-FR"/>
              </w:rPr>
            </w:pPr>
            <w:r w:rsidRPr="002F1F2C">
              <w:rPr>
                <w:b/>
                <w:bCs/>
                <w:sz w:val="21"/>
                <w:szCs w:val="21"/>
                <w:lang w:val="fr-FR"/>
              </w:rPr>
              <w:lastRenderedPageBreak/>
              <w:t>10</w:t>
            </w:r>
          </w:p>
          <w:p w14:paraId="4C887017" w14:textId="77777777" w:rsidR="00E518F5" w:rsidRPr="002F1F2C" w:rsidRDefault="00E518F5" w:rsidP="00063E7D">
            <w:pPr>
              <w:ind w:right="1771"/>
              <w:rPr>
                <w:rFonts w:ascii="Calibri" w:hAnsi="Calibri" w:cs="Calibri"/>
                <w:b/>
                <w:bCs/>
                <w:noProof/>
                <w:sz w:val="21"/>
                <w:szCs w:val="21"/>
                <w:lang w:val="fr-FR"/>
              </w:rPr>
            </w:pPr>
          </w:p>
        </w:tc>
        <w:tc>
          <w:tcPr>
            <w:tcW w:w="4050" w:type="dxa"/>
            <w:gridSpan w:val="2"/>
          </w:tcPr>
          <w:p w14:paraId="2940FD05" w14:textId="77777777" w:rsidR="00D776F8" w:rsidRPr="002F1F2C" w:rsidRDefault="000626D9">
            <w:pPr>
              <w:ind w:right="1771"/>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42368" behindDoc="0" locked="0" layoutInCell="1" allowOverlap="1" wp14:anchorId="72E485DC" wp14:editId="43F032B9">
                  <wp:simplePos x="0" y="0"/>
                  <wp:positionH relativeFrom="margin">
                    <wp:posOffset>24130</wp:posOffset>
                  </wp:positionH>
                  <wp:positionV relativeFrom="margin">
                    <wp:posOffset>21590</wp:posOffset>
                  </wp:positionV>
                  <wp:extent cx="2438400" cy="1371600"/>
                  <wp:effectExtent l="12700" t="12700" r="12700" b="127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3D377A6A" w14:textId="36AC9533"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PRÉSENTATEUR :</w:t>
            </w:r>
            <w:r w:rsidR="000626D9" w:rsidRPr="002F1F2C">
              <w:rPr>
                <w:b/>
                <w:bCs/>
                <w:sz w:val="18"/>
                <w:szCs w:val="18"/>
                <w:lang w:val="fr-FR"/>
              </w:rPr>
              <w:t xml:space="preserve"> </w:t>
            </w:r>
            <w:r w:rsidR="009A79D8" w:rsidRPr="002F1F2C">
              <w:rPr>
                <w:sz w:val="18"/>
                <w:szCs w:val="18"/>
                <w:lang w:val="fr-FR"/>
              </w:rPr>
              <w:t xml:space="preserve">Elle est une définition de la mise à l'échelle que nous utiliserons comme base pour cette formation. </w:t>
            </w:r>
            <w:r w:rsidR="009A79D8" w:rsidRPr="002F1F2C">
              <w:rPr>
                <w:i/>
                <w:iCs/>
                <w:sz w:val="18"/>
                <w:szCs w:val="18"/>
                <w:lang w:val="fr-FR"/>
              </w:rPr>
              <w:t>(Lire la définition)</w:t>
            </w:r>
          </w:p>
          <w:p w14:paraId="146006EF" w14:textId="77777777" w:rsidR="009A79D8" w:rsidRPr="002F1F2C" w:rsidRDefault="009A79D8" w:rsidP="009A79D8">
            <w:pPr>
              <w:rPr>
                <w:sz w:val="18"/>
                <w:szCs w:val="18"/>
                <w:lang w:val="fr-FR"/>
              </w:rPr>
            </w:pPr>
          </w:p>
          <w:p w14:paraId="42F6AACF" w14:textId="77777777" w:rsidR="009A79D8" w:rsidRPr="002F1F2C" w:rsidRDefault="009A79D8" w:rsidP="009A79D8">
            <w:pPr>
              <w:rPr>
                <w:sz w:val="18"/>
                <w:szCs w:val="18"/>
                <w:lang w:val="fr-FR"/>
              </w:rPr>
            </w:pPr>
          </w:p>
          <w:p w14:paraId="0C039295" w14:textId="77777777" w:rsidR="00D776F8" w:rsidRPr="002F1F2C" w:rsidRDefault="000626D9">
            <w:pPr>
              <w:rPr>
                <w:sz w:val="18"/>
                <w:szCs w:val="18"/>
                <w:lang w:val="fr-FR"/>
              </w:rPr>
            </w:pPr>
            <w:r w:rsidRPr="002F1F2C">
              <w:rPr>
                <w:sz w:val="18"/>
                <w:szCs w:val="18"/>
                <w:lang w:val="fr-FR"/>
              </w:rPr>
              <w:t xml:space="preserve">Décomposons cette définition et examinons certains mots et expressions essentiels qui y figurent et la manière dont ils résument les éléments clés d'une mise à l'échelle planifiée : </w:t>
            </w:r>
          </w:p>
          <w:p w14:paraId="001B0745" w14:textId="77777777" w:rsidR="00D776F8" w:rsidRPr="002F1F2C" w:rsidRDefault="000626D9">
            <w:pPr>
              <w:pStyle w:val="ListParagraph"/>
              <w:numPr>
                <w:ilvl w:val="0"/>
                <w:numId w:val="5"/>
              </w:numPr>
              <w:rPr>
                <w:sz w:val="18"/>
                <w:szCs w:val="18"/>
                <w:lang w:val="fr-FR"/>
              </w:rPr>
            </w:pPr>
            <w:r w:rsidRPr="002F1F2C">
              <w:rPr>
                <w:b/>
                <w:bCs/>
                <w:sz w:val="18"/>
                <w:szCs w:val="18"/>
                <w:u w:val="single"/>
                <w:lang w:val="fr-FR"/>
              </w:rPr>
              <w:t>Délibérée :</w:t>
            </w:r>
            <w:r w:rsidRPr="002F1F2C">
              <w:rPr>
                <w:sz w:val="18"/>
                <w:szCs w:val="18"/>
                <w:lang w:val="fr-FR"/>
              </w:rPr>
              <w:t xml:space="preserve"> La mise à l'échelle est un processus planifié.</w:t>
            </w:r>
          </w:p>
          <w:p w14:paraId="27F28AD4" w14:textId="410010C0" w:rsidR="00D776F8" w:rsidRPr="002F1F2C" w:rsidRDefault="000626D9">
            <w:pPr>
              <w:pStyle w:val="ListParagraph"/>
              <w:numPr>
                <w:ilvl w:val="0"/>
                <w:numId w:val="5"/>
              </w:numPr>
              <w:rPr>
                <w:sz w:val="18"/>
                <w:szCs w:val="18"/>
                <w:lang w:val="fr-FR"/>
              </w:rPr>
            </w:pPr>
            <w:r w:rsidRPr="002F1F2C">
              <w:rPr>
                <w:b/>
                <w:bCs/>
                <w:sz w:val="18"/>
                <w:szCs w:val="18"/>
                <w:u w:val="single"/>
                <w:lang w:val="fr-FR"/>
              </w:rPr>
              <w:t>Testé avec succès :</w:t>
            </w:r>
            <w:r w:rsidRPr="002F1F2C">
              <w:rPr>
                <w:sz w:val="18"/>
                <w:szCs w:val="18"/>
                <w:lang w:val="fr-FR"/>
              </w:rPr>
              <w:t xml:space="preserve"> Si nous ne savons pas qu'une intervention est efficace, nous ne voul</w:t>
            </w:r>
            <w:r w:rsidR="00063E7D">
              <w:rPr>
                <w:sz w:val="18"/>
                <w:szCs w:val="18"/>
                <w:lang w:val="fr-FR"/>
              </w:rPr>
              <w:t xml:space="preserve">ons vraiment pas investir dans </w:t>
            </w:r>
            <w:r w:rsidR="007269D4">
              <w:rPr>
                <w:sz w:val="18"/>
                <w:szCs w:val="18"/>
                <w:lang w:val="fr-FR"/>
              </w:rPr>
              <w:t>s</w:t>
            </w:r>
            <w:r w:rsidRPr="002F1F2C">
              <w:rPr>
                <w:sz w:val="18"/>
                <w:szCs w:val="18"/>
                <w:lang w:val="fr-FR"/>
              </w:rPr>
              <w:t>a mise à l'échelle.</w:t>
            </w:r>
          </w:p>
          <w:p w14:paraId="1EC4B9AA" w14:textId="77777777" w:rsidR="00D776F8" w:rsidRPr="002F1F2C" w:rsidRDefault="000626D9">
            <w:pPr>
              <w:pStyle w:val="ListParagraph"/>
              <w:numPr>
                <w:ilvl w:val="0"/>
                <w:numId w:val="5"/>
              </w:numPr>
              <w:rPr>
                <w:sz w:val="18"/>
                <w:szCs w:val="18"/>
                <w:lang w:val="fr-FR"/>
              </w:rPr>
            </w:pPr>
            <w:r w:rsidRPr="002F1F2C">
              <w:rPr>
                <w:b/>
                <w:bCs/>
                <w:sz w:val="18"/>
                <w:szCs w:val="18"/>
                <w:u w:val="single"/>
                <w:lang w:val="fr-FR"/>
              </w:rPr>
              <w:t>Bénéficie à un plus grand nombre de personnes :</w:t>
            </w:r>
            <w:r w:rsidRPr="002F1F2C">
              <w:rPr>
                <w:sz w:val="18"/>
                <w:szCs w:val="18"/>
                <w:lang w:val="fr-FR"/>
              </w:rPr>
              <w:t xml:space="preserve"> L'innovation doit offrir un avantage à la population.</w:t>
            </w:r>
          </w:p>
          <w:p w14:paraId="7C137E07" w14:textId="77777777" w:rsidR="00D776F8" w:rsidRPr="002F1F2C" w:rsidRDefault="000626D9">
            <w:pPr>
              <w:pStyle w:val="ListParagraph"/>
              <w:numPr>
                <w:ilvl w:val="0"/>
                <w:numId w:val="5"/>
              </w:numPr>
              <w:rPr>
                <w:sz w:val="18"/>
                <w:szCs w:val="18"/>
                <w:lang w:val="fr-FR"/>
              </w:rPr>
            </w:pPr>
            <w:r w:rsidRPr="002F1F2C">
              <w:rPr>
                <w:b/>
                <w:bCs/>
                <w:sz w:val="18"/>
                <w:szCs w:val="18"/>
                <w:u w:val="single"/>
                <w:lang w:val="fr-FR"/>
              </w:rPr>
              <w:t xml:space="preserve">Toucher les politiques et les programmes de manière durable : </w:t>
            </w:r>
            <w:r w:rsidRPr="002F1F2C">
              <w:rPr>
                <w:sz w:val="18"/>
                <w:szCs w:val="18"/>
                <w:lang w:val="fr-FR"/>
              </w:rPr>
              <w:t xml:space="preserve">Les gens ne pensent souvent qu'à l'expansion ou à la réplication, mais il faut également se demander comment l'effort peut être soutenu ou institutionnalisé une fois la mise à l'échelle terminée. </w:t>
            </w:r>
          </w:p>
          <w:p w14:paraId="12D6D97E" w14:textId="77777777" w:rsidR="009A79D8" w:rsidRPr="002F1F2C" w:rsidRDefault="009A79D8" w:rsidP="009A79D8">
            <w:pPr>
              <w:rPr>
                <w:sz w:val="18"/>
                <w:szCs w:val="18"/>
                <w:lang w:val="fr-FR"/>
              </w:rPr>
            </w:pPr>
          </w:p>
          <w:p w14:paraId="57626F7E" w14:textId="77777777" w:rsidR="00D776F8" w:rsidRPr="002F1F2C" w:rsidRDefault="000626D9">
            <w:pPr>
              <w:rPr>
                <w:b/>
                <w:bCs/>
                <w:sz w:val="18"/>
                <w:szCs w:val="18"/>
                <w:lang w:val="fr-FR"/>
              </w:rPr>
            </w:pPr>
            <w:r w:rsidRPr="002F1F2C">
              <w:rPr>
                <w:b/>
                <w:bCs/>
                <w:sz w:val="18"/>
                <w:szCs w:val="18"/>
                <w:lang w:val="fr-FR"/>
              </w:rPr>
              <w:t>RÉFÉRENCES :</w:t>
            </w:r>
          </w:p>
          <w:p w14:paraId="765C21DE" w14:textId="77777777" w:rsidR="00D776F8" w:rsidRPr="002F1F2C" w:rsidRDefault="000626D9">
            <w:pPr>
              <w:rPr>
                <w:sz w:val="18"/>
                <w:szCs w:val="18"/>
                <w:lang w:val="fr-FR"/>
              </w:rPr>
            </w:pPr>
            <w:r w:rsidRPr="002F1F2C">
              <w:rPr>
                <w:sz w:val="18"/>
                <w:szCs w:val="18"/>
                <w:lang w:val="fr-FR"/>
              </w:rPr>
              <w:t>Organisation mondiale de la santé (OMS) et ExpandNet, Nine Steps for Developing a Scaling-Up Strategy (Genève, Suisse : OMS, 2010).</w:t>
            </w:r>
          </w:p>
        </w:tc>
      </w:tr>
      <w:tr w:rsidR="00966F20" w:rsidRPr="00762AE8" w14:paraId="6D571101" w14:textId="77777777" w:rsidTr="003854EE">
        <w:trPr>
          <w:gridAfter w:val="1"/>
          <w:wAfter w:w="262" w:type="dxa"/>
          <w:trHeight w:val="2131"/>
        </w:trPr>
        <w:tc>
          <w:tcPr>
            <w:tcW w:w="566" w:type="dxa"/>
            <w:gridSpan w:val="3"/>
          </w:tcPr>
          <w:p w14:paraId="67B93D1E" w14:textId="77777777" w:rsidR="00D776F8" w:rsidRPr="002F1F2C" w:rsidRDefault="002E1B0F">
            <w:pPr>
              <w:rPr>
                <w:b/>
                <w:bCs/>
                <w:sz w:val="21"/>
                <w:szCs w:val="21"/>
                <w:lang w:val="fr-FR"/>
              </w:rPr>
            </w:pPr>
            <w:r w:rsidRPr="002F1F2C">
              <w:rPr>
                <w:b/>
                <w:bCs/>
                <w:sz w:val="21"/>
                <w:szCs w:val="21"/>
                <w:lang w:val="fr-FR"/>
              </w:rPr>
              <w:t>11</w:t>
            </w:r>
          </w:p>
          <w:p w14:paraId="486A90A6" w14:textId="77777777" w:rsidR="00966F20" w:rsidRPr="002F1F2C" w:rsidRDefault="00966F20" w:rsidP="00966F20">
            <w:pPr>
              <w:ind w:right="1728"/>
              <w:rPr>
                <w:rFonts w:ascii="Calibri" w:hAnsi="Calibri" w:cs="Calibri"/>
                <w:b/>
                <w:bCs/>
                <w:noProof/>
                <w:sz w:val="21"/>
                <w:szCs w:val="21"/>
                <w:lang w:val="fr-FR"/>
              </w:rPr>
            </w:pPr>
          </w:p>
        </w:tc>
        <w:tc>
          <w:tcPr>
            <w:tcW w:w="4059" w:type="dxa"/>
            <w:gridSpan w:val="3"/>
          </w:tcPr>
          <w:p w14:paraId="3B3C0799" w14:textId="77777777" w:rsidR="00265E74" w:rsidRPr="002F1F2C" w:rsidRDefault="00E518F5" w:rsidP="00081ADA">
            <w:pPr>
              <w:rPr>
                <w:rFonts w:ascii="Calibri" w:hAnsi="Calibri" w:cs="Calibri"/>
                <w:b/>
                <w:bCs/>
                <w:lang w:val="fr-FR"/>
              </w:rPr>
            </w:pPr>
            <w:r w:rsidRPr="002F1F2C">
              <w:rPr>
                <w:rFonts w:ascii="Calibri" w:hAnsi="Calibri" w:cs="Calibri"/>
                <w:b/>
                <w:bCs/>
                <w:noProof/>
                <w:lang w:val="fr-FR" w:eastAsia="fr-FR"/>
              </w:rPr>
              <w:drawing>
                <wp:inline distT="0" distB="0" distL="0" distR="0" wp14:anchorId="70D6A8F6" wp14:editId="761CE9B0">
                  <wp:extent cx="2441443" cy="1373311"/>
                  <wp:effectExtent l="12700" t="12700" r="1016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08FC4384" w14:textId="788B2671"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PRÉSENTATEUR :</w:t>
            </w:r>
          </w:p>
          <w:p w14:paraId="50B6C4A4" w14:textId="4765B610" w:rsidR="00D776F8" w:rsidRPr="002F1F2C" w:rsidRDefault="000626D9">
            <w:pPr>
              <w:rPr>
                <w:sz w:val="18"/>
                <w:szCs w:val="18"/>
                <w:lang w:val="fr-FR"/>
              </w:rPr>
            </w:pPr>
            <w:r w:rsidRPr="002F1F2C">
              <w:rPr>
                <w:sz w:val="18"/>
                <w:szCs w:val="18"/>
                <w:lang w:val="fr-FR"/>
              </w:rPr>
              <w:t xml:space="preserve">Il s'agit de concepts et de principes qui sous-tendent </w:t>
            </w:r>
            <w:commentRangeStart w:id="1"/>
            <w:r w:rsidRPr="00780CCA">
              <w:rPr>
                <w:sz w:val="18"/>
                <w:szCs w:val="18"/>
                <w:highlight w:val="yellow"/>
                <w:lang w:val="fr-FR"/>
              </w:rPr>
              <w:t>les</w:t>
            </w:r>
            <w:r w:rsidR="007269D4" w:rsidRPr="00780CCA">
              <w:rPr>
                <w:sz w:val="18"/>
                <w:szCs w:val="18"/>
                <w:highlight w:val="yellow"/>
                <w:lang w:val="fr-FR"/>
              </w:rPr>
              <w:t xml:space="preserve"> cadres selon</w:t>
            </w:r>
            <w:r w:rsidRPr="00780CCA">
              <w:rPr>
                <w:sz w:val="18"/>
                <w:szCs w:val="18"/>
                <w:highlight w:val="yellow"/>
                <w:lang w:val="fr-FR"/>
              </w:rPr>
              <w:t xml:space="preserve"> </w:t>
            </w:r>
            <w:r w:rsidR="007269D4" w:rsidRPr="00780CCA">
              <w:rPr>
                <w:sz w:val="18"/>
                <w:szCs w:val="18"/>
                <w:highlight w:val="yellow"/>
                <w:lang w:val="fr-FR"/>
              </w:rPr>
              <w:t>ExpandNet (EN)</w:t>
            </w:r>
            <w:r w:rsidRPr="00780CCA">
              <w:rPr>
                <w:sz w:val="18"/>
                <w:szCs w:val="18"/>
                <w:highlight w:val="yellow"/>
                <w:lang w:val="fr-FR"/>
              </w:rPr>
              <w:t xml:space="preserve"> </w:t>
            </w:r>
            <w:commentRangeEnd w:id="1"/>
            <w:r w:rsidR="007269D4" w:rsidRPr="00780CCA">
              <w:rPr>
                <w:rStyle w:val="CommentReference"/>
                <w:highlight w:val="yellow"/>
              </w:rPr>
              <w:commentReference w:id="1"/>
            </w:r>
            <w:r w:rsidRPr="002F1F2C">
              <w:rPr>
                <w:sz w:val="18"/>
                <w:szCs w:val="18"/>
                <w:lang w:val="fr-FR"/>
              </w:rPr>
              <w:t xml:space="preserve">et d'autres cadres de mise à l'échelle. Pour les </w:t>
            </w:r>
            <w:r w:rsidR="003937EC" w:rsidRPr="002F1F2C">
              <w:rPr>
                <w:sz w:val="18"/>
                <w:szCs w:val="18"/>
                <w:lang w:val="fr-FR"/>
              </w:rPr>
              <w:t>interventions de changement des normes</w:t>
            </w:r>
            <w:r w:rsidRPr="002F1F2C">
              <w:rPr>
                <w:sz w:val="18"/>
                <w:szCs w:val="18"/>
                <w:lang w:val="fr-FR"/>
              </w:rPr>
              <w:t xml:space="preserve">, ils sont particulièrement pertinents </w:t>
            </w:r>
          </w:p>
          <w:p w14:paraId="0EA2AF6F" w14:textId="77777777" w:rsidR="009A79D8" w:rsidRPr="002F1F2C" w:rsidRDefault="009A79D8" w:rsidP="009A79D8">
            <w:pPr>
              <w:rPr>
                <w:sz w:val="18"/>
                <w:szCs w:val="18"/>
                <w:lang w:val="fr-FR"/>
              </w:rPr>
            </w:pPr>
          </w:p>
          <w:p w14:paraId="1230DF5D" w14:textId="00E8CDF0" w:rsidR="00D776F8" w:rsidRPr="002F1F2C" w:rsidRDefault="000626D9">
            <w:pPr>
              <w:pStyle w:val="ListParagraph"/>
              <w:numPr>
                <w:ilvl w:val="0"/>
                <w:numId w:val="6"/>
              </w:numPr>
              <w:rPr>
                <w:sz w:val="18"/>
                <w:szCs w:val="18"/>
                <w:lang w:val="fr-FR"/>
              </w:rPr>
            </w:pPr>
            <w:r w:rsidRPr="002F1F2C">
              <w:rPr>
                <w:sz w:val="18"/>
                <w:szCs w:val="18"/>
                <w:lang w:val="fr-FR"/>
              </w:rPr>
              <w:t xml:space="preserve">Travailler avec une approche ouverte des systèmes sociaux - les systèmes sont en constante évolution, les personnes influencent les systèmes et les systèmes influencent les personnes, l'interaction du système de services avec les systèmes sociaux de la communauté, le </w:t>
            </w:r>
            <w:r w:rsidR="0067675E" w:rsidRPr="002F1F2C">
              <w:rPr>
                <w:sz w:val="18"/>
                <w:szCs w:val="18"/>
                <w:lang w:val="fr-FR"/>
              </w:rPr>
              <w:t>macro-environnement</w:t>
            </w:r>
            <w:r w:rsidRPr="002F1F2C">
              <w:rPr>
                <w:sz w:val="18"/>
                <w:szCs w:val="18"/>
                <w:lang w:val="fr-FR"/>
              </w:rPr>
              <w:t xml:space="preserve"> influence les systèmes.</w:t>
            </w:r>
          </w:p>
          <w:p w14:paraId="77F5A270" w14:textId="0A87B6C3" w:rsidR="00D776F8" w:rsidRPr="002F1F2C" w:rsidRDefault="000626D9">
            <w:pPr>
              <w:pStyle w:val="ListParagraph"/>
              <w:numPr>
                <w:ilvl w:val="0"/>
                <w:numId w:val="6"/>
              </w:numPr>
              <w:rPr>
                <w:sz w:val="18"/>
                <w:szCs w:val="18"/>
                <w:lang w:val="fr-FR"/>
              </w:rPr>
            </w:pPr>
            <w:r w:rsidRPr="002F1F2C">
              <w:rPr>
                <w:sz w:val="18"/>
                <w:szCs w:val="18"/>
                <w:lang w:val="fr-FR"/>
              </w:rPr>
              <w:t xml:space="preserve">Rechercher un changement durable - travailler à la "routinisation" d'une innovation et, dans le contexte de la durabilité des </w:t>
            </w:r>
            <w:r w:rsidR="003937EC" w:rsidRPr="002F1F2C">
              <w:rPr>
                <w:sz w:val="18"/>
                <w:szCs w:val="18"/>
                <w:lang w:val="fr-FR"/>
              </w:rPr>
              <w:t>interventions de changement des normes</w:t>
            </w:r>
            <w:r w:rsidRPr="002F1F2C">
              <w:rPr>
                <w:sz w:val="18"/>
                <w:szCs w:val="18"/>
                <w:lang w:val="fr-FR"/>
              </w:rPr>
              <w:t xml:space="preserve"> à des changements normatifs qui se maintiennent après la fin d'un projet (représentant un point de basculement du changement normatif). Risques de retour en arrière si les normes sont mal appliquées</w:t>
            </w:r>
          </w:p>
          <w:p w14:paraId="2565909C" w14:textId="7264BC85" w:rsidR="00D776F8" w:rsidRPr="002F1F2C" w:rsidRDefault="000626D9">
            <w:pPr>
              <w:pStyle w:val="ListParagraph"/>
              <w:numPr>
                <w:ilvl w:val="0"/>
                <w:numId w:val="6"/>
              </w:numPr>
              <w:rPr>
                <w:sz w:val="18"/>
                <w:szCs w:val="18"/>
                <w:lang w:val="fr-FR"/>
              </w:rPr>
            </w:pPr>
            <w:r w:rsidRPr="002F1F2C">
              <w:rPr>
                <w:sz w:val="18"/>
                <w:szCs w:val="18"/>
                <w:lang w:val="fr-FR"/>
              </w:rPr>
              <w:t xml:space="preserve">Être conscient des dynamiques d'équité et de pouvoir qui maintiennent les normes en place et que les </w:t>
            </w:r>
            <w:r w:rsidR="003937EC" w:rsidRPr="002F1F2C">
              <w:rPr>
                <w:sz w:val="18"/>
                <w:szCs w:val="18"/>
                <w:lang w:val="fr-FR"/>
              </w:rPr>
              <w:t>interventions de changement des normes</w:t>
            </w:r>
            <w:r w:rsidRPr="002F1F2C">
              <w:rPr>
                <w:sz w:val="18"/>
                <w:szCs w:val="18"/>
                <w:lang w:val="fr-FR"/>
              </w:rPr>
              <w:t xml:space="preserve"> cherchent à modifier.</w:t>
            </w:r>
          </w:p>
          <w:p w14:paraId="44697621" w14:textId="3526B750" w:rsidR="00D776F8" w:rsidRPr="002F1F2C" w:rsidRDefault="000626D9">
            <w:pPr>
              <w:pStyle w:val="ListParagraph"/>
              <w:numPr>
                <w:ilvl w:val="0"/>
                <w:numId w:val="6"/>
              </w:numPr>
              <w:rPr>
                <w:sz w:val="18"/>
                <w:szCs w:val="18"/>
                <w:lang w:val="fr-FR"/>
              </w:rPr>
            </w:pPr>
            <w:r w:rsidRPr="002F1F2C">
              <w:rPr>
                <w:sz w:val="18"/>
                <w:szCs w:val="18"/>
                <w:lang w:val="fr-FR"/>
              </w:rPr>
              <w:t xml:space="preserve">Preuves et apprentissage adaptatif - attention à l'innovation des </w:t>
            </w:r>
            <w:r w:rsidR="003937EC" w:rsidRPr="002F1F2C">
              <w:rPr>
                <w:sz w:val="18"/>
                <w:szCs w:val="18"/>
                <w:lang w:val="fr-FR"/>
              </w:rPr>
              <w:t>interventions de changement des normes</w:t>
            </w:r>
            <w:r w:rsidRPr="002F1F2C">
              <w:rPr>
                <w:sz w:val="18"/>
                <w:szCs w:val="18"/>
                <w:lang w:val="fr-FR"/>
              </w:rPr>
              <w:t xml:space="preserve"> et à l'environnement de la communauté d'accueil</w:t>
            </w:r>
          </w:p>
          <w:p w14:paraId="1CE5B871" w14:textId="77777777" w:rsidR="00D776F8" w:rsidRPr="002F1F2C" w:rsidRDefault="000626D9">
            <w:pPr>
              <w:pStyle w:val="ListParagraph"/>
              <w:numPr>
                <w:ilvl w:val="0"/>
                <w:numId w:val="6"/>
              </w:numPr>
              <w:rPr>
                <w:sz w:val="18"/>
                <w:szCs w:val="18"/>
                <w:lang w:val="fr-FR"/>
              </w:rPr>
            </w:pPr>
            <w:r w:rsidRPr="002F1F2C">
              <w:rPr>
                <w:sz w:val="18"/>
                <w:szCs w:val="18"/>
                <w:lang w:val="fr-FR"/>
              </w:rPr>
              <w:t>Diffusion de l'innovation et théorie de la complexité - comment les nouvelles idées se répandent dans des environnements complexes.</w:t>
            </w:r>
          </w:p>
          <w:p w14:paraId="33E18278" w14:textId="77777777" w:rsidR="00646ABE" w:rsidRPr="002F1F2C" w:rsidRDefault="00646ABE" w:rsidP="00081ADA">
            <w:pPr>
              <w:pStyle w:val="ListParagraph"/>
              <w:ind w:left="0"/>
              <w:rPr>
                <w:sz w:val="18"/>
                <w:szCs w:val="18"/>
                <w:lang w:val="fr-FR"/>
              </w:rPr>
            </w:pPr>
          </w:p>
        </w:tc>
      </w:tr>
      <w:tr w:rsidR="00966F20" w:rsidRPr="00762AE8" w14:paraId="6B7E0676" w14:textId="77777777" w:rsidTr="003854EE">
        <w:trPr>
          <w:gridBefore w:val="1"/>
          <w:gridAfter w:val="2"/>
          <w:wBefore w:w="26" w:type="dxa"/>
          <w:wAfter w:w="271" w:type="dxa"/>
          <w:trHeight w:val="2131"/>
        </w:trPr>
        <w:tc>
          <w:tcPr>
            <w:tcW w:w="540" w:type="dxa"/>
            <w:gridSpan w:val="2"/>
          </w:tcPr>
          <w:p w14:paraId="40344448" w14:textId="77777777" w:rsidR="00D776F8" w:rsidRPr="002F1F2C" w:rsidRDefault="002E1B0F">
            <w:pPr>
              <w:rPr>
                <w:b/>
                <w:bCs/>
                <w:sz w:val="21"/>
                <w:szCs w:val="21"/>
                <w:lang w:val="fr-FR"/>
              </w:rPr>
            </w:pPr>
            <w:r w:rsidRPr="002F1F2C">
              <w:rPr>
                <w:b/>
                <w:bCs/>
                <w:sz w:val="21"/>
                <w:szCs w:val="21"/>
                <w:lang w:val="fr-FR"/>
              </w:rPr>
              <w:lastRenderedPageBreak/>
              <w:t>12</w:t>
            </w:r>
          </w:p>
        </w:tc>
        <w:tc>
          <w:tcPr>
            <w:tcW w:w="4050" w:type="dxa"/>
            <w:gridSpan w:val="2"/>
          </w:tcPr>
          <w:p w14:paraId="302C4DCE" w14:textId="77777777" w:rsidR="00E518F5" w:rsidRPr="002F1F2C" w:rsidRDefault="00E518F5" w:rsidP="00063E7D">
            <w:pPr>
              <w:ind w:right="1771"/>
              <w:rPr>
                <w:rFonts w:ascii="Calibri" w:hAnsi="Calibri" w:cs="Calibri"/>
                <w:b/>
                <w:bCs/>
                <w:noProof/>
                <w:lang w:val="fr-FR"/>
              </w:rPr>
            </w:pPr>
            <w:r w:rsidRPr="002F1F2C">
              <w:rPr>
                <w:rFonts w:ascii="Calibri" w:hAnsi="Calibri" w:cs="Calibri"/>
                <w:b/>
                <w:bCs/>
                <w:noProof/>
                <w:lang w:val="fr-FR" w:eastAsia="fr-FR"/>
              </w:rPr>
              <w:drawing>
                <wp:inline distT="0" distB="0" distL="0" distR="0" wp14:anchorId="4E3DFCBF" wp14:editId="3B16164F">
                  <wp:extent cx="2427955" cy="1365724"/>
                  <wp:effectExtent l="12700" t="12700" r="1079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27955" cy="1365724"/>
                          </a:xfrm>
                          <a:prstGeom prst="rect">
                            <a:avLst/>
                          </a:prstGeom>
                          <a:noFill/>
                          <a:ln>
                            <a:solidFill>
                              <a:schemeClr val="bg1">
                                <a:lumMod val="40000"/>
                                <a:lumOff val="60000"/>
                              </a:schemeClr>
                            </a:solidFill>
                          </a:ln>
                        </pic:spPr>
                      </pic:pic>
                    </a:graphicData>
                  </a:graphic>
                </wp:inline>
              </w:drawing>
            </w:r>
          </w:p>
        </w:tc>
        <w:tc>
          <w:tcPr>
            <w:tcW w:w="4679" w:type="dxa"/>
            <w:gridSpan w:val="2"/>
          </w:tcPr>
          <w:p w14:paraId="2EB1B4E6" w14:textId="34369E68"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PRÉSENTATEUR :</w:t>
            </w:r>
            <w:r w:rsidR="000626D9" w:rsidRPr="002F1F2C">
              <w:rPr>
                <w:b/>
                <w:bCs/>
                <w:sz w:val="18"/>
                <w:szCs w:val="18"/>
                <w:lang w:val="fr-FR"/>
              </w:rPr>
              <w:t xml:space="preserve"> </w:t>
            </w:r>
            <w:r w:rsidR="00E815C4" w:rsidRPr="002F1F2C">
              <w:rPr>
                <w:sz w:val="18"/>
                <w:szCs w:val="18"/>
                <w:lang w:val="fr-FR"/>
              </w:rPr>
              <w:t xml:space="preserve">On dit qu'il y a un art et une science de la mise à l'échelle des innovations. </w:t>
            </w:r>
          </w:p>
          <w:p w14:paraId="7275A5F5" w14:textId="77777777" w:rsidR="00E815C4" w:rsidRPr="002F1F2C" w:rsidRDefault="00E815C4" w:rsidP="00E815C4">
            <w:pPr>
              <w:rPr>
                <w:sz w:val="18"/>
                <w:szCs w:val="18"/>
                <w:lang w:val="fr-FR"/>
              </w:rPr>
            </w:pPr>
          </w:p>
          <w:p w14:paraId="266C9002" w14:textId="77777777" w:rsidR="00D776F8" w:rsidRPr="002F1F2C" w:rsidRDefault="000626D9">
            <w:pPr>
              <w:rPr>
                <w:sz w:val="18"/>
                <w:szCs w:val="18"/>
                <w:lang w:val="fr-FR"/>
              </w:rPr>
            </w:pPr>
            <w:r w:rsidRPr="002F1F2C">
              <w:rPr>
                <w:sz w:val="18"/>
                <w:szCs w:val="18"/>
                <w:lang w:val="fr-FR"/>
              </w:rPr>
              <w:t xml:space="preserve">Vous avez un plan mais vous avez besoin de flexibilité pour gérer un processus qui se déroule dans un système sur une longue période. </w:t>
            </w:r>
          </w:p>
          <w:p w14:paraId="2DDD54B3" w14:textId="77777777" w:rsidR="00E815C4" w:rsidRPr="002F1F2C" w:rsidRDefault="00E815C4" w:rsidP="00E815C4">
            <w:pPr>
              <w:rPr>
                <w:sz w:val="18"/>
                <w:szCs w:val="18"/>
                <w:lang w:val="fr-FR"/>
              </w:rPr>
            </w:pPr>
            <w:r w:rsidRPr="002F1F2C">
              <w:rPr>
                <w:sz w:val="18"/>
                <w:szCs w:val="18"/>
                <w:lang w:val="fr-FR"/>
              </w:rPr>
              <w:t> </w:t>
            </w:r>
          </w:p>
          <w:p w14:paraId="1F0724CE" w14:textId="41D5DDC7" w:rsidR="00D776F8" w:rsidRPr="002F1F2C" w:rsidRDefault="000626D9">
            <w:pPr>
              <w:rPr>
                <w:sz w:val="18"/>
                <w:szCs w:val="18"/>
                <w:lang w:val="fr-FR"/>
              </w:rPr>
            </w:pPr>
            <w:r w:rsidRPr="002F1F2C">
              <w:rPr>
                <w:sz w:val="18"/>
                <w:szCs w:val="18"/>
                <w:lang w:val="fr-FR"/>
              </w:rPr>
              <w:t xml:space="preserve">Tout comme le jeu de société des chutes et des échelles, le passage à l'échelle n'est pas un chemin linéaire ou direct ! Il y a des revers, des défis inattendus et des opportunités </w:t>
            </w:r>
            <w:r w:rsidR="004E3F05" w:rsidRPr="004E3F05">
              <w:rPr>
                <w:sz w:val="18"/>
                <w:szCs w:val="18"/>
                <w:lang w:val="fr-FR"/>
              </w:rPr>
              <w:t xml:space="preserve">tout au long de la mise en </w:t>
            </w:r>
            <w:r w:rsidR="004E3F05">
              <w:rPr>
                <w:sz w:val="18"/>
                <w:szCs w:val="18"/>
                <w:lang w:val="fr-FR"/>
              </w:rPr>
              <w:t xml:space="preserve">œuvre. </w:t>
            </w:r>
            <w:r w:rsidRPr="002F1F2C">
              <w:rPr>
                <w:sz w:val="18"/>
                <w:szCs w:val="18"/>
                <w:lang w:val="fr-FR"/>
              </w:rPr>
              <w:t xml:space="preserve">Des approches pragmatiques et réactives aident à naviguer sur ce chemin. </w:t>
            </w:r>
          </w:p>
          <w:p w14:paraId="701BBB24" w14:textId="77777777" w:rsidR="00E815C4" w:rsidRPr="002F1F2C" w:rsidRDefault="00E815C4" w:rsidP="00E815C4">
            <w:pPr>
              <w:rPr>
                <w:sz w:val="18"/>
                <w:szCs w:val="18"/>
                <w:lang w:val="fr-FR"/>
              </w:rPr>
            </w:pPr>
            <w:r w:rsidRPr="002F1F2C">
              <w:rPr>
                <w:sz w:val="18"/>
                <w:szCs w:val="18"/>
                <w:lang w:val="fr-FR"/>
              </w:rPr>
              <w:t> </w:t>
            </w:r>
          </w:p>
          <w:p w14:paraId="72E738C7" w14:textId="77777777" w:rsidR="00D776F8" w:rsidRPr="002F1F2C" w:rsidRDefault="000626D9">
            <w:pPr>
              <w:rPr>
                <w:sz w:val="18"/>
                <w:szCs w:val="18"/>
                <w:lang w:val="fr-FR"/>
              </w:rPr>
            </w:pPr>
            <w:r w:rsidRPr="002F1F2C">
              <w:rPr>
                <w:sz w:val="18"/>
                <w:szCs w:val="18"/>
                <w:lang w:val="fr-FR"/>
              </w:rPr>
              <w:t xml:space="preserve">Pour faire avancer les choses, il faut s'engager au-delà de l'offre technique. </w:t>
            </w:r>
          </w:p>
          <w:p w14:paraId="2B7A2F4B" w14:textId="77777777" w:rsidR="00E815C4" w:rsidRPr="002F1F2C" w:rsidRDefault="00E815C4" w:rsidP="00E815C4">
            <w:pPr>
              <w:rPr>
                <w:sz w:val="18"/>
                <w:szCs w:val="18"/>
                <w:lang w:val="fr-FR"/>
              </w:rPr>
            </w:pPr>
            <w:r w:rsidRPr="002F1F2C">
              <w:rPr>
                <w:sz w:val="18"/>
                <w:szCs w:val="18"/>
                <w:lang w:val="fr-FR"/>
              </w:rPr>
              <w:t> </w:t>
            </w:r>
          </w:p>
          <w:p w14:paraId="0975139C" w14:textId="627FC175" w:rsidR="00D776F8" w:rsidRPr="002F1F2C" w:rsidRDefault="003937EC">
            <w:pPr>
              <w:rPr>
                <w:sz w:val="18"/>
                <w:szCs w:val="18"/>
                <w:lang w:val="fr-FR"/>
              </w:rPr>
            </w:pPr>
            <w:r w:rsidRPr="002F1F2C">
              <w:rPr>
                <w:sz w:val="18"/>
                <w:szCs w:val="18"/>
                <w:lang w:val="fr-FR"/>
              </w:rPr>
              <w:t>Tout comme on pourrait dire qu'il y a une science dans la conception des interventions de changement des normes et la planification de leur introduction dans les communautés, il y a aussi un art dans la gestion de l'aspect socio-politique</w:t>
            </w:r>
          </w:p>
        </w:tc>
      </w:tr>
      <w:tr w:rsidR="00966F20" w:rsidRPr="00762AE8" w14:paraId="4BC34ED7" w14:textId="77777777" w:rsidTr="003854EE">
        <w:trPr>
          <w:gridBefore w:val="1"/>
          <w:gridAfter w:val="2"/>
          <w:wBefore w:w="26" w:type="dxa"/>
          <w:wAfter w:w="271" w:type="dxa"/>
          <w:trHeight w:val="926"/>
        </w:trPr>
        <w:tc>
          <w:tcPr>
            <w:tcW w:w="540" w:type="dxa"/>
            <w:gridSpan w:val="2"/>
          </w:tcPr>
          <w:p w14:paraId="5CCABEF2" w14:textId="77777777" w:rsidR="00D776F8" w:rsidRPr="002F1F2C" w:rsidRDefault="002E1B0F">
            <w:pPr>
              <w:rPr>
                <w:b/>
                <w:bCs/>
                <w:sz w:val="21"/>
                <w:szCs w:val="21"/>
                <w:lang w:val="fr-FR"/>
              </w:rPr>
            </w:pPr>
            <w:r w:rsidRPr="002F1F2C">
              <w:rPr>
                <w:b/>
                <w:bCs/>
                <w:sz w:val="21"/>
                <w:szCs w:val="21"/>
                <w:lang w:val="fr-FR"/>
              </w:rPr>
              <w:t>13</w:t>
            </w:r>
          </w:p>
        </w:tc>
        <w:tc>
          <w:tcPr>
            <w:tcW w:w="4050" w:type="dxa"/>
            <w:gridSpan w:val="2"/>
          </w:tcPr>
          <w:p w14:paraId="690C4146" w14:textId="77777777" w:rsidR="00E518F5" w:rsidRPr="002F1F2C" w:rsidRDefault="00E518F5" w:rsidP="00063E7D">
            <w:pPr>
              <w:ind w:right="1771"/>
              <w:rPr>
                <w:rFonts w:ascii="Calibri" w:hAnsi="Calibri" w:cs="Calibri"/>
                <w:b/>
                <w:bCs/>
                <w:noProof/>
                <w:lang w:val="fr-FR"/>
              </w:rPr>
            </w:pPr>
            <w:r w:rsidRPr="002F1F2C">
              <w:rPr>
                <w:rFonts w:ascii="Calibri" w:hAnsi="Calibri" w:cs="Calibri"/>
                <w:b/>
                <w:bCs/>
                <w:noProof/>
                <w:lang w:val="fr-FR" w:eastAsia="fr-FR"/>
              </w:rPr>
              <w:drawing>
                <wp:inline distT="0" distB="0" distL="0" distR="0" wp14:anchorId="5962B641" wp14:editId="3AF6C87C">
                  <wp:extent cx="2441443" cy="1373311"/>
                  <wp:effectExtent l="12700" t="12700" r="101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782174EB" w14:textId="01DE987F" w:rsidR="003952C5" w:rsidRPr="00462EBA" w:rsidRDefault="0067675E" w:rsidP="00462EBA">
            <w:pPr>
              <w:rPr>
                <w:sz w:val="18"/>
                <w:szCs w:val="18"/>
                <w:lang w:val="fr-FR"/>
              </w:rPr>
            </w:pPr>
            <w:r w:rsidRPr="002F1F2C">
              <w:rPr>
                <w:b/>
                <w:bCs/>
                <w:sz w:val="18"/>
                <w:szCs w:val="18"/>
                <w:lang w:val="fr-FR"/>
              </w:rPr>
              <w:t>REMARQUE POUR</w:t>
            </w:r>
            <w:r w:rsidR="003952C5" w:rsidRPr="002F1F2C">
              <w:rPr>
                <w:b/>
                <w:bCs/>
                <w:sz w:val="18"/>
                <w:szCs w:val="18"/>
                <w:lang w:val="fr-FR"/>
              </w:rPr>
              <w:t xml:space="preserve"> LE FACILITATEUR </w:t>
            </w:r>
            <w:r w:rsidR="003952C5" w:rsidRPr="00462EBA">
              <w:rPr>
                <w:sz w:val="18"/>
                <w:szCs w:val="18"/>
                <w:lang w:val="fr-FR"/>
              </w:rPr>
              <w:t>:  cette diapositive est animée. Après avoir présenté le diagramme de mise à l'échelle, cliquez pour activer l'animation « Où se trouve votre projet ».</w:t>
            </w:r>
          </w:p>
          <w:p w14:paraId="368F5594" w14:textId="621CD7B0" w:rsidR="003952C5" w:rsidRPr="00462EBA" w:rsidRDefault="0067675E" w:rsidP="00462EBA">
            <w:pPr>
              <w:rPr>
                <w:sz w:val="18"/>
                <w:szCs w:val="18"/>
                <w:lang w:val="fr-FR"/>
              </w:rPr>
            </w:pPr>
            <w:r w:rsidRPr="00462EBA">
              <w:rPr>
                <w:b/>
                <w:bCs/>
                <w:sz w:val="18"/>
                <w:szCs w:val="18"/>
                <w:lang w:val="fr-FR"/>
              </w:rPr>
              <w:t>REMARQUE POUR</w:t>
            </w:r>
            <w:r w:rsidR="003952C5" w:rsidRPr="00462EBA">
              <w:rPr>
                <w:b/>
                <w:bCs/>
                <w:sz w:val="18"/>
                <w:szCs w:val="18"/>
                <w:lang w:val="fr-FR"/>
              </w:rPr>
              <w:t xml:space="preserve"> LE PRÉSENTATEUR </w:t>
            </w:r>
            <w:r w:rsidR="003952C5" w:rsidRPr="00462EBA">
              <w:rPr>
                <w:sz w:val="18"/>
                <w:szCs w:val="18"/>
                <w:lang w:val="fr-FR"/>
              </w:rPr>
              <w:t>: nous pouvons penser à un processus de mise à l'échelle dans le temps. La mise à l'échelle peut prendre des années. Les vagues se chevauchent, montrant que la mise à l'échelle n'est pas un processus direct/linéaire, une étape terminée menant à la suivante.</w:t>
            </w:r>
          </w:p>
          <w:p w14:paraId="33D2F27F" w14:textId="0C958A8A" w:rsidR="003952C5" w:rsidRPr="00462EBA" w:rsidRDefault="003952C5" w:rsidP="003952C5">
            <w:pPr>
              <w:numPr>
                <w:ilvl w:val="0"/>
                <w:numId w:val="1"/>
              </w:numPr>
              <w:rPr>
                <w:sz w:val="18"/>
                <w:szCs w:val="18"/>
                <w:lang w:val="fr-FR"/>
              </w:rPr>
            </w:pPr>
            <w:r w:rsidRPr="00462EBA">
              <w:rPr>
                <w:sz w:val="18"/>
                <w:szCs w:val="18"/>
                <w:lang w:val="fr-FR"/>
              </w:rPr>
              <w:t xml:space="preserve">Une fois que le projet a été conceptualisé et piloté pour démontrer son efficacité dans la vague Innover, vous introduisez le projet dans un cadre </w:t>
            </w:r>
            <w:r w:rsidR="0067675E" w:rsidRPr="00462EBA">
              <w:rPr>
                <w:sz w:val="18"/>
                <w:szCs w:val="18"/>
                <w:lang w:val="fr-FR"/>
              </w:rPr>
              <w:t>non-pilote</w:t>
            </w:r>
            <w:r w:rsidRPr="00462EBA">
              <w:rPr>
                <w:sz w:val="18"/>
                <w:szCs w:val="18"/>
                <w:lang w:val="fr-FR"/>
              </w:rPr>
              <w:t xml:space="preserve"> pour voir comment il fonctionne dans la vie réelle. L'étape finale [cliquez sur l'animation] consiste à intégrer ou à poursuivre l'expansion pour obtenir un impact au niveau de la population.</w:t>
            </w:r>
          </w:p>
          <w:p w14:paraId="3EADC2E9" w14:textId="77777777" w:rsidR="003952C5" w:rsidRPr="00462EBA" w:rsidRDefault="003952C5" w:rsidP="003952C5">
            <w:pPr>
              <w:numPr>
                <w:ilvl w:val="0"/>
                <w:numId w:val="1"/>
              </w:numPr>
              <w:rPr>
                <w:sz w:val="18"/>
                <w:szCs w:val="18"/>
                <w:lang w:val="fr-FR"/>
              </w:rPr>
            </w:pPr>
            <w:r w:rsidRPr="00462EBA">
              <w:rPr>
                <w:sz w:val="18"/>
                <w:szCs w:val="18"/>
                <w:lang w:val="fr-FR"/>
              </w:rPr>
              <w:t>La bande qui soutient les vagues peut être considérée comme un cycle, et non une ligne droite - il s'agit de rappeler que tout au long d'un processus de mise à l'échelle, vous allez :</w:t>
            </w:r>
          </w:p>
          <w:p w14:paraId="2B1B3724" w14:textId="77777777" w:rsidR="003952C5" w:rsidRPr="00462EBA" w:rsidRDefault="003952C5" w:rsidP="003952C5">
            <w:pPr>
              <w:numPr>
                <w:ilvl w:val="0"/>
                <w:numId w:val="1"/>
              </w:numPr>
              <w:rPr>
                <w:sz w:val="18"/>
                <w:szCs w:val="18"/>
                <w:lang w:val="fr-FR"/>
              </w:rPr>
            </w:pPr>
            <w:r w:rsidRPr="00462EBA">
              <w:rPr>
                <w:sz w:val="18"/>
                <w:szCs w:val="18"/>
                <w:lang w:val="fr-FR"/>
              </w:rPr>
              <w:t>Préconiser un soutien et des ressources politiques, techniques et autres continus pour soutenir votre innovation, du pilote au processus de mise à l'échelle et d'adaptation.</w:t>
            </w:r>
          </w:p>
          <w:p w14:paraId="4E1F3964" w14:textId="77777777" w:rsidR="003952C5" w:rsidRPr="00462EBA" w:rsidRDefault="003952C5" w:rsidP="003952C5">
            <w:pPr>
              <w:numPr>
                <w:ilvl w:val="0"/>
                <w:numId w:val="1"/>
              </w:numPr>
              <w:rPr>
                <w:sz w:val="18"/>
                <w:szCs w:val="18"/>
                <w:lang w:val="fr-FR"/>
              </w:rPr>
            </w:pPr>
            <w:r w:rsidRPr="00462EBA">
              <w:rPr>
                <w:sz w:val="18"/>
                <w:szCs w:val="18"/>
                <w:lang w:val="fr-FR"/>
              </w:rPr>
              <w:lastRenderedPageBreak/>
              <w:t>Collaborer avec une série d'acteurs, qui peuvent changer au fil du temps et tout au long du processus de mise à l'échelle.</w:t>
            </w:r>
          </w:p>
          <w:p w14:paraId="1EE99EF3" w14:textId="77777777" w:rsidR="003952C5" w:rsidRPr="00462EBA" w:rsidRDefault="003952C5" w:rsidP="003952C5">
            <w:pPr>
              <w:numPr>
                <w:ilvl w:val="0"/>
                <w:numId w:val="1"/>
              </w:numPr>
              <w:rPr>
                <w:sz w:val="18"/>
                <w:szCs w:val="18"/>
                <w:lang w:val="fr-FR"/>
              </w:rPr>
            </w:pPr>
            <w:r w:rsidRPr="00462EBA">
              <w:rPr>
                <w:sz w:val="18"/>
                <w:szCs w:val="18"/>
                <w:lang w:val="fr-FR"/>
              </w:rPr>
              <w:t>Communiquer les résultats avec les principales parties prenantes afin que tous puissent constater les progrès accomplis tout au long du processus de mise à l'échelle</w:t>
            </w:r>
          </w:p>
          <w:p w14:paraId="04A1BC59" w14:textId="1D2476E1" w:rsidR="00D776F8" w:rsidRPr="002F1F2C" w:rsidRDefault="00D776F8" w:rsidP="003952C5">
            <w:pPr>
              <w:rPr>
                <w:sz w:val="18"/>
                <w:szCs w:val="18"/>
                <w:lang w:val="fr-FR"/>
              </w:rPr>
            </w:pPr>
          </w:p>
        </w:tc>
      </w:tr>
      <w:tr w:rsidR="00966F20" w:rsidRPr="00762AE8" w14:paraId="7081E868" w14:textId="77777777" w:rsidTr="003854EE">
        <w:trPr>
          <w:gridBefore w:val="1"/>
          <w:gridAfter w:val="2"/>
          <w:wBefore w:w="26" w:type="dxa"/>
          <w:wAfter w:w="271" w:type="dxa"/>
          <w:trHeight w:val="2131"/>
        </w:trPr>
        <w:tc>
          <w:tcPr>
            <w:tcW w:w="540" w:type="dxa"/>
            <w:gridSpan w:val="2"/>
            <w:tcBorders>
              <w:bottom w:val="single" w:sz="4" w:space="0" w:color="C3C3C3" w:themeColor="text1" w:themeShade="E6"/>
            </w:tcBorders>
          </w:tcPr>
          <w:p w14:paraId="1EB463E7" w14:textId="77777777" w:rsidR="00D776F8" w:rsidRPr="002F1F2C" w:rsidRDefault="002E1B0F">
            <w:pPr>
              <w:rPr>
                <w:b/>
                <w:bCs/>
                <w:sz w:val="21"/>
                <w:szCs w:val="21"/>
                <w:lang w:val="fr-FR"/>
              </w:rPr>
            </w:pPr>
            <w:r w:rsidRPr="002F1F2C">
              <w:rPr>
                <w:b/>
                <w:bCs/>
                <w:sz w:val="21"/>
                <w:szCs w:val="21"/>
                <w:lang w:val="fr-FR"/>
              </w:rPr>
              <w:lastRenderedPageBreak/>
              <w:t>14</w:t>
            </w:r>
          </w:p>
        </w:tc>
        <w:tc>
          <w:tcPr>
            <w:tcW w:w="4050" w:type="dxa"/>
            <w:gridSpan w:val="2"/>
            <w:tcBorders>
              <w:bottom w:val="single" w:sz="4" w:space="0" w:color="C3C3C3" w:themeColor="text1" w:themeShade="E6"/>
            </w:tcBorders>
          </w:tcPr>
          <w:p w14:paraId="09694793" w14:textId="77777777" w:rsidR="00D776F8" w:rsidRPr="002F1F2C" w:rsidRDefault="000626D9">
            <w:pPr>
              <w:ind w:right="1771"/>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43392" behindDoc="0" locked="0" layoutInCell="1" allowOverlap="1" wp14:anchorId="287613F7" wp14:editId="54E8B92E">
                  <wp:simplePos x="0" y="0"/>
                  <wp:positionH relativeFrom="margin">
                    <wp:posOffset>5715</wp:posOffset>
                  </wp:positionH>
                  <wp:positionV relativeFrom="margin">
                    <wp:posOffset>15240</wp:posOffset>
                  </wp:positionV>
                  <wp:extent cx="2438400" cy="1371600"/>
                  <wp:effectExtent l="12700" t="12700" r="12700" b="12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Borders>
              <w:bottom w:val="single" w:sz="4" w:space="0" w:color="C3C3C3" w:themeColor="text1" w:themeShade="E6"/>
            </w:tcBorders>
          </w:tcPr>
          <w:p w14:paraId="26EB7DCA" w14:textId="00267ADF"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FACILITATEUR :</w:t>
            </w:r>
            <w:r w:rsidR="000626D9" w:rsidRPr="002F1F2C">
              <w:rPr>
                <w:b/>
                <w:bCs/>
                <w:sz w:val="18"/>
                <w:szCs w:val="18"/>
                <w:lang w:val="fr-FR"/>
              </w:rPr>
              <w:t xml:space="preserve"> </w:t>
            </w:r>
            <w:r w:rsidR="000626D9" w:rsidRPr="002F1F2C">
              <w:rPr>
                <w:sz w:val="18"/>
                <w:szCs w:val="18"/>
                <w:lang w:val="fr-FR"/>
              </w:rPr>
              <w:t>Modifiez les notes de l'intervenant si ce module est donné de manière autonome et que les écoles pour maris n'ont pas été mentionnées auparavant.</w:t>
            </w:r>
          </w:p>
          <w:p w14:paraId="33456861" w14:textId="77777777" w:rsidR="00C0173E" w:rsidRPr="002F1F2C" w:rsidRDefault="00C0173E" w:rsidP="00C0173E">
            <w:pPr>
              <w:rPr>
                <w:sz w:val="18"/>
                <w:szCs w:val="18"/>
                <w:lang w:val="fr-FR"/>
              </w:rPr>
            </w:pPr>
          </w:p>
          <w:p w14:paraId="08C21B59" w14:textId="5609F6B9"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PRÉSENTATEUR :</w:t>
            </w:r>
            <w:r w:rsidR="000626D9" w:rsidRPr="002F1F2C">
              <w:rPr>
                <w:b/>
                <w:bCs/>
                <w:sz w:val="18"/>
                <w:szCs w:val="18"/>
                <w:lang w:val="fr-FR"/>
              </w:rPr>
              <w:t xml:space="preserve"> </w:t>
            </w:r>
            <w:r w:rsidR="00072067" w:rsidRPr="002F1F2C">
              <w:rPr>
                <w:sz w:val="18"/>
                <w:szCs w:val="18"/>
                <w:lang w:val="fr-FR"/>
              </w:rPr>
              <w:t xml:space="preserve">: Pour mieux comprendre ce processus, prenons un exemple concret. Vous vous souvenez peut-être du programme de l'école des maris présenté dans les sessions précédentes de cette formation. Faisons un tour d'horizon pour nous rappeler les informations clés alors que nous examinons l'expérience de mise à l'échelle de ce </w:t>
            </w:r>
            <w:r w:rsidRPr="002F1F2C">
              <w:rPr>
                <w:sz w:val="18"/>
                <w:szCs w:val="18"/>
                <w:lang w:val="fr-FR"/>
              </w:rPr>
              <w:t>programme.</w:t>
            </w:r>
          </w:p>
          <w:p w14:paraId="199FCB19" w14:textId="7A898901" w:rsidR="00D776F8" w:rsidRPr="002F1F2C" w:rsidRDefault="000626D9">
            <w:pPr>
              <w:rPr>
                <w:sz w:val="18"/>
                <w:szCs w:val="18"/>
                <w:lang w:val="fr-FR"/>
              </w:rPr>
            </w:pPr>
            <w:r w:rsidRPr="002F1F2C">
              <w:rPr>
                <w:sz w:val="18"/>
                <w:szCs w:val="18"/>
                <w:lang w:val="fr-FR"/>
              </w:rPr>
              <w:t xml:space="preserve">Elle peut également être participative, les </w:t>
            </w:r>
            <w:r w:rsidR="00A314A2">
              <w:rPr>
                <w:sz w:val="18"/>
                <w:szCs w:val="18"/>
                <w:lang w:val="fr-FR"/>
              </w:rPr>
              <w:t>participants</w:t>
            </w:r>
            <w:r w:rsidRPr="002F1F2C">
              <w:rPr>
                <w:sz w:val="18"/>
                <w:szCs w:val="18"/>
                <w:lang w:val="fr-FR"/>
              </w:rPr>
              <w:t xml:space="preserve"> ayant une connaissance historique et contextuelle et une expérience de la mise en œuvre.</w:t>
            </w:r>
          </w:p>
          <w:p w14:paraId="223F468A" w14:textId="77777777" w:rsidR="00C0173E" w:rsidRPr="002F1F2C" w:rsidRDefault="00C0173E" w:rsidP="00C0173E">
            <w:pPr>
              <w:rPr>
                <w:b/>
                <w:bCs/>
                <w:sz w:val="18"/>
                <w:szCs w:val="18"/>
                <w:lang w:val="fr-FR"/>
              </w:rPr>
            </w:pPr>
          </w:p>
        </w:tc>
      </w:tr>
      <w:tr w:rsidR="00966F20" w:rsidRPr="00762AE8" w14:paraId="318C8AAA" w14:textId="77777777" w:rsidTr="003854EE">
        <w:trPr>
          <w:gridBefore w:val="1"/>
          <w:gridAfter w:val="2"/>
          <w:wBefore w:w="26" w:type="dxa"/>
          <w:wAfter w:w="271" w:type="dxa"/>
          <w:trHeight w:val="2131"/>
        </w:trPr>
        <w:tc>
          <w:tcPr>
            <w:tcW w:w="540" w:type="dxa"/>
            <w:gridSpan w:val="2"/>
            <w:tcBorders>
              <w:bottom w:val="nil"/>
            </w:tcBorders>
          </w:tcPr>
          <w:p w14:paraId="42BDDA89" w14:textId="77777777" w:rsidR="00D776F8" w:rsidRPr="002F1F2C" w:rsidRDefault="002E1B0F">
            <w:pPr>
              <w:rPr>
                <w:b/>
                <w:bCs/>
                <w:sz w:val="21"/>
                <w:szCs w:val="21"/>
                <w:lang w:val="fr-FR"/>
              </w:rPr>
            </w:pPr>
            <w:r w:rsidRPr="002F1F2C">
              <w:rPr>
                <w:b/>
                <w:bCs/>
                <w:sz w:val="21"/>
                <w:szCs w:val="21"/>
                <w:lang w:val="fr-FR"/>
              </w:rPr>
              <w:t>15</w:t>
            </w:r>
          </w:p>
        </w:tc>
        <w:tc>
          <w:tcPr>
            <w:tcW w:w="4050" w:type="dxa"/>
            <w:gridSpan w:val="2"/>
            <w:tcBorders>
              <w:bottom w:val="nil"/>
            </w:tcBorders>
          </w:tcPr>
          <w:p w14:paraId="0875A43F" w14:textId="77777777" w:rsidR="00D776F8" w:rsidRPr="002F1F2C" w:rsidRDefault="000626D9">
            <w:pPr>
              <w:ind w:right="1771"/>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44416" behindDoc="0" locked="0" layoutInCell="1" allowOverlap="1" wp14:anchorId="7F14FA5D" wp14:editId="62D5CE20">
                  <wp:simplePos x="0" y="0"/>
                  <wp:positionH relativeFrom="margin">
                    <wp:posOffset>24130</wp:posOffset>
                  </wp:positionH>
                  <wp:positionV relativeFrom="margin">
                    <wp:posOffset>20955</wp:posOffset>
                  </wp:positionV>
                  <wp:extent cx="2438400" cy="1371600"/>
                  <wp:effectExtent l="12700" t="12700" r="12700" b="127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Borders>
              <w:bottom w:val="nil"/>
            </w:tcBorders>
          </w:tcPr>
          <w:p w14:paraId="242ABCA3" w14:textId="77808B3B" w:rsidR="00D776F8" w:rsidRPr="002F1F2C" w:rsidRDefault="0067675E">
            <w:pPr>
              <w:rPr>
                <w:b/>
                <w:bCs/>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FACILITATEUR :</w:t>
            </w:r>
            <w:r w:rsidR="000626D9" w:rsidRPr="002F1F2C">
              <w:rPr>
                <w:b/>
                <w:bCs/>
                <w:sz w:val="18"/>
                <w:szCs w:val="18"/>
                <w:lang w:val="fr-FR"/>
              </w:rPr>
              <w:t xml:space="preserve"> </w:t>
            </w:r>
            <w:r w:rsidR="00C0173E" w:rsidRPr="002F1F2C">
              <w:rPr>
                <w:sz w:val="18"/>
                <w:szCs w:val="18"/>
                <w:lang w:val="fr-FR"/>
              </w:rPr>
              <w:t>Lire la diapositive</w:t>
            </w:r>
          </w:p>
          <w:p w14:paraId="16937217" w14:textId="77777777" w:rsidR="00E518F5" w:rsidRPr="002F1F2C" w:rsidRDefault="00E518F5" w:rsidP="00C0173E">
            <w:pPr>
              <w:rPr>
                <w:b/>
                <w:bCs/>
                <w:sz w:val="18"/>
                <w:szCs w:val="18"/>
                <w:lang w:val="fr-FR"/>
              </w:rPr>
            </w:pPr>
          </w:p>
        </w:tc>
      </w:tr>
      <w:tr w:rsidR="00966F20" w:rsidRPr="002F1F2C" w14:paraId="7129E11F" w14:textId="77777777" w:rsidTr="003854EE">
        <w:trPr>
          <w:gridBefore w:val="1"/>
          <w:gridAfter w:val="2"/>
          <w:wBefore w:w="26" w:type="dxa"/>
          <w:wAfter w:w="271" w:type="dxa"/>
          <w:trHeight w:val="2131"/>
        </w:trPr>
        <w:tc>
          <w:tcPr>
            <w:tcW w:w="540" w:type="dxa"/>
            <w:gridSpan w:val="2"/>
          </w:tcPr>
          <w:p w14:paraId="77B058F9" w14:textId="77777777" w:rsidR="00D776F8" w:rsidRPr="002F1F2C" w:rsidRDefault="00760A96">
            <w:pPr>
              <w:rPr>
                <w:b/>
                <w:bCs/>
                <w:sz w:val="21"/>
                <w:szCs w:val="21"/>
                <w:lang w:val="fr-FR"/>
              </w:rPr>
            </w:pPr>
            <w:r w:rsidRPr="002F1F2C">
              <w:rPr>
                <w:b/>
                <w:bCs/>
                <w:sz w:val="21"/>
                <w:szCs w:val="21"/>
                <w:lang w:val="fr-FR"/>
              </w:rPr>
              <w:t>16</w:t>
            </w:r>
          </w:p>
        </w:tc>
        <w:tc>
          <w:tcPr>
            <w:tcW w:w="4050" w:type="dxa"/>
            <w:gridSpan w:val="2"/>
          </w:tcPr>
          <w:p w14:paraId="435231A8" w14:textId="77777777" w:rsidR="00E518F5" w:rsidRPr="002F1F2C" w:rsidRDefault="00E518F5" w:rsidP="00063E7D">
            <w:pPr>
              <w:ind w:right="1771"/>
              <w:rPr>
                <w:rFonts w:ascii="Calibri" w:hAnsi="Calibri" w:cs="Calibri"/>
                <w:b/>
                <w:bCs/>
                <w:lang w:val="fr-FR"/>
              </w:rPr>
            </w:pPr>
            <w:r w:rsidRPr="002F1F2C">
              <w:rPr>
                <w:rFonts w:ascii="Calibri" w:hAnsi="Calibri" w:cs="Calibri"/>
                <w:b/>
                <w:bCs/>
                <w:noProof/>
                <w:lang w:val="fr-FR" w:eastAsia="fr-FR"/>
              </w:rPr>
              <w:drawing>
                <wp:inline distT="0" distB="0" distL="0" distR="0" wp14:anchorId="3F5183B5" wp14:editId="353687AD">
                  <wp:extent cx="2441443" cy="1373311"/>
                  <wp:effectExtent l="12700" t="12700" r="1016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4347D4C5" w14:textId="13726AD5"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FACILITATEUR :</w:t>
            </w:r>
            <w:r w:rsidR="000626D9" w:rsidRPr="002F1F2C">
              <w:rPr>
                <w:b/>
                <w:bCs/>
                <w:sz w:val="18"/>
                <w:szCs w:val="18"/>
                <w:lang w:val="fr-FR"/>
              </w:rPr>
              <w:t xml:space="preserve"> </w:t>
            </w:r>
            <w:r w:rsidR="000626D9" w:rsidRPr="002F1F2C">
              <w:rPr>
                <w:sz w:val="18"/>
                <w:szCs w:val="18"/>
                <w:lang w:val="fr-FR"/>
              </w:rPr>
              <w:t>Pour cette diapositive, indiquez que le point clé est que la mise à l'échelle est un processus compliqu</w:t>
            </w:r>
            <w:r w:rsidR="00833B5D">
              <w:rPr>
                <w:sz w:val="18"/>
                <w:szCs w:val="18"/>
                <w:lang w:val="fr-FR"/>
              </w:rPr>
              <w:t xml:space="preserve">é, sans passer en revue chaque étape </w:t>
            </w:r>
            <w:r w:rsidR="000626D9" w:rsidRPr="002F1F2C">
              <w:rPr>
                <w:sz w:val="18"/>
                <w:szCs w:val="18"/>
                <w:lang w:val="fr-FR"/>
              </w:rPr>
              <w:t xml:space="preserve">individuellement. Si vous avez besoin d'informations supplémentaires sur le programme des </w:t>
            </w:r>
            <w:r w:rsidR="003113B0" w:rsidRPr="002F1F2C">
              <w:rPr>
                <w:sz w:val="18"/>
                <w:szCs w:val="18"/>
                <w:lang w:val="fr-FR"/>
              </w:rPr>
              <w:t>É</w:t>
            </w:r>
            <w:r w:rsidR="000626D9" w:rsidRPr="002F1F2C">
              <w:rPr>
                <w:sz w:val="18"/>
                <w:szCs w:val="18"/>
                <w:lang w:val="fr-FR"/>
              </w:rPr>
              <w:t xml:space="preserve">coles des Maris, consultez le dossier référencé ci-dessous. Notez que EdM dans l'image est </w:t>
            </w:r>
            <w:r w:rsidR="00AD4354">
              <w:rPr>
                <w:sz w:val="18"/>
                <w:szCs w:val="18"/>
                <w:lang w:val="fr-FR"/>
              </w:rPr>
              <w:t>« </w:t>
            </w:r>
            <w:r w:rsidR="003113B0" w:rsidRPr="002F1F2C">
              <w:rPr>
                <w:sz w:val="18"/>
                <w:szCs w:val="18"/>
                <w:lang w:val="fr-FR"/>
              </w:rPr>
              <w:t>É</w:t>
            </w:r>
            <w:r w:rsidR="000626D9" w:rsidRPr="002F1F2C">
              <w:rPr>
                <w:sz w:val="18"/>
                <w:szCs w:val="18"/>
                <w:lang w:val="fr-FR"/>
              </w:rPr>
              <w:t>coles des Mari</w:t>
            </w:r>
            <w:r w:rsidR="00AD4354">
              <w:rPr>
                <w:sz w:val="18"/>
                <w:szCs w:val="18"/>
                <w:lang w:val="fr-FR"/>
              </w:rPr>
              <w:t xml:space="preserve">s » </w:t>
            </w:r>
            <w:r w:rsidR="000626D9" w:rsidRPr="002F1F2C">
              <w:rPr>
                <w:sz w:val="18"/>
                <w:szCs w:val="18"/>
                <w:lang w:val="fr-FR"/>
              </w:rPr>
              <w:t>en français.</w:t>
            </w:r>
          </w:p>
          <w:p w14:paraId="35BA6222" w14:textId="77777777" w:rsidR="00C0173E" w:rsidRPr="002F1F2C" w:rsidRDefault="00C0173E" w:rsidP="00C0173E">
            <w:pPr>
              <w:rPr>
                <w:sz w:val="18"/>
                <w:szCs w:val="18"/>
                <w:lang w:val="fr-FR"/>
              </w:rPr>
            </w:pPr>
          </w:p>
          <w:p w14:paraId="4A5380A7" w14:textId="53E81F34"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PRÉSENTATEUR</w:t>
            </w:r>
            <w:r w:rsidR="00762AE8" w:rsidRPr="002F1F2C">
              <w:rPr>
                <w:sz w:val="18"/>
                <w:szCs w:val="18"/>
                <w:lang w:val="fr-FR"/>
              </w:rPr>
              <w:t xml:space="preserve"> :</w:t>
            </w:r>
            <w:r w:rsidR="000626D9" w:rsidRPr="002F1F2C">
              <w:rPr>
                <w:sz w:val="18"/>
                <w:szCs w:val="18"/>
                <w:lang w:val="fr-FR"/>
              </w:rPr>
              <w:t xml:space="preserve"> Chaque intervention visant à faire évoluer les normes aura sa propre voie de mise à l'échelle, en fonction de facteurs internes et externes tels que le contexte socio-écono-politique, les ressources pour la mise à l'échelle et d'autres facteurs. Cela prend du temps ; construire lentement, ajuster, évaluer.</w:t>
            </w:r>
          </w:p>
          <w:p w14:paraId="007B5965" w14:textId="77777777" w:rsidR="00C0173E" w:rsidRPr="002F1F2C" w:rsidRDefault="00C0173E" w:rsidP="00C0173E">
            <w:pPr>
              <w:rPr>
                <w:sz w:val="18"/>
                <w:szCs w:val="18"/>
                <w:lang w:val="fr-FR"/>
              </w:rPr>
            </w:pPr>
          </w:p>
          <w:p w14:paraId="17211930" w14:textId="70D7D809" w:rsidR="00D776F8" w:rsidRPr="002F1F2C" w:rsidRDefault="000626D9">
            <w:pPr>
              <w:rPr>
                <w:sz w:val="18"/>
                <w:szCs w:val="18"/>
                <w:lang w:val="fr-FR"/>
              </w:rPr>
            </w:pPr>
            <w:r w:rsidRPr="002F1F2C">
              <w:rPr>
                <w:sz w:val="18"/>
                <w:szCs w:val="18"/>
                <w:lang w:val="fr-FR"/>
              </w:rPr>
              <w:t xml:space="preserve">Ce que vous voyez sur cette diapositive, c'est le cheminement du projet "Écoles des maris". Sachant qu'il y a beaucoup de choses sur cette diapositive et qu'elle peut </w:t>
            </w:r>
            <w:r w:rsidRPr="002F1F2C">
              <w:rPr>
                <w:sz w:val="18"/>
                <w:szCs w:val="18"/>
                <w:lang w:val="fr-FR"/>
              </w:rPr>
              <w:lastRenderedPageBreak/>
              <w:t xml:space="preserve">être difficile à lire, nous allons parcourir les principales </w:t>
            </w:r>
            <w:r w:rsidR="0067675E" w:rsidRPr="002F1F2C">
              <w:rPr>
                <w:sz w:val="18"/>
                <w:szCs w:val="18"/>
                <w:lang w:val="fr-FR"/>
              </w:rPr>
              <w:t>parties :</w:t>
            </w:r>
          </w:p>
          <w:p w14:paraId="6BD00154" w14:textId="763976B5" w:rsidR="00D776F8" w:rsidRPr="002F1F2C" w:rsidRDefault="000626D9">
            <w:pPr>
              <w:pStyle w:val="ListParagraph"/>
              <w:numPr>
                <w:ilvl w:val="0"/>
                <w:numId w:val="8"/>
              </w:numPr>
              <w:rPr>
                <w:sz w:val="18"/>
                <w:szCs w:val="18"/>
                <w:lang w:val="fr-FR"/>
              </w:rPr>
            </w:pPr>
            <w:r w:rsidRPr="002F1F2C">
              <w:rPr>
                <w:sz w:val="18"/>
                <w:szCs w:val="18"/>
                <w:lang w:val="fr-FR"/>
              </w:rPr>
              <w:t>L'idée a été développée et testée par l'UNFPA et SongES. Un premier pilote n'a pas réussi à entraîner une augmentation</w:t>
            </w:r>
            <w:r w:rsidR="003113B0">
              <w:rPr>
                <w:sz w:val="18"/>
                <w:szCs w:val="18"/>
                <w:lang w:val="fr-FR"/>
              </w:rPr>
              <w:t xml:space="preserve"> de</w:t>
            </w:r>
            <w:r w:rsidRPr="002F1F2C">
              <w:rPr>
                <w:sz w:val="18"/>
                <w:szCs w:val="18"/>
                <w:lang w:val="fr-FR"/>
              </w:rPr>
              <w:t xml:space="preserve"> </w:t>
            </w:r>
            <w:r w:rsidR="00833B5D">
              <w:rPr>
                <w:sz w:val="18"/>
                <w:szCs w:val="18"/>
                <w:lang w:val="fr-FR"/>
              </w:rPr>
              <w:t xml:space="preserve">l’utilisation des </w:t>
            </w:r>
            <w:r w:rsidR="0067675E">
              <w:rPr>
                <w:sz w:val="18"/>
                <w:szCs w:val="18"/>
                <w:lang w:val="fr-FR"/>
              </w:rPr>
              <w:t xml:space="preserve">services </w:t>
            </w:r>
            <w:r w:rsidR="0067675E" w:rsidRPr="002F1F2C">
              <w:rPr>
                <w:sz w:val="18"/>
                <w:szCs w:val="18"/>
                <w:lang w:val="fr-FR"/>
              </w:rPr>
              <w:t>de</w:t>
            </w:r>
            <w:r w:rsidRPr="002F1F2C">
              <w:rPr>
                <w:sz w:val="18"/>
                <w:szCs w:val="18"/>
                <w:lang w:val="fr-FR"/>
              </w:rPr>
              <w:t xml:space="preserve"> santé </w:t>
            </w:r>
            <w:r w:rsidR="005C3D54" w:rsidRPr="002F1F2C">
              <w:rPr>
                <w:sz w:val="18"/>
                <w:szCs w:val="18"/>
                <w:lang w:val="fr-FR"/>
              </w:rPr>
              <w:t>reproductive</w:t>
            </w:r>
            <w:r w:rsidRPr="002F1F2C">
              <w:rPr>
                <w:sz w:val="18"/>
                <w:szCs w:val="18"/>
                <w:lang w:val="fr-FR"/>
              </w:rPr>
              <w:t>, tandis qu'un autre a réussi.</w:t>
            </w:r>
          </w:p>
          <w:p w14:paraId="25CFF661" w14:textId="6BAE539B" w:rsidR="00D776F8" w:rsidRPr="002F1F2C" w:rsidRDefault="000626D9">
            <w:pPr>
              <w:pStyle w:val="ListParagraph"/>
              <w:numPr>
                <w:ilvl w:val="0"/>
                <w:numId w:val="8"/>
              </w:numPr>
              <w:rPr>
                <w:sz w:val="18"/>
                <w:szCs w:val="18"/>
                <w:lang w:val="fr-FR"/>
              </w:rPr>
            </w:pPr>
            <w:r w:rsidRPr="002F1F2C">
              <w:rPr>
                <w:sz w:val="18"/>
                <w:szCs w:val="18"/>
                <w:lang w:val="fr-FR"/>
              </w:rPr>
              <w:t>Avec l'expérience, l'école des maris est devenue plus formelle et le</w:t>
            </w:r>
            <w:r w:rsidR="005C3D54" w:rsidRPr="002F1F2C">
              <w:rPr>
                <w:sz w:val="18"/>
                <w:szCs w:val="18"/>
                <w:lang w:val="fr-FR"/>
              </w:rPr>
              <w:t>s interventions de changement des normes</w:t>
            </w:r>
            <w:r w:rsidRPr="002F1F2C">
              <w:rPr>
                <w:sz w:val="18"/>
                <w:szCs w:val="18"/>
                <w:lang w:val="fr-FR"/>
              </w:rPr>
              <w:t xml:space="preserve"> mieux défini</w:t>
            </w:r>
            <w:r w:rsidR="005C7783" w:rsidRPr="002F1F2C">
              <w:rPr>
                <w:sz w:val="18"/>
                <w:szCs w:val="18"/>
                <w:lang w:val="fr-FR"/>
              </w:rPr>
              <w:t>es</w:t>
            </w:r>
            <w:r w:rsidRPr="002F1F2C">
              <w:rPr>
                <w:sz w:val="18"/>
                <w:szCs w:val="18"/>
                <w:lang w:val="fr-FR"/>
              </w:rPr>
              <w:t>.</w:t>
            </w:r>
          </w:p>
          <w:p w14:paraId="362BB70A" w14:textId="77777777" w:rsidR="00D776F8" w:rsidRPr="002F1F2C" w:rsidRDefault="000626D9">
            <w:pPr>
              <w:pStyle w:val="ListParagraph"/>
              <w:numPr>
                <w:ilvl w:val="0"/>
                <w:numId w:val="8"/>
              </w:numPr>
              <w:rPr>
                <w:sz w:val="18"/>
                <w:szCs w:val="18"/>
                <w:lang w:val="fr-FR"/>
              </w:rPr>
            </w:pPr>
            <w:r w:rsidRPr="002F1F2C">
              <w:rPr>
                <w:sz w:val="18"/>
                <w:szCs w:val="18"/>
                <w:lang w:val="fr-FR"/>
              </w:rPr>
              <w:t xml:space="preserve">Les leçons apprises et une évaluation formelle ont conduit à la finalisation de l'approche et à la preuve de son efficacité pour commencer à faire évoluer les normes de genre et autres liées à l'utilisation des soins de santé reproductive et à la communication au sein du couple. </w:t>
            </w:r>
          </w:p>
          <w:p w14:paraId="4619BF44" w14:textId="77777777" w:rsidR="00D776F8" w:rsidRPr="002F1F2C" w:rsidRDefault="000626D9">
            <w:pPr>
              <w:pStyle w:val="ListParagraph"/>
              <w:numPr>
                <w:ilvl w:val="0"/>
                <w:numId w:val="8"/>
              </w:numPr>
              <w:rPr>
                <w:sz w:val="18"/>
                <w:szCs w:val="18"/>
                <w:lang w:val="fr-FR"/>
              </w:rPr>
            </w:pPr>
            <w:r w:rsidRPr="002F1F2C">
              <w:rPr>
                <w:sz w:val="18"/>
                <w:szCs w:val="18"/>
                <w:lang w:val="fr-FR"/>
              </w:rPr>
              <w:t>Ensuite, le gouvernement et d'autres parties prenantes ont été impliqués et les écoles des maris ont commencé à se développer rapidement au Niger.</w:t>
            </w:r>
          </w:p>
          <w:p w14:paraId="64CB7C3A" w14:textId="77777777" w:rsidR="00D776F8" w:rsidRPr="002F1F2C" w:rsidRDefault="000626D9">
            <w:pPr>
              <w:pStyle w:val="ListParagraph"/>
              <w:numPr>
                <w:ilvl w:val="0"/>
                <w:numId w:val="8"/>
              </w:numPr>
              <w:rPr>
                <w:sz w:val="18"/>
                <w:szCs w:val="18"/>
                <w:lang w:val="fr-FR"/>
              </w:rPr>
            </w:pPr>
            <w:r w:rsidRPr="002F1F2C">
              <w:rPr>
                <w:sz w:val="18"/>
                <w:szCs w:val="18"/>
                <w:lang w:val="fr-FR"/>
              </w:rPr>
              <w:t>L'intérêt s'est ensuite développé dans d'autres pays d'Afrique de l'Ouest, et des visites d'échange et des formations ont eu lieu pour soutenir le passage à l'échelle en dehors du Niger.</w:t>
            </w:r>
          </w:p>
          <w:p w14:paraId="6D69A5D1" w14:textId="77777777" w:rsidR="00C0173E" w:rsidRPr="002F1F2C" w:rsidRDefault="00C0173E" w:rsidP="00C0173E">
            <w:pPr>
              <w:rPr>
                <w:sz w:val="18"/>
                <w:szCs w:val="18"/>
                <w:lang w:val="fr-FR"/>
              </w:rPr>
            </w:pPr>
          </w:p>
          <w:p w14:paraId="090B4096" w14:textId="77777777" w:rsidR="00D776F8" w:rsidRPr="002F1F2C" w:rsidRDefault="000626D9">
            <w:pPr>
              <w:rPr>
                <w:sz w:val="18"/>
                <w:szCs w:val="18"/>
                <w:lang w:val="fr-FR"/>
              </w:rPr>
            </w:pPr>
            <w:r w:rsidRPr="002F1F2C">
              <w:rPr>
                <w:sz w:val="18"/>
                <w:szCs w:val="18"/>
                <w:lang w:val="fr-FR"/>
              </w:rPr>
              <w:t>Tout comme l'image à l'écran est complexe, la mise à l'échelle est un processus compliqué.</w:t>
            </w:r>
          </w:p>
          <w:p w14:paraId="0FB95F23" w14:textId="77777777" w:rsidR="00C0173E" w:rsidRPr="002F1F2C" w:rsidRDefault="00C0173E" w:rsidP="00C0173E">
            <w:pPr>
              <w:rPr>
                <w:sz w:val="18"/>
                <w:szCs w:val="18"/>
                <w:lang w:val="fr-FR"/>
              </w:rPr>
            </w:pPr>
          </w:p>
          <w:p w14:paraId="55836E5F" w14:textId="77777777" w:rsidR="00C0173E" w:rsidRPr="002F1F2C" w:rsidRDefault="00C0173E" w:rsidP="00C0173E">
            <w:pPr>
              <w:rPr>
                <w:sz w:val="18"/>
                <w:szCs w:val="18"/>
                <w:lang w:val="fr-FR"/>
              </w:rPr>
            </w:pPr>
          </w:p>
          <w:p w14:paraId="2E2E163E" w14:textId="77777777" w:rsidR="00D776F8" w:rsidRPr="002F1F2C" w:rsidRDefault="000626D9">
            <w:pPr>
              <w:rPr>
                <w:sz w:val="18"/>
                <w:szCs w:val="18"/>
                <w:lang w:val="fr-FR"/>
              </w:rPr>
            </w:pPr>
            <w:r w:rsidRPr="002F1F2C">
              <w:rPr>
                <w:sz w:val="18"/>
                <w:szCs w:val="18"/>
                <w:lang w:val="fr-FR"/>
              </w:rPr>
              <w:t>[Puis demandez leur analyse :]</w:t>
            </w:r>
          </w:p>
          <w:p w14:paraId="3918194C" w14:textId="77777777" w:rsidR="00D776F8" w:rsidRPr="002F1F2C" w:rsidRDefault="000626D9">
            <w:pPr>
              <w:pStyle w:val="ListParagraph"/>
              <w:numPr>
                <w:ilvl w:val="0"/>
                <w:numId w:val="9"/>
              </w:numPr>
              <w:rPr>
                <w:sz w:val="18"/>
                <w:szCs w:val="18"/>
                <w:lang w:val="fr-FR"/>
              </w:rPr>
            </w:pPr>
            <w:r w:rsidRPr="002F1F2C">
              <w:rPr>
                <w:sz w:val="18"/>
                <w:szCs w:val="18"/>
                <w:lang w:val="fr-FR"/>
              </w:rPr>
              <w:t xml:space="preserve">Où se trouve la première vague de mise à l'échelle dans cette filière [réponse : cases vertes] ? Où se trouve la deuxième vague [réponse : encadrés roses] ? </w:t>
            </w:r>
          </w:p>
          <w:p w14:paraId="6C8F4B1A" w14:textId="77777777" w:rsidR="00D776F8" w:rsidRPr="002F1F2C" w:rsidRDefault="000626D9">
            <w:pPr>
              <w:pStyle w:val="ListParagraph"/>
              <w:numPr>
                <w:ilvl w:val="0"/>
                <w:numId w:val="9"/>
              </w:numPr>
              <w:rPr>
                <w:sz w:val="18"/>
                <w:szCs w:val="18"/>
                <w:lang w:val="fr-FR"/>
              </w:rPr>
            </w:pPr>
            <w:r w:rsidRPr="002F1F2C">
              <w:rPr>
                <w:sz w:val="18"/>
                <w:szCs w:val="18"/>
                <w:lang w:val="fr-FR"/>
              </w:rPr>
              <w:t xml:space="preserve">Quels types de problèmes de mise à l'échelle peuvent survenir lorsque vous passez de la phase d'innovation à celle de l'introduction ? </w:t>
            </w:r>
          </w:p>
          <w:p w14:paraId="5041241F" w14:textId="77777777" w:rsidR="00D776F8" w:rsidRPr="002F1F2C" w:rsidRDefault="000626D9">
            <w:pPr>
              <w:pStyle w:val="ListParagraph"/>
              <w:numPr>
                <w:ilvl w:val="0"/>
                <w:numId w:val="9"/>
              </w:numPr>
              <w:rPr>
                <w:sz w:val="18"/>
                <w:szCs w:val="18"/>
                <w:lang w:val="fr-FR"/>
              </w:rPr>
            </w:pPr>
            <w:r w:rsidRPr="002F1F2C">
              <w:rPr>
                <w:sz w:val="18"/>
                <w:szCs w:val="18"/>
                <w:lang w:val="fr-FR"/>
              </w:rPr>
              <w:t>Que pourrait-il se passer lorsque vous passez de l'introduction à l'intégration ?</w:t>
            </w:r>
          </w:p>
          <w:p w14:paraId="6E13A6E1" w14:textId="77777777" w:rsidR="00C0173E" w:rsidRPr="002F1F2C" w:rsidRDefault="00C0173E" w:rsidP="00C0173E">
            <w:pPr>
              <w:rPr>
                <w:sz w:val="18"/>
                <w:szCs w:val="18"/>
                <w:lang w:val="fr-FR"/>
              </w:rPr>
            </w:pPr>
          </w:p>
          <w:p w14:paraId="02F5FBFB" w14:textId="77777777" w:rsidR="00C0173E" w:rsidRPr="002F1F2C" w:rsidRDefault="00C0173E" w:rsidP="00C0173E">
            <w:pPr>
              <w:rPr>
                <w:sz w:val="18"/>
                <w:szCs w:val="18"/>
                <w:lang w:val="fr-FR"/>
              </w:rPr>
            </w:pPr>
          </w:p>
          <w:p w14:paraId="31D07193" w14:textId="11A84A75" w:rsidR="00D776F8" w:rsidRPr="00063E7D" w:rsidRDefault="0067675E">
            <w:pPr>
              <w:rPr>
                <w:sz w:val="18"/>
                <w:szCs w:val="18"/>
              </w:rPr>
            </w:pPr>
            <w:r w:rsidRPr="00063E7D">
              <w:rPr>
                <w:b/>
                <w:bCs/>
                <w:sz w:val="18"/>
                <w:szCs w:val="18"/>
              </w:rPr>
              <w:t>RÉFÉRENCES:</w:t>
            </w:r>
          </w:p>
          <w:p w14:paraId="24A1E062" w14:textId="61B3D328" w:rsidR="00D776F8" w:rsidRPr="00063E7D" w:rsidRDefault="000626D9">
            <w:pPr>
              <w:rPr>
                <w:sz w:val="21"/>
                <w:szCs w:val="21"/>
              </w:rPr>
            </w:pPr>
            <w:r w:rsidRPr="00063E7D">
              <w:rPr>
                <w:sz w:val="18"/>
                <w:szCs w:val="18"/>
              </w:rPr>
              <w:t xml:space="preserve">Institute for Reproductive Health (IRH), Evaluating, Learning, and Adapting for </w:t>
            </w:r>
            <w:r w:rsidR="0067675E" w:rsidRPr="00063E7D">
              <w:rPr>
                <w:sz w:val="18"/>
                <w:szCs w:val="18"/>
              </w:rPr>
              <w:t>Scale:</w:t>
            </w:r>
            <w:r w:rsidRPr="00063E7D">
              <w:rPr>
                <w:sz w:val="18"/>
                <w:szCs w:val="18"/>
              </w:rPr>
              <w:t xml:space="preserve"> Understanding How Norms-Shifting Interventions Work Through a Realist Evaluation of the Husbands' School (Washington, </w:t>
            </w:r>
            <w:r w:rsidR="00762AE8" w:rsidRPr="00063E7D">
              <w:rPr>
                <w:sz w:val="18"/>
                <w:szCs w:val="18"/>
              </w:rPr>
              <w:t>D.C.:</w:t>
            </w:r>
            <w:r w:rsidRPr="00063E7D">
              <w:rPr>
                <w:sz w:val="18"/>
                <w:szCs w:val="18"/>
              </w:rPr>
              <w:t xml:space="preserve"> IRH, Georgetown University, 2020), http://irh.org/resource-library/realist-eval-hs-brief/.</w:t>
            </w:r>
          </w:p>
        </w:tc>
      </w:tr>
      <w:tr w:rsidR="00966F20" w:rsidRPr="00762AE8" w14:paraId="6DA442C1" w14:textId="77777777" w:rsidTr="003854EE">
        <w:trPr>
          <w:gridBefore w:val="1"/>
          <w:gridAfter w:val="2"/>
          <w:wBefore w:w="26" w:type="dxa"/>
          <w:wAfter w:w="271" w:type="dxa"/>
          <w:trHeight w:val="2131"/>
        </w:trPr>
        <w:tc>
          <w:tcPr>
            <w:tcW w:w="540" w:type="dxa"/>
            <w:gridSpan w:val="2"/>
          </w:tcPr>
          <w:p w14:paraId="6EAE5413" w14:textId="77777777" w:rsidR="00D776F8" w:rsidRPr="002F1F2C" w:rsidRDefault="00760A96">
            <w:pPr>
              <w:rPr>
                <w:b/>
                <w:bCs/>
                <w:sz w:val="21"/>
                <w:szCs w:val="21"/>
                <w:lang w:val="fr-FR"/>
              </w:rPr>
            </w:pPr>
            <w:r w:rsidRPr="002F1F2C">
              <w:rPr>
                <w:b/>
                <w:bCs/>
                <w:sz w:val="21"/>
                <w:szCs w:val="21"/>
                <w:lang w:val="fr-FR"/>
              </w:rPr>
              <w:lastRenderedPageBreak/>
              <w:t>17</w:t>
            </w:r>
          </w:p>
        </w:tc>
        <w:tc>
          <w:tcPr>
            <w:tcW w:w="4050" w:type="dxa"/>
            <w:gridSpan w:val="2"/>
          </w:tcPr>
          <w:p w14:paraId="30DC59CF" w14:textId="77777777" w:rsidR="00E518F5" w:rsidRPr="002F1F2C" w:rsidRDefault="00E518F5" w:rsidP="00063E7D">
            <w:pPr>
              <w:ind w:right="1771"/>
              <w:rPr>
                <w:rFonts w:ascii="Calibri" w:hAnsi="Calibri" w:cs="Calibri"/>
                <w:b/>
                <w:bCs/>
                <w:noProof/>
                <w:lang w:val="fr-FR"/>
              </w:rPr>
            </w:pPr>
            <w:r w:rsidRPr="002F1F2C">
              <w:rPr>
                <w:rFonts w:ascii="Calibri" w:hAnsi="Calibri" w:cs="Calibri"/>
                <w:b/>
                <w:bCs/>
                <w:noProof/>
                <w:lang w:val="fr-FR" w:eastAsia="fr-FR"/>
              </w:rPr>
              <w:drawing>
                <wp:inline distT="0" distB="0" distL="0" distR="0" wp14:anchorId="07FFD849" wp14:editId="7D19133A">
                  <wp:extent cx="2441443" cy="1373311"/>
                  <wp:effectExtent l="12700" t="12700" r="1016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106E2C40" w14:textId="3D455D1A" w:rsidR="00D776F8" w:rsidRPr="002F1F2C" w:rsidRDefault="0067675E">
            <w:pPr>
              <w:rPr>
                <w:b/>
                <w:bCs/>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PRÉSENTATEUR :</w:t>
            </w:r>
            <w:r w:rsidR="000626D9" w:rsidRPr="002F1F2C">
              <w:rPr>
                <w:b/>
                <w:bCs/>
                <w:sz w:val="18"/>
                <w:szCs w:val="18"/>
                <w:lang w:val="fr-FR"/>
              </w:rPr>
              <w:t xml:space="preserve"> </w:t>
            </w:r>
            <w:r w:rsidR="00C0173E" w:rsidRPr="002F1F2C">
              <w:rPr>
                <w:sz w:val="18"/>
                <w:szCs w:val="18"/>
                <w:lang w:val="fr-FR"/>
              </w:rPr>
              <w:t>Dans cette section, nous ferons un bref aperçu des nombreux cadres qui existent pour guider la planification et la mise en œuvre de la mise à l'échelle, puis nous nous concentrerons en profondeur sur le cadre ExpandNet.</w:t>
            </w:r>
          </w:p>
        </w:tc>
      </w:tr>
      <w:tr w:rsidR="008F61B3" w:rsidRPr="002F1F2C" w14:paraId="360EB53D" w14:textId="77777777" w:rsidTr="003A3764">
        <w:trPr>
          <w:gridBefore w:val="1"/>
          <w:gridAfter w:val="2"/>
          <w:wBefore w:w="26" w:type="dxa"/>
          <w:wAfter w:w="271" w:type="dxa"/>
          <w:trHeight w:val="4976"/>
        </w:trPr>
        <w:tc>
          <w:tcPr>
            <w:tcW w:w="540" w:type="dxa"/>
            <w:gridSpan w:val="2"/>
          </w:tcPr>
          <w:p w14:paraId="51A1C618" w14:textId="77777777" w:rsidR="00D776F8" w:rsidRPr="002F1F2C" w:rsidRDefault="000626D9">
            <w:pPr>
              <w:rPr>
                <w:b/>
                <w:bCs/>
                <w:sz w:val="21"/>
                <w:szCs w:val="21"/>
                <w:lang w:val="fr-FR"/>
              </w:rPr>
            </w:pPr>
            <w:r w:rsidRPr="002F1F2C">
              <w:rPr>
                <w:b/>
                <w:bCs/>
                <w:sz w:val="21"/>
                <w:szCs w:val="21"/>
                <w:lang w:val="fr-FR"/>
              </w:rPr>
              <w:lastRenderedPageBreak/>
              <w:t>18</w:t>
            </w:r>
          </w:p>
        </w:tc>
        <w:tc>
          <w:tcPr>
            <w:tcW w:w="4050" w:type="dxa"/>
            <w:gridSpan w:val="2"/>
          </w:tcPr>
          <w:p w14:paraId="46397AC8" w14:textId="77777777" w:rsidR="008F61B3" w:rsidRPr="002F1F2C" w:rsidRDefault="008F61B3" w:rsidP="008F61B3">
            <w:pPr>
              <w:ind w:right="1771"/>
              <w:rPr>
                <w:rFonts w:ascii="Calibri" w:hAnsi="Calibri" w:cs="Calibri"/>
                <w:b/>
                <w:bCs/>
                <w:noProof/>
                <w:lang w:val="fr-FR"/>
              </w:rPr>
            </w:pPr>
            <w:r w:rsidRPr="002F1F2C">
              <w:rPr>
                <w:rFonts w:ascii="Calibri" w:hAnsi="Calibri" w:cs="Calibri"/>
                <w:b/>
                <w:bCs/>
                <w:noProof/>
                <w:lang w:val="fr-FR" w:eastAsia="fr-FR"/>
              </w:rPr>
              <w:drawing>
                <wp:inline distT="0" distB="0" distL="0" distR="0" wp14:anchorId="46038671" wp14:editId="104965F6">
                  <wp:extent cx="2441443" cy="1373311"/>
                  <wp:effectExtent l="12700" t="12700" r="1016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2628325C" w14:textId="2C9EE68A" w:rsidR="00D776F8" w:rsidRPr="002F1F2C" w:rsidRDefault="0067675E">
            <w:pPr>
              <w:rPr>
                <w:b/>
                <w:bCs/>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PRÉSENTATEUR :</w:t>
            </w:r>
          </w:p>
          <w:p w14:paraId="6F20B5E1" w14:textId="77777777" w:rsidR="00D776F8" w:rsidRPr="002F1F2C" w:rsidRDefault="000626D9">
            <w:pPr>
              <w:rPr>
                <w:sz w:val="18"/>
                <w:szCs w:val="18"/>
                <w:lang w:val="fr-FR"/>
              </w:rPr>
            </w:pPr>
            <w:r w:rsidRPr="002F1F2C">
              <w:rPr>
                <w:sz w:val="18"/>
                <w:szCs w:val="18"/>
                <w:lang w:val="fr-FR"/>
              </w:rPr>
              <w:t xml:space="preserve">Il existe de nombreux cadres pour guider la planification et la mise en œuvre de l'intensification des innovations en matière de santé reproductive. Plusieurs organisations énumérées sur la diapositive ont développé des cadres qui ont trouvé un écho dans la santé mondiale. </w:t>
            </w:r>
          </w:p>
          <w:p w14:paraId="54EE7D5C" w14:textId="77777777" w:rsidR="00D776F8" w:rsidRPr="002F1F2C" w:rsidRDefault="000626D9">
            <w:pPr>
              <w:pStyle w:val="ListParagraph"/>
              <w:numPr>
                <w:ilvl w:val="0"/>
                <w:numId w:val="11"/>
              </w:numPr>
              <w:rPr>
                <w:sz w:val="18"/>
                <w:szCs w:val="18"/>
                <w:lang w:val="fr-FR"/>
              </w:rPr>
            </w:pPr>
            <w:r w:rsidRPr="002F1F2C">
              <w:rPr>
                <w:sz w:val="18"/>
                <w:szCs w:val="18"/>
                <w:lang w:val="fr-FR"/>
              </w:rPr>
              <w:t>ExpandNet/OMS : accent conceptuel sur les systèmes, l'équité et les valeurs, la planification stratégique.</w:t>
            </w:r>
          </w:p>
          <w:p w14:paraId="5C4C1FBE" w14:textId="77777777" w:rsidR="00D776F8" w:rsidRPr="002F1F2C" w:rsidRDefault="000626D9">
            <w:pPr>
              <w:pStyle w:val="ListParagraph"/>
              <w:numPr>
                <w:ilvl w:val="0"/>
                <w:numId w:val="11"/>
              </w:numPr>
              <w:rPr>
                <w:sz w:val="18"/>
                <w:szCs w:val="18"/>
                <w:lang w:val="fr-FR"/>
              </w:rPr>
            </w:pPr>
            <w:r w:rsidRPr="002F1F2C">
              <w:rPr>
                <w:sz w:val="18"/>
                <w:szCs w:val="18"/>
                <w:lang w:val="fr-FR"/>
              </w:rPr>
              <w:t>Brookings : planification de niveau politique/de haut niveau.</w:t>
            </w:r>
          </w:p>
          <w:p w14:paraId="6F6A9662" w14:textId="77777777" w:rsidR="00D776F8" w:rsidRPr="002F1F2C" w:rsidRDefault="000626D9">
            <w:pPr>
              <w:pStyle w:val="ListParagraph"/>
              <w:numPr>
                <w:ilvl w:val="0"/>
                <w:numId w:val="11"/>
              </w:numPr>
              <w:rPr>
                <w:sz w:val="18"/>
                <w:szCs w:val="18"/>
                <w:lang w:val="fr-FR"/>
              </w:rPr>
            </w:pPr>
            <w:r w:rsidRPr="002F1F2C">
              <w:rPr>
                <w:sz w:val="18"/>
                <w:szCs w:val="18"/>
                <w:lang w:val="fr-FR"/>
              </w:rPr>
              <w:t>MSI : plus d'éléments pour gérer les processus de mise à l'échelle</w:t>
            </w:r>
          </w:p>
          <w:p w14:paraId="6718300D" w14:textId="77777777" w:rsidR="00D776F8" w:rsidRPr="002F1F2C" w:rsidRDefault="000626D9">
            <w:pPr>
              <w:pStyle w:val="ListParagraph"/>
              <w:numPr>
                <w:ilvl w:val="0"/>
                <w:numId w:val="11"/>
              </w:numPr>
              <w:rPr>
                <w:sz w:val="18"/>
                <w:szCs w:val="18"/>
                <w:lang w:val="fr-FR"/>
              </w:rPr>
            </w:pPr>
            <w:r w:rsidRPr="002F1F2C">
              <w:rPr>
                <w:sz w:val="18"/>
                <w:szCs w:val="18"/>
                <w:lang w:val="fr-FR"/>
              </w:rPr>
              <w:t>De plus en plus, les initiatives d'investissement à impact social ont influencé les pratiques de mise à l'échelle.</w:t>
            </w:r>
          </w:p>
          <w:p w14:paraId="25F845B4" w14:textId="77777777" w:rsidR="00C0173E" w:rsidRPr="002F1F2C" w:rsidRDefault="00C0173E" w:rsidP="00C0173E">
            <w:pPr>
              <w:rPr>
                <w:sz w:val="18"/>
                <w:szCs w:val="18"/>
                <w:lang w:val="fr-FR"/>
              </w:rPr>
            </w:pPr>
          </w:p>
          <w:p w14:paraId="4096E235" w14:textId="77777777" w:rsidR="00D776F8" w:rsidRPr="002F1F2C" w:rsidRDefault="000626D9">
            <w:pPr>
              <w:rPr>
                <w:sz w:val="18"/>
                <w:szCs w:val="18"/>
                <w:lang w:val="fr-FR"/>
              </w:rPr>
            </w:pPr>
            <w:r w:rsidRPr="002F1F2C">
              <w:rPr>
                <w:sz w:val="18"/>
                <w:szCs w:val="18"/>
                <w:lang w:val="fr-FR"/>
              </w:rPr>
              <w:t>Bien qu'élaborés par des organisations différentes, ces cadres présentent des points communs :</w:t>
            </w:r>
          </w:p>
          <w:p w14:paraId="7770E098" w14:textId="07878F3D" w:rsidR="00D776F8" w:rsidRPr="002F1F2C" w:rsidRDefault="00512E88">
            <w:pPr>
              <w:pStyle w:val="ListParagraph"/>
              <w:numPr>
                <w:ilvl w:val="0"/>
                <w:numId w:val="10"/>
              </w:numPr>
              <w:rPr>
                <w:sz w:val="18"/>
                <w:szCs w:val="18"/>
                <w:lang w:val="fr-FR"/>
              </w:rPr>
            </w:pPr>
            <w:r w:rsidRPr="002F1F2C">
              <w:rPr>
                <w:sz w:val="18"/>
                <w:szCs w:val="18"/>
                <w:lang w:val="fr-FR"/>
              </w:rPr>
              <w:t>R</w:t>
            </w:r>
            <w:r w:rsidR="005C7783" w:rsidRPr="002F1F2C">
              <w:rPr>
                <w:sz w:val="18"/>
                <w:szCs w:val="18"/>
                <w:lang w:val="fr-FR"/>
              </w:rPr>
              <w:t>éfléchir à une conception à échelle variable.</w:t>
            </w:r>
          </w:p>
          <w:p w14:paraId="40652327" w14:textId="77777777" w:rsidR="00D776F8" w:rsidRPr="002F1F2C" w:rsidRDefault="000626D9">
            <w:pPr>
              <w:pStyle w:val="ListParagraph"/>
              <w:numPr>
                <w:ilvl w:val="0"/>
                <w:numId w:val="10"/>
              </w:numPr>
              <w:rPr>
                <w:sz w:val="18"/>
                <w:szCs w:val="18"/>
                <w:lang w:val="fr-FR"/>
              </w:rPr>
            </w:pPr>
            <w:r w:rsidRPr="002F1F2C">
              <w:rPr>
                <w:sz w:val="18"/>
                <w:szCs w:val="18"/>
                <w:lang w:val="fr-FR"/>
              </w:rPr>
              <w:t>Se concentrer sur les axes horizontaux et verticaux de la mise à l'échelle durable.</w:t>
            </w:r>
          </w:p>
          <w:p w14:paraId="0302536F" w14:textId="5A84FB68" w:rsidR="00D776F8" w:rsidRPr="002F1F2C" w:rsidRDefault="000626D9">
            <w:pPr>
              <w:pStyle w:val="ListParagraph"/>
              <w:numPr>
                <w:ilvl w:val="0"/>
                <w:numId w:val="10"/>
              </w:numPr>
              <w:rPr>
                <w:sz w:val="18"/>
                <w:szCs w:val="18"/>
                <w:lang w:val="fr-FR"/>
              </w:rPr>
            </w:pPr>
            <w:r w:rsidRPr="002F1F2C">
              <w:rPr>
                <w:sz w:val="18"/>
                <w:szCs w:val="18"/>
                <w:lang w:val="fr-FR"/>
              </w:rPr>
              <w:t>Coordination</w:t>
            </w:r>
            <w:r w:rsidR="00731AED">
              <w:rPr>
                <w:sz w:val="18"/>
                <w:szCs w:val="18"/>
                <w:lang w:val="fr-FR"/>
              </w:rPr>
              <w:t xml:space="preserve"> avec</w:t>
            </w:r>
            <w:r w:rsidRPr="002F1F2C">
              <w:rPr>
                <w:sz w:val="18"/>
                <w:szCs w:val="18"/>
                <w:lang w:val="fr-FR"/>
              </w:rPr>
              <w:t xml:space="preserve"> multi-acteurs dans des environnements complexes.</w:t>
            </w:r>
          </w:p>
          <w:p w14:paraId="0B4768A6" w14:textId="77777777" w:rsidR="00C0173E" w:rsidRPr="002F1F2C" w:rsidRDefault="00C0173E" w:rsidP="00C0173E">
            <w:pPr>
              <w:rPr>
                <w:sz w:val="18"/>
                <w:szCs w:val="18"/>
                <w:lang w:val="fr-FR"/>
              </w:rPr>
            </w:pPr>
          </w:p>
          <w:p w14:paraId="4D8658EF" w14:textId="7A31E945" w:rsidR="00D776F8" w:rsidRPr="002F1F2C" w:rsidRDefault="000626D9">
            <w:pPr>
              <w:rPr>
                <w:b/>
                <w:bCs/>
                <w:sz w:val="18"/>
                <w:szCs w:val="18"/>
                <w:lang w:val="fr-FR"/>
              </w:rPr>
            </w:pPr>
            <w:r w:rsidRPr="002F1F2C">
              <w:rPr>
                <w:b/>
                <w:bCs/>
                <w:sz w:val="18"/>
                <w:szCs w:val="18"/>
                <w:lang w:val="fr-FR"/>
              </w:rPr>
              <w:t xml:space="preserve">Dans le cadre du travail de l'IRH, nous avons eu tendance à utiliser le cadre ExpandNet/OMS en raison de son accent explicite sur les systèmes et les valeurs. C'est </w:t>
            </w:r>
            <w:r w:rsidR="00302442">
              <w:rPr>
                <w:b/>
                <w:bCs/>
                <w:sz w:val="18"/>
                <w:szCs w:val="18"/>
                <w:lang w:val="fr-FR"/>
              </w:rPr>
              <w:t xml:space="preserve">dans </w:t>
            </w:r>
            <w:r w:rsidRPr="002F1F2C">
              <w:rPr>
                <w:b/>
                <w:bCs/>
                <w:sz w:val="18"/>
                <w:szCs w:val="18"/>
                <w:lang w:val="fr-FR"/>
              </w:rPr>
              <w:t xml:space="preserve">ce cadre que nous </w:t>
            </w:r>
            <w:r w:rsidR="00731AED">
              <w:rPr>
                <w:b/>
                <w:bCs/>
                <w:sz w:val="18"/>
                <w:szCs w:val="18"/>
                <w:lang w:val="fr-FR"/>
              </w:rPr>
              <w:t>l’</w:t>
            </w:r>
            <w:r w:rsidRPr="002F1F2C">
              <w:rPr>
                <w:b/>
                <w:bCs/>
                <w:sz w:val="18"/>
                <w:szCs w:val="18"/>
                <w:lang w:val="fr-FR"/>
              </w:rPr>
              <w:t>utiliserons aujourd'hui.</w:t>
            </w:r>
          </w:p>
        </w:tc>
      </w:tr>
      <w:tr w:rsidR="008F61B3" w:rsidRPr="00762AE8" w14:paraId="033496A7" w14:textId="77777777" w:rsidTr="003854EE">
        <w:trPr>
          <w:gridBefore w:val="1"/>
          <w:gridAfter w:val="2"/>
          <w:wBefore w:w="26" w:type="dxa"/>
          <w:wAfter w:w="271" w:type="dxa"/>
          <w:trHeight w:val="1646"/>
        </w:trPr>
        <w:tc>
          <w:tcPr>
            <w:tcW w:w="540" w:type="dxa"/>
            <w:gridSpan w:val="2"/>
            <w:tcBorders>
              <w:bottom w:val="single" w:sz="4" w:space="0" w:color="C3C3C3" w:themeColor="text1" w:themeShade="E6"/>
            </w:tcBorders>
          </w:tcPr>
          <w:p w14:paraId="6D4BA958" w14:textId="77777777" w:rsidR="00D776F8" w:rsidRPr="002F1F2C" w:rsidRDefault="000626D9">
            <w:pPr>
              <w:rPr>
                <w:b/>
                <w:bCs/>
                <w:sz w:val="21"/>
                <w:szCs w:val="21"/>
                <w:lang w:val="fr-FR"/>
              </w:rPr>
            </w:pPr>
            <w:r w:rsidRPr="002F1F2C">
              <w:rPr>
                <w:b/>
                <w:bCs/>
                <w:sz w:val="21"/>
                <w:szCs w:val="21"/>
                <w:lang w:val="fr-FR"/>
              </w:rPr>
              <w:t>19</w:t>
            </w:r>
          </w:p>
        </w:tc>
        <w:tc>
          <w:tcPr>
            <w:tcW w:w="4050" w:type="dxa"/>
            <w:gridSpan w:val="2"/>
            <w:tcBorders>
              <w:bottom w:val="single" w:sz="4" w:space="0" w:color="C3C3C3" w:themeColor="text1" w:themeShade="E6"/>
            </w:tcBorders>
          </w:tcPr>
          <w:p w14:paraId="0AAC7A0D" w14:textId="77777777" w:rsidR="00D776F8" w:rsidRPr="002F1F2C" w:rsidRDefault="000626D9">
            <w:pPr>
              <w:ind w:right="1771"/>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45440" behindDoc="0" locked="0" layoutInCell="1" allowOverlap="1" wp14:anchorId="6AD937BA" wp14:editId="2A3BBE9A">
                  <wp:simplePos x="0" y="0"/>
                  <wp:positionH relativeFrom="margin">
                    <wp:posOffset>5715</wp:posOffset>
                  </wp:positionH>
                  <wp:positionV relativeFrom="margin">
                    <wp:posOffset>24765</wp:posOffset>
                  </wp:positionV>
                  <wp:extent cx="2438400" cy="1371600"/>
                  <wp:effectExtent l="12700" t="12700" r="12700" b="127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Borders>
              <w:bottom w:val="single" w:sz="4" w:space="0" w:color="C3C3C3" w:themeColor="text1" w:themeShade="E6"/>
            </w:tcBorders>
          </w:tcPr>
          <w:p w14:paraId="15D2F98D" w14:textId="14F944DC"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PRÉSENTATEUR :</w:t>
            </w:r>
          </w:p>
          <w:p w14:paraId="59BC4BDF" w14:textId="723DE02B" w:rsidR="00D776F8" w:rsidRPr="002F1F2C" w:rsidRDefault="000626D9">
            <w:pPr>
              <w:rPr>
                <w:sz w:val="18"/>
                <w:szCs w:val="18"/>
                <w:lang w:val="fr-FR"/>
              </w:rPr>
            </w:pPr>
            <w:r w:rsidRPr="002F1F2C">
              <w:rPr>
                <w:sz w:val="18"/>
                <w:szCs w:val="18"/>
                <w:lang w:val="fr-FR"/>
              </w:rPr>
              <w:t xml:space="preserve">Combien d'entre vous connaissent ce graphique ? Nous avons légèrement adapté la figure ExpandNet pour l'utiliser dans le document </w:t>
            </w:r>
            <w:r w:rsidR="00302442">
              <w:rPr>
                <w:sz w:val="18"/>
                <w:szCs w:val="18"/>
                <w:lang w:val="fr-FR"/>
              </w:rPr>
              <w:t>« Considérations des Mises à l’Echelle » de l’Apprentissage Collaboratif (</w:t>
            </w:r>
            <w:r w:rsidRPr="002F1F2C">
              <w:rPr>
                <w:sz w:val="18"/>
                <w:szCs w:val="18"/>
                <w:lang w:val="fr-FR"/>
              </w:rPr>
              <w:t>Considerations de Learning Collaborative</w:t>
            </w:r>
            <w:r w:rsidR="00302442">
              <w:rPr>
                <w:sz w:val="18"/>
                <w:szCs w:val="18"/>
                <w:lang w:val="fr-FR"/>
              </w:rPr>
              <w:t>)</w:t>
            </w:r>
            <w:r w:rsidRPr="002F1F2C">
              <w:rPr>
                <w:sz w:val="18"/>
                <w:szCs w:val="18"/>
                <w:lang w:val="fr-FR"/>
              </w:rPr>
              <w:t xml:space="preserve">. Revoyons cette figure adaptée afin d'avoir un langage commun. </w:t>
            </w:r>
          </w:p>
          <w:p w14:paraId="27B785F3" w14:textId="77777777" w:rsidR="00C0173E" w:rsidRPr="002F1F2C" w:rsidRDefault="00C0173E" w:rsidP="00C0173E">
            <w:pPr>
              <w:rPr>
                <w:sz w:val="18"/>
                <w:szCs w:val="18"/>
                <w:lang w:val="fr-FR"/>
              </w:rPr>
            </w:pPr>
          </w:p>
          <w:p w14:paraId="469A903F" w14:textId="0129D021" w:rsidR="00D776F8" w:rsidRPr="002F1F2C" w:rsidRDefault="000626D9">
            <w:pPr>
              <w:rPr>
                <w:sz w:val="18"/>
                <w:szCs w:val="18"/>
                <w:lang w:val="fr-FR"/>
              </w:rPr>
            </w:pPr>
            <w:r w:rsidRPr="002F1F2C">
              <w:rPr>
                <w:sz w:val="18"/>
                <w:szCs w:val="18"/>
                <w:lang w:val="fr-FR"/>
              </w:rPr>
              <w:t xml:space="preserve">Le </w:t>
            </w:r>
            <w:r w:rsidR="007775A8">
              <w:rPr>
                <w:sz w:val="18"/>
                <w:szCs w:val="18"/>
                <w:lang w:val="fr-FR"/>
              </w:rPr>
              <w:t>grand cercle en haut</w:t>
            </w:r>
            <w:r w:rsidRPr="002F1F2C">
              <w:rPr>
                <w:sz w:val="18"/>
                <w:szCs w:val="18"/>
                <w:lang w:val="fr-FR"/>
              </w:rPr>
              <w:t xml:space="preserve"> contient l'élément de mise à l'échelle : l'</w:t>
            </w:r>
            <w:r w:rsidRPr="002F1F2C">
              <w:rPr>
                <w:b/>
                <w:bCs/>
                <w:sz w:val="18"/>
                <w:szCs w:val="18"/>
                <w:lang w:val="fr-FR"/>
              </w:rPr>
              <w:t xml:space="preserve">innovation </w:t>
            </w:r>
            <w:r w:rsidRPr="002F1F2C">
              <w:rPr>
                <w:sz w:val="18"/>
                <w:szCs w:val="18"/>
                <w:lang w:val="fr-FR"/>
              </w:rPr>
              <w:t>(</w:t>
            </w:r>
            <w:r w:rsidR="00512E88" w:rsidRPr="002F1F2C">
              <w:rPr>
                <w:sz w:val="18"/>
                <w:szCs w:val="18"/>
                <w:lang w:val="fr-FR"/>
              </w:rPr>
              <w:t>les interventions de changement de normes</w:t>
            </w:r>
            <w:r w:rsidRPr="002F1F2C">
              <w:rPr>
                <w:sz w:val="18"/>
                <w:szCs w:val="18"/>
                <w:lang w:val="fr-FR"/>
              </w:rPr>
              <w:t>) ; l'</w:t>
            </w:r>
            <w:r w:rsidR="00AD4354" w:rsidRPr="002F1F2C">
              <w:rPr>
                <w:b/>
                <w:bCs/>
                <w:sz w:val="18"/>
                <w:szCs w:val="18"/>
                <w:lang w:val="fr-FR"/>
              </w:rPr>
              <w:t>équipe</w:t>
            </w:r>
            <w:r w:rsidR="00566A1A" w:rsidRPr="002F1F2C">
              <w:rPr>
                <w:b/>
                <w:bCs/>
                <w:sz w:val="18"/>
                <w:szCs w:val="18"/>
                <w:lang w:val="fr-FR"/>
              </w:rPr>
              <w:t xml:space="preserve"> d’appui</w:t>
            </w:r>
            <w:r w:rsidRPr="002F1F2C">
              <w:rPr>
                <w:b/>
                <w:bCs/>
                <w:sz w:val="18"/>
                <w:szCs w:val="18"/>
                <w:lang w:val="fr-FR"/>
              </w:rPr>
              <w:t xml:space="preserve"> </w:t>
            </w:r>
            <w:r w:rsidRPr="002F1F2C">
              <w:rPr>
                <w:sz w:val="18"/>
                <w:szCs w:val="18"/>
                <w:lang w:val="fr-FR"/>
              </w:rPr>
              <w:t>(conception/support), et l'</w:t>
            </w:r>
            <w:r w:rsidRPr="002F1F2C">
              <w:rPr>
                <w:b/>
                <w:bCs/>
                <w:sz w:val="18"/>
                <w:szCs w:val="18"/>
                <w:lang w:val="fr-FR"/>
              </w:rPr>
              <w:t xml:space="preserve">organisation ou les organisations utilisatrices </w:t>
            </w:r>
            <w:r w:rsidRPr="002F1F2C">
              <w:rPr>
                <w:sz w:val="18"/>
                <w:szCs w:val="18"/>
                <w:lang w:val="fr-FR"/>
              </w:rPr>
              <w:t>(mise en œuvre).</w:t>
            </w:r>
          </w:p>
          <w:p w14:paraId="329C99FA" w14:textId="77777777" w:rsidR="00C0173E" w:rsidRPr="002F1F2C" w:rsidRDefault="00C0173E" w:rsidP="00C0173E">
            <w:pPr>
              <w:rPr>
                <w:sz w:val="18"/>
                <w:szCs w:val="18"/>
                <w:lang w:val="fr-FR"/>
              </w:rPr>
            </w:pPr>
          </w:p>
          <w:p w14:paraId="3CCBE489" w14:textId="0B2DD232" w:rsidR="00D776F8" w:rsidRPr="002F1F2C" w:rsidRDefault="000626D9">
            <w:pPr>
              <w:rPr>
                <w:sz w:val="18"/>
                <w:szCs w:val="18"/>
                <w:lang w:val="fr-FR"/>
              </w:rPr>
            </w:pPr>
            <w:r w:rsidRPr="002F1F2C">
              <w:rPr>
                <w:sz w:val="18"/>
                <w:szCs w:val="18"/>
                <w:lang w:val="fr-FR"/>
              </w:rPr>
              <w:t>Un concept vraiment important du cadre ExpandNet est l'</w:t>
            </w:r>
            <w:r w:rsidRPr="002F1F2C">
              <w:rPr>
                <w:b/>
                <w:bCs/>
                <w:sz w:val="18"/>
                <w:szCs w:val="18"/>
                <w:lang w:val="fr-FR"/>
              </w:rPr>
              <w:t>environnement</w:t>
            </w:r>
            <w:r w:rsidRPr="002F1F2C">
              <w:rPr>
                <w:sz w:val="18"/>
                <w:szCs w:val="18"/>
                <w:lang w:val="fr-FR"/>
              </w:rPr>
              <w:t xml:space="preserve">, représenté ici par le </w:t>
            </w:r>
            <w:r w:rsidR="00731AED">
              <w:rPr>
                <w:sz w:val="18"/>
                <w:szCs w:val="18"/>
                <w:lang w:val="fr-FR"/>
              </w:rPr>
              <w:t xml:space="preserve">grand </w:t>
            </w:r>
            <w:r w:rsidRPr="002F1F2C">
              <w:rPr>
                <w:sz w:val="18"/>
                <w:szCs w:val="18"/>
                <w:lang w:val="fr-FR"/>
              </w:rPr>
              <w:t xml:space="preserve">cercle </w:t>
            </w:r>
            <w:r w:rsidR="00731AED">
              <w:rPr>
                <w:sz w:val="18"/>
                <w:szCs w:val="18"/>
                <w:lang w:val="fr-FR"/>
              </w:rPr>
              <w:t>en haut</w:t>
            </w:r>
            <w:r w:rsidRPr="002F1F2C">
              <w:rPr>
                <w:sz w:val="18"/>
                <w:szCs w:val="18"/>
                <w:lang w:val="fr-FR"/>
              </w:rPr>
              <w:t>. Tous les projets opèrent dans des environnements socio-politico-économiques. Nous considérons l'environnement comme un système ouvert. Les projets opèrent dans des environnements complexes et en constante évolution.</w:t>
            </w:r>
          </w:p>
          <w:p w14:paraId="750B3801" w14:textId="77777777" w:rsidR="00C0173E" w:rsidRPr="002F1F2C" w:rsidRDefault="00C0173E" w:rsidP="00C0173E">
            <w:pPr>
              <w:rPr>
                <w:sz w:val="18"/>
                <w:szCs w:val="18"/>
                <w:lang w:val="fr-FR"/>
              </w:rPr>
            </w:pPr>
          </w:p>
          <w:p w14:paraId="4A706F34" w14:textId="77777777" w:rsidR="00D776F8" w:rsidRPr="002F1F2C" w:rsidRDefault="000626D9">
            <w:pPr>
              <w:rPr>
                <w:sz w:val="18"/>
                <w:szCs w:val="18"/>
                <w:lang w:val="fr-FR"/>
              </w:rPr>
            </w:pPr>
            <w:r w:rsidRPr="002F1F2C">
              <w:rPr>
                <w:sz w:val="18"/>
                <w:szCs w:val="18"/>
                <w:lang w:val="fr-FR"/>
              </w:rPr>
              <w:t xml:space="preserve">La compréhension de ces éléments permet d'élaborer une </w:t>
            </w:r>
            <w:r w:rsidRPr="002F1F2C">
              <w:rPr>
                <w:b/>
                <w:bCs/>
                <w:sz w:val="18"/>
                <w:szCs w:val="18"/>
                <w:lang w:val="fr-FR"/>
              </w:rPr>
              <w:t xml:space="preserve">stratégie de mise à l'échelle </w:t>
            </w:r>
            <w:r w:rsidRPr="002F1F2C">
              <w:rPr>
                <w:sz w:val="18"/>
                <w:szCs w:val="18"/>
                <w:lang w:val="fr-FR"/>
              </w:rPr>
              <w:t>réaliste pour guider un processus multi-organisationnel, multi-niveaux et pluriannuel.</w:t>
            </w:r>
          </w:p>
          <w:p w14:paraId="56670D02" w14:textId="77777777" w:rsidR="00C0173E" w:rsidRPr="002F1F2C" w:rsidRDefault="00C0173E" w:rsidP="00C0173E">
            <w:pPr>
              <w:rPr>
                <w:sz w:val="18"/>
                <w:szCs w:val="18"/>
                <w:lang w:val="fr-FR"/>
              </w:rPr>
            </w:pPr>
          </w:p>
          <w:p w14:paraId="4A6AEDE0" w14:textId="77777777" w:rsidR="00D776F8" w:rsidRPr="002F1F2C" w:rsidRDefault="000626D9">
            <w:pPr>
              <w:rPr>
                <w:sz w:val="18"/>
                <w:szCs w:val="18"/>
                <w:lang w:val="fr-FR"/>
              </w:rPr>
            </w:pPr>
            <w:r w:rsidRPr="002F1F2C">
              <w:rPr>
                <w:sz w:val="18"/>
                <w:szCs w:val="18"/>
                <w:lang w:val="fr-FR"/>
              </w:rPr>
              <w:t xml:space="preserve">Développer une stratégie signifie faire des </w:t>
            </w:r>
            <w:r w:rsidRPr="002F1F2C">
              <w:rPr>
                <w:b/>
                <w:bCs/>
                <w:sz w:val="18"/>
                <w:szCs w:val="18"/>
                <w:lang w:val="fr-FR"/>
              </w:rPr>
              <w:t xml:space="preserve">choix stratégiques </w:t>
            </w:r>
            <w:r w:rsidRPr="002F1F2C">
              <w:rPr>
                <w:sz w:val="18"/>
                <w:szCs w:val="18"/>
                <w:lang w:val="fr-FR"/>
              </w:rPr>
              <w:t xml:space="preserve">sur la manière dont le processus sera réalisé, par exemple, par étapes ou en une seule fois, dirigé de </w:t>
            </w:r>
            <w:r w:rsidRPr="002F1F2C">
              <w:rPr>
                <w:sz w:val="18"/>
                <w:szCs w:val="18"/>
                <w:lang w:val="fr-FR"/>
              </w:rPr>
              <w:lastRenderedPageBreak/>
              <w:t>manière centrale ou locale, suivi par qui en utilisant quels indicateurs, en veillant à ce qu'il y ait des fonds et d'autres ressources pour soutenir le processus de mise à l'échelle.</w:t>
            </w:r>
          </w:p>
        </w:tc>
      </w:tr>
      <w:tr w:rsidR="008F61B3" w:rsidRPr="00762AE8" w14:paraId="38DFF8F2" w14:textId="77777777" w:rsidTr="003854EE">
        <w:trPr>
          <w:gridBefore w:val="1"/>
          <w:gridAfter w:val="2"/>
          <w:wBefore w:w="26" w:type="dxa"/>
          <w:wAfter w:w="271" w:type="dxa"/>
          <w:trHeight w:val="2131"/>
        </w:trPr>
        <w:tc>
          <w:tcPr>
            <w:tcW w:w="540" w:type="dxa"/>
            <w:gridSpan w:val="2"/>
            <w:tcBorders>
              <w:bottom w:val="single" w:sz="4" w:space="0" w:color="C3C3C3" w:themeColor="text1" w:themeShade="E6"/>
            </w:tcBorders>
          </w:tcPr>
          <w:p w14:paraId="138423D7" w14:textId="77777777" w:rsidR="00D776F8" w:rsidRPr="002F1F2C" w:rsidRDefault="000626D9">
            <w:pPr>
              <w:rPr>
                <w:b/>
                <w:bCs/>
                <w:sz w:val="21"/>
                <w:szCs w:val="21"/>
                <w:lang w:val="fr-FR"/>
              </w:rPr>
            </w:pPr>
            <w:r w:rsidRPr="002F1F2C">
              <w:rPr>
                <w:b/>
                <w:bCs/>
                <w:sz w:val="21"/>
                <w:szCs w:val="21"/>
                <w:lang w:val="fr-FR"/>
              </w:rPr>
              <w:lastRenderedPageBreak/>
              <w:t>20</w:t>
            </w:r>
          </w:p>
        </w:tc>
        <w:tc>
          <w:tcPr>
            <w:tcW w:w="4050" w:type="dxa"/>
            <w:gridSpan w:val="2"/>
            <w:tcBorders>
              <w:bottom w:val="single" w:sz="4" w:space="0" w:color="C3C3C3" w:themeColor="text1" w:themeShade="E6"/>
            </w:tcBorders>
          </w:tcPr>
          <w:p w14:paraId="4F5FB82A" w14:textId="77777777" w:rsidR="00D776F8" w:rsidRPr="002F1F2C" w:rsidRDefault="000626D9">
            <w:pPr>
              <w:ind w:right="1771"/>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49536" behindDoc="0" locked="0" layoutInCell="1" allowOverlap="1" wp14:anchorId="510BE04D" wp14:editId="4FA8D951">
                  <wp:simplePos x="0" y="0"/>
                  <wp:positionH relativeFrom="margin">
                    <wp:posOffset>5715</wp:posOffset>
                  </wp:positionH>
                  <wp:positionV relativeFrom="margin">
                    <wp:posOffset>16510</wp:posOffset>
                  </wp:positionV>
                  <wp:extent cx="2438400" cy="1371600"/>
                  <wp:effectExtent l="12700" t="12700" r="1270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Borders>
              <w:bottom w:val="single" w:sz="4" w:space="0" w:color="C3C3C3" w:themeColor="text1" w:themeShade="E6"/>
            </w:tcBorders>
          </w:tcPr>
          <w:p w14:paraId="2628F18F" w14:textId="60AC36D2"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FACILITATEUR :</w:t>
            </w:r>
            <w:r w:rsidR="000626D9" w:rsidRPr="002F1F2C">
              <w:rPr>
                <w:b/>
                <w:bCs/>
                <w:sz w:val="18"/>
                <w:szCs w:val="18"/>
                <w:lang w:val="fr-FR"/>
              </w:rPr>
              <w:t xml:space="preserve"> </w:t>
            </w:r>
            <w:r w:rsidR="000626D9" w:rsidRPr="002F1F2C">
              <w:rPr>
                <w:sz w:val="18"/>
                <w:szCs w:val="18"/>
                <w:lang w:val="fr-FR"/>
              </w:rPr>
              <w:t>Li</w:t>
            </w:r>
            <w:r w:rsidR="00512E88" w:rsidRPr="002F1F2C">
              <w:rPr>
                <w:sz w:val="18"/>
                <w:szCs w:val="18"/>
                <w:lang w:val="fr-FR"/>
              </w:rPr>
              <w:t>re</w:t>
            </w:r>
            <w:r w:rsidR="000626D9" w:rsidRPr="002F1F2C">
              <w:rPr>
                <w:sz w:val="18"/>
                <w:szCs w:val="18"/>
                <w:lang w:val="fr-FR"/>
              </w:rPr>
              <w:t xml:space="preserve"> la diapositive et compléte</w:t>
            </w:r>
            <w:r w:rsidR="00512E88" w:rsidRPr="002F1F2C">
              <w:rPr>
                <w:sz w:val="18"/>
                <w:szCs w:val="18"/>
                <w:lang w:val="fr-FR"/>
              </w:rPr>
              <w:t>r</w:t>
            </w:r>
            <w:r w:rsidR="000626D9" w:rsidRPr="002F1F2C">
              <w:rPr>
                <w:sz w:val="18"/>
                <w:szCs w:val="18"/>
                <w:lang w:val="fr-FR"/>
              </w:rPr>
              <w:t xml:space="preserve"> avec les notes ci-dessous :</w:t>
            </w:r>
          </w:p>
          <w:p w14:paraId="0BC7CDAC" w14:textId="77777777" w:rsidR="00C0173E" w:rsidRPr="002F1F2C" w:rsidRDefault="00C0173E" w:rsidP="00C0173E">
            <w:pPr>
              <w:rPr>
                <w:sz w:val="18"/>
                <w:szCs w:val="18"/>
                <w:lang w:val="fr-FR"/>
              </w:rPr>
            </w:pPr>
          </w:p>
          <w:p w14:paraId="0B2A0758" w14:textId="14F4E0E9" w:rsidR="00D776F8" w:rsidRPr="002F1F2C" w:rsidRDefault="0067675E">
            <w:pPr>
              <w:rPr>
                <w:b/>
                <w:bCs/>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PRÉSENTATEUR :</w:t>
            </w:r>
          </w:p>
          <w:p w14:paraId="29A51449" w14:textId="0C00E8EC" w:rsidR="00512E88" w:rsidRPr="002F1F2C" w:rsidRDefault="00512E88" w:rsidP="00512E88">
            <w:pPr>
              <w:rPr>
                <w:sz w:val="18"/>
                <w:szCs w:val="18"/>
                <w:lang w:val="fr-FR"/>
              </w:rPr>
            </w:pPr>
            <w:r w:rsidRPr="002F1F2C">
              <w:rPr>
                <w:sz w:val="18"/>
                <w:szCs w:val="18"/>
                <w:lang w:val="fr-FR"/>
              </w:rPr>
              <w:t>Nous parlons d'innovations pour désigner des projets ou des interventions, qui sont à un moment donné introduits dans un contexte spécifique.</w:t>
            </w:r>
          </w:p>
          <w:p w14:paraId="3D07FD33" w14:textId="77777777" w:rsidR="00512E88" w:rsidRPr="002F1F2C" w:rsidRDefault="00512E88" w:rsidP="00512E88">
            <w:pPr>
              <w:rPr>
                <w:sz w:val="18"/>
                <w:szCs w:val="18"/>
                <w:lang w:val="fr-FR"/>
              </w:rPr>
            </w:pPr>
          </w:p>
          <w:p w14:paraId="76896EB5" w14:textId="77777777" w:rsidR="00512E88" w:rsidRPr="002F1F2C" w:rsidRDefault="00512E88" w:rsidP="00512E88">
            <w:pPr>
              <w:rPr>
                <w:sz w:val="18"/>
                <w:szCs w:val="18"/>
                <w:lang w:val="fr-FR"/>
              </w:rPr>
            </w:pPr>
            <w:r w:rsidRPr="002F1F2C">
              <w:rPr>
                <w:sz w:val="18"/>
                <w:szCs w:val="18"/>
                <w:lang w:val="fr-FR"/>
              </w:rPr>
              <w:t xml:space="preserve">Il s'agit d'une pratique (par exemple, un produit ou une approche, comme une campagne centrée sur la communauté ou une initiative de médias sociaux, qui change les normes par nature) et des processus de gestion et de soutien nécessaires à une mise en œuvre réussie. </w:t>
            </w:r>
          </w:p>
          <w:p w14:paraId="11690626" w14:textId="77777777" w:rsidR="00512E88" w:rsidRPr="002F1F2C" w:rsidRDefault="00512E88" w:rsidP="00512E88">
            <w:pPr>
              <w:rPr>
                <w:sz w:val="18"/>
                <w:szCs w:val="18"/>
                <w:lang w:val="fr-FR"/>
              </w:rPr>
            </w:pPr>
          </w:p>
          <w:p w14:paraId="051DA4F8" w14:textId="77777777" w:rsidR="00512E88" w:rsidRPr="002F1F2C" w:rsidRDefault="00512E88" w:rsidP="00512E88">
            <w:pPr>
              <w:rPr>
                <w:sz w:val="18"/>
                <w:szCs w:val="18"/>
                <w:lang w:val="fr-FR"/>
              </w:rPr>
            </w:pPr>
            <w:r w:rsidRPr="002F1F2C">
              <w:rPr>
                <w:sz w:val="18"/>
                <w:szCs w:val="18"/>
                <w:lang w:val="fr-FR"/>
              </w:rPr>
              <w:t>Les innovations sont souvent des "entités connues" ou des interventions, des pratiques, par exemple une campagne de médias sociaux destinée à modifier les normes d'équité entre les genres, mais il manque des détails sur l'ensemble du paquet nécessaire à la mise en œuvre, comme les postes de personnel nécessaires, la gestion, le logiciel pour programmer les messages sur les médias sociaux pour cet exemple, la formation et d'autres formes de soutien pour une mise en œuvre de qualité.</w:t>
            </w:r>
          </w:p>
          <w:p w14:paraId="5D4E644E" w14:textId="77777777" w:rsidR="00512E88" w:rsidRPr="002F1F2C" w:rsidRDefault="00512E88" w:rsidP="00512E88">
            <w:pPr>
              <w:rPr>
                <w:sz w:val="18"/>
                <w:szCs w:val="18"/>
                <w:lang w:val="fr-FR"/>
              </w:rPr>
            </w:pPr>
          </w:p>
          <w:p w14:paraId="236AF69B" w14:textId="77777777" w:rsidR="00512E88" w:rsidRPr="002F1F2C" w:rsidRDefault="00512E88" w:rsidP="00512E88">
            <w:pPr>
              <w:rPr>
                <w:sz w:val="18"/>
                <w:szCs w:val="18"/>
                <w:lang w:val="fr-FR"/>
              </w:rPr>
            </w:pPr>
            <w:r w:rsidRPr="002F1F2C">
              <w:rPr>
                <w:sz w:val="18"/>
                <w:szCs w:val="18"/>
                <w:lang w:val="fr-FR"/>
              </w:rPr>
              <w:t>Il est important d'opérationnaliser soigneusement l'intervention-innovation, y compris ses valeurs (par exemple, l'équité de genre) et le paquet de soutien (par exemple, la formation des responsables de la mise en œuvre de cette campagne de médias sociaux).</w:t>
            </w:r>
          </w:p>
          <w:p w14:paraId="59834BDC" w14:textId="77777777" w:rsidR="00512E88" w:rsidRPr="002F1F2C" w:rsidRDefault="00512E88" w:rsidP="00512E88">
            <w:pPr>
              <w:rPr>
                <w:sz w:val="18"/>
                <w:szCs w:val="18"/>
                <w:lang w:val="fr-FR"/>
              </w:rPr>
            </w:pPr>
          </w:p>
          <w:p w14:paraId="0516058F" w14:textId="1D020F91" w:rsidR="00D776F8" w:rsidRPr="002F1F2C" w:rsidRDefault="00512E88" w:rsidP="00512E88">
            <w:pPr>
              <w:rPr>
                <w:sz w:val="18"/>
                <w:szCs w:val="18"/>
                <w:lang w:val="fr-FR"/>
              </w:rPr>
            </w:pPr>
            <w:r w:rsidRPr="002F1F2C">
              <w:rPr>
                <w:sz w:val="18"/>
                <w:szCs w:val="18"/>
                <w:lang w:val="fr-FR"/>
              </w:rPr>
              <w:t>Enfin, nous avons voulu souligner l'importance de l'engagement participatif pour définir l'innovation et ses supports de mise en œuvre. Il est impossible d'intensifier une intervention et de suivre et d'évaluer ses progrès sans définir clairement l'innovation et obtenir une large adhésion à l'innovation à mettre à l'échelle dans les communautés où elle sera mise en œuvre</w:t>
            </w:r>
            <w:r w:rsidR="000626D9" w:rsidRPr="002F1F2C">
              <w:rPr>
                <w:sz w:val="18"/>
                <w:szCs w:val="18"/>
                <w:lang w:val="fr-FR"/>
              </w:rPr>
              <w:t>.</w:t>
            </w:r>
          </w:p>
        </w:tc>
      </w:tr>
      <w:tr w:rsidR="008F61B3" w:rsidRPr="00762AE8" w14:paraId="464D1860" w14:textId="77777777" w:rsidTr="003854EE">
        <w:trPr>
          <w:gridBefore w:val="1"/>
          <w:gridAfter w:val="2"/>
          <w:wBefore w:w="26" w:type="dxa"/>
          <w:wAfter w:w="271" w:type="dxa"/>
          <w:trHeight w:val="1646"/>
        </w:trPr>
        <w:tc>
          <w:tcPr>
            <w:tcW w:w="540" w:type="dxa"/>
            <w:gridSpan w:val="2"/>
            <w:tcBorders>
              <w:top w:val="single" w:sz="4" w:space="0" w:color="C9CACD" w:themeColor="background1" w:themeTint="99"/>
            </w:tcBorders>
          </w:tcPr>
          <w:p w14:paraId="035E2606" w14:textId="77777777" w:rsidR="00D776F8" w:rsidRPr="002F1F2C" w:rsidRDefault="000626D9">
            <w:pPr>
              <w:rPr>
                <w:b/>
                <w:bCs/>
                <w:sz w:val="21"/>
                <w:szCs w:val="21"/>
                <w:lang w:val="fr-FR"/>
              </w:rPr>
            </w:pPr>
            <w:r w:rsidRPr="002F1F2C">
              <w:rPr>
                <w:b/>
                <w:bCs/>
                <w:sz w:val="21"/>
                <w:szCs w:val="21"/>
                <w:lang w:val="fr-FR"/>
              </w:rPr>
              <w:t>21</w:t>
            </w:r>
          </w:p>
        </w:tc>
        <w:tc>
          <w:tcPr>
            <w:tcW w:w="4050" w:type="dxa"/>
            <w:gridSpan w:val="2"/>
            <w:tcBorders>
              <w:top w:val="single" w:sz="4" w:space="0" w:color="C9CACD" w:themeColor="background1" w:themeTint="99"/>
            </w:tcBorders>
          </w:tcPr>
          <w:p w14:paraId="4DE559F1" w14:textId="77777777" w:rsidR="008F61B3" w:rsidRPr="002F1F2C" w:rsidRDefault="008F61B3" w:rsidP="008F61B3">
            <w:pPr>
              <w:ind w:right="1771"/>
              <w:rPr>
                <w:rFonts w:ascii="Calibri" w:hAnsi="Calibri" w:cs="Calibri"/>
                <w:b/>
                <w:bCs/>
                <w:lang w:val="fr-FR"/>
              </w:rPr>
            </w:pPr>
            <w:r w:rsidRPr="002F1F2C">
              <w:rPr>
                <w:rFonts w:ascii="Calibri" w:hAnsi="Calibri" w:cs="Calibri"/>
                <w:b/>
                <w:bCs/>
                <w:noProof/>
                <w:lang w:val="fr-FR" w:eastAsia="fr-FR"/>
              </w:rPr>
              <w:drawing>
                <wp:inline distT="0" distB="0" distL="0" distR="0" wp14:anchorId="1BA5CF1F" wp14:editId="430791CF">
                  <wp:extent cx="2441443" cy="1373311"/>
                  <wp:effectExtent l="12700" t="12700" r="1016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Borders>
              <w:top w:val="single" w:sz="4" w:space="0" w:color="C9CACD" w:themeColor="background1" w:themeTint="99"/>
            </w:tcBorders>
          </w:tcPr>
          <w:p w14:paraId="72B8615E" w14:textId="0E2D2C3A" w:rsidR="00D776F8" w:rsidRPr="002F1F2C" w:rsidRDefault="000626D9">
            <w:pPr>
              <w:rPr>
                <w:b/>
                <w:bCs/>
                <w:sz w:val="18"/>
                <w:szCs w:val="18"/>
                <w:lang w:val="fr-FR"/>
              </w:rPr>
            </w:pPr>
            <w:r w:rsidRPr="002F1F2C">
              <w:rPr>
                <w:b/>
                <w:bCs/>
                <w:sz w:val="18"/>
                <w:szCs w:val="18"/>
                <w:lang w:val="fr-FR"/>
              </w:rPr>
              <w:t xml:space="preserve">NOTES POUR LE FACILITATEUR : </w:t>
            </w:r>
            <w:r w:rsidR="00217E8B" w:rsidRPr="002F1F2C">
              <w:rPr>
                <w:sz w:val="18"/>
                <w:szCs w:val="18"/>
                <w:lang w:val="fr-FR"/>
              </w:rPr>
              <w:t>Cette diapositive et les suivantes s'intéressent maintenant aux interventions de changement des normes en tant qu'innovations</w:t>
            </w:r>
            <w:r w:rsidRPr="002F1F2C">
              <w:rPr>
                <w:b/>
                <w:bCs/>
                <w:sz w:val="18"/>
                <w:szCs w:val="18"/>
                <w:lang w:val="fr-FR"/>
              </w:rPr>
              <w:t xml:space="preserve"> </w:t>
            </w:r>
          </w:p>
          <w:p w14:paraId="267C45CA" w14:textId="77777777" w:rsidR="009F76DB" w:rsidRPr="002F1F2C" w:rsidRDefault="009F76DB" w:rsidP="009F76DB">
            <w:pPr>
              <w:rPr>
                <w:b/>
                <w:bCs/>
                <w:sz w:val="18"/>
                <w:szCs w:val="18"/>
                <w:lang w:val="fr-FR"/>
              </w:rPr>
            </w:pPr>
          </w:p>
          <w:p w14:paraId="088E2CEE" w14:textId="7A44C11E" w:rsidR="00D776F8" w:rsidRPr="002F1F2C" w:rsidRDefault="0067675E">
            <w:pPr>
              <w:rPr>
                <w:b/>
                <w:bCs/>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PRÉSENTATEUR :</w:t>
            </w:r>
          </w:p>
          <w:p w14:paraId="0471613D" w14:textId="77777777" w:rsidR="00217E8B" w:rsidRPr="002F1F2C" w:rsidRDefault="00217E8B" w:rsidP="00217E8B">
            <w:pPr>
              <w:numPr>
                <w:ilvl w:val="0"/>
                <w:numId w:val="1"/>
              </w:numPr>
              <w:rPr>
                <w:sz w:val="18"/>
                <w:szCs w:val="18"/>
                <w:lang w:val="fr-FR"/>
              </w:rPr>
            </w:pPr>
            <w:r w:rsidRPr="002F1F2C">
              <w:rPr>
                <w:sz w:val="18"/>
                <w:szCs w:val="18"/>
                <w:lang w:val="fr-FR"/>
              </w:rPr>
              <w:t>Les diapositives suivantes traitent de la nécessité de disposer d'un ensemble transférable d'activités de changement de normes.</w:t>
            </w:r>
          </w:p>
          <w:p w14:paraId="0CAC1FA7" w14:textId="77777777" w:rsidR="00217E8B" w:rsidRPr="002F1F2C" w:rsidRDefault="00217E8B" w:rsidP="00217E8B">
            <w:pPr>
              <w:numPr>
                <w:ilvl w:val="0"/>
                <w:numId w:val="1"/>
              </w:numPr>
              <w:rPr>
                <w:sz w:val="18"/>
                <w:szCs w:val="18"/>
                <w:lang w:val="fr-FR"/>
              </w:rPr>
            </w:pPr>
            <w:r w:rsidRPr="002F1F2C">
              <w:rPr>
                <w:sz w:val="18"/>
                <w:szCs w:val="18"/>
                <w:lang w:val="fr-FR"/>
              </w:rPr>
              <w:t xml:space="preserve">Les interventions de changement de normes diffèrent des autres innovations car elles visent à changer les normes de la communauté - il est donc essentiel de </w:t>
            </w:r>
            <w:r w:rsidRPr="002F1F2C">
              <w:rPr>
                <w:sz w:val="18"/>
                <w:szCs w:val="18"/>
                <w:lang w:val="fr-FR"/>
              </w:rPr>
              <w:lastRenderedPageBreak/>
              <w:t xml:space="preserve">définir pleinement ce qui constitue une innovation visant à changer les normes. </w:t>
            </w:r>
          </w:p>
          <w:p w14:paraId="42470FE0" w14:textId="77777777" w:rsidR="00217E8B" w:rsidRPr="002F1F2C" w:rsidRDefault="00217E8B" w:rsidP="00217E8B">
            <w:pPr>
              <w:numPr>
                <w:ilvl w:val="0"/>
                <w:numId w:val="1"/>
              </w:numPr>
              <w:rPr>
                <w:sz w:val="18"/>
                <w:szCs w:val="18"/>
                <w:lang w:val="fr-FR"/>
              </w:rPr>
            </w:pPr>
            <w:r w:rsidRPr="002F1F2C">
              <w:rPr>
                <w:sz w:val="18"/>
                <w:szCs w:val="18"/>
                <w:lang w:val="fr-FR"/>
              </w:rPr>
              <w:t>Il est donc essentiel de bien définir ce qu'est une innovation qui vise à faire évoluer les normes. Cela implique d'être très clair sur les éléments de ce paquet qui font évoluer les normes, sur la manière dont ces éléments font évoluer les normes et sur leurs résultats normatifs et comportementaux</w:t>
            </w:r>
          </w:p>
          <w:p w14:paraId="3B38E5C8" w14:textId="1F1ED5CC" w:rsidR="00217E8B" w:rsidRPr="002F1F2C" w:rsidRDefault="00217E8B" w:rsidP="00872601">
            <w:pPr>
              <w:ind w:left="360"/>
              <w:rPr>
                <w:sz w:val="18"/>
                <w:szCs w:val="18"/>
                <w:lang w:val="fr-FR"/>
              </w:rPr>
            </w:pPr>
          </w:p>
          <w:p w14:paraId="33906A5C" w14:textId="10D40898" w:rsidR="00D776F8" w:rsidRPr="002F1F2C" w:rsidRDefault="00217E8B" w:rsidP="00217E8B">
            <w:pPr>
              <w:rPr>
                <w:sz w:val="18"/>
                <w:szCs w:val="18"/>
                <w:lang w:val="fr-FR"/>
              </w:rPr>
            </w:pPr>
            <w:r w:rsidRPr="002F1F2C">
              <w:rPr>
                <w:sz w:val="18"/>
                <w:szCs w:val="18"/>
                <w:lang w:val="fr-FR"/>
              </w:rPr>
              <w:t>Les autres points sont explorés dans un exercice de groupe plus loin dans la section "Appliquer les concepts clés de mise à l'échelle" de la présentation.</w:t>
            </w:r>
          </w:p>
        </w:tc>
      </w:tr>
      <w:tr w:rsidR="008F61B3" w:rsidRPr="00762AE8" w14:paraId="6FD61B84" w14:textId="77777777" w:rsidTr="003854EE">
        <w:trPr>
          <w:gridBefore w:val="1"/>
          <w:gridAfter w:val="2"/>
          <w:wBefore w:w="26" w:type="dxa"/>
          <w:wAfter w:w="271" w:type="dxa"/>
          <w:trHeight w:val="2131"/>
        </w:trPr>
        <w:tc>
          <w:tcPr>
            <w:tcW w:w="540" w:type="dxa"/>
            <w:gridSpan w:val="2"/>
          </w:tcPr>
          <w:p w14:paraId="16ACE342" w14:textId="77777777" w:rsidR="00D776F8" w:rsidRPr="002F1F2C" w:rsidRDefault="000626D9">
            <w:pPr>
              <w:rPr>
                <w:b/>
                <w:bCs/>
                <w:sz w:val="21"/>
                <w:szCs w:val="21"/>
                <w:lang w:val="fr-FR"/>
              </w:rPr>
            </w:pPr>
            <w:r w:rsidRPr="002F1F2C">
              <w:rPr>
                <w:b/>
                <w:bCs/>
                <w:sz w:val="21"/>
                <w:szCs w:val="21"/>
                <w:lang w:val="fr-FR"/>
              </w:rPr>
              <w:lastRenderedPageBreak/>
              <w:t>22</w:t>
            </w:r>
          </w:p>
        </w:tc>
        <w:tc>
          <w:tcPr>
            <w:tcW w:w="4050" w:type="dxa"/>
            <w:gridSpan w:val="2"/>
          </w:tcPr>
          <w:p w14:paraId="0197204A" w14:textId="77777777" w:rsidR="008F61B3" w:rsidRPr="002F1F2C" w:rsidRDefault="008F61B3" w:rsidP="008F61B3">
            <w:pPr>
              <w:ind w:right="1771"/>
              <w:rPr>
                <w:rFonts w:ascii="Calibri" w:hAnsi="Calibri" w:cs="Calibri"/>
                <w:b/>
                <w:bCs/>
                <w:noProof/>
                <w:lang w:val="fr-FR"/>
              </w:rPr>
            </w:pPr>
            <w:r w:rsidRPr="002F1F2C">
              <w:rPr>
                <w:rFonts w:ascii="Calibri" w:hAnsi="Calibri" w:cs="Calibri"/>
                <w:b/>
                <w:bCs/>
                <w:noProof/>
                <w:lang w:val="fr-FR" w:eastAsia="fr-FR"/>
              </w:rPr>
              <w:drawing>
                <wp:inline distT="0" distB="0" distL="0" distR="0" wp14:anchorId="147178DC" wp14:editId="60364E69">
                  <wp:extent cx="2430192" cy="1366983"/>
                  <wp:effectExtent l="12700" t="12700" r="8255" b="177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430192" cy="1366983"/>
                          </a:xfrm>
                          <a:prstGeom prst="rect">
                            <a:avLst/>
                          </a:prstGeom>
                          <a:noFill/>
                          <a:ln>
                            <a:solidFill>
                              <a:schemeClr val="bg1">
                                <a:lumMod val="40000"/>
                                <a:lumOff val="60000"/>
                              </a:schemeClr>
                            </a:solidFill>
                          </a:ln>
                        </pic:spPr>
                      </pic:pic>
                    </a:graphicData>
                  </a:graphic>
                </wp:inline>
              </w:drawing>
            </w:r>
          </w:p>
          <w:p w14:paraId="1DBE6B09" w14:textId="77777777" w:rsidR="008F61B3" w:rsidRPr="002F1F2C" w:rsidRDefault="008F61B3" w:rsidP="008F61B3">
            <w:pPr>
              <w:ind w:right="1771"/>
              <w:rPr>
                <w:rFonts w:ascii="Calibri" w:hAnsi="Calibri" w:cs="Calibri"/>
                <w:b/>
                <w:bCs/>
                <w:noProof/>
                <w:lang w:val="fr-FR"/>
              </w:rPr>
            </w:pPr>
          </w:p>
        </w:tc>
        <w:tc>
          <w:tcPr>
            <w:tcW w:w="4679" w:type="dxa"/>
            <w:gridSpan w:val="2"/>
          </w:tcPr>
          <w:p w14:paraId="2D1CFBEF" w14:textId="3651D7A2"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FACILITATEUR :</w:t>
            </w:r>
            <w:r w:rsidR="000626D9" w:rsidRPr="002F1F2C">
              <w:rPr>
                <w:b/>
                <w:bCs/>
                <w:sz w:val="18"/>
                <w:szCs w:val="18"/>
                <w:lang w:val="fr-FR"/>
              </w:rPr>
              <w:t xml:space="preserve"> </w:t>
            </w:r>
          </w:p>
          <w:p w14:paraId="4BF9BFA0" w14:textId="4C94AAB4" w:rsidR="00D776F8" w:rsidRPr="002F1F2C" w:rsidRDefault="000626D9">
            <w:pPr>
              <w:rPr>
                <w:sz w:val="18"/>
                <w:szCs w:val="18"/>
                <w:lang w:val="fr-FR"/>
              </w:rPr>
            </w:pPr>
            <w:r w:rsidRPr="002F1F2C">
              <w:rPr>
                <w:sz w:val="18"/>
                <w:szCs w:val="18"/>
                <w:lang w:val="fr-FR"/>
              </w:rPr>
              <w:t xml:space="preserve">Cette diapositive est animée tout du long. Demandez d'abord aux participants s'ils ont entendu parler du modèle CORRECT et invitez-les à partager ce qu'ils savent. Pour une </w:t>
            </w:r>
            <w:r w:rsidR="008E2863">
              <w:rPr>
                <w:sz w:val="18"/>
                <w:szCs w:val="18"/>
                <w:lang w:val="fr-FR"/>
              </w:rPr>
              <w:t>formation</w:t>
            </w:r>
            <w:r w:rsidRPr="002F1F2C">
              <w:rPr>
                <w:sz w:val="18"/>
                <w:szCs w:val="18"/>
                <w:lang w:val="fr-FR"/>
              </w:rPr>
              <w:t xml:space="preserve"> virtuelle, demandez aux participants de partager dans la zone de chat. Cliquez ensuite sur chaque mot et lisez les notes de l'intervenant.</w:t>
            </w:r>
          </w:p>
          <w:p w14:paraId="47393D5F" w14:textId="77777777" w:rsidR="009F76DB" w:rsidRPr="002F1F2C" w:rsidRDefault="009F76DB" w:rsidP="009F76DB">
            <w:pPr>
              <w:rPr>
                <w:sz w:val="18"/>
                <w:szCs w:val="18"/>
                <w:lang w:val="fr-FR"/>
              </w:rPr>
            </w:pPr>
          </w:p>
          <w:p w14:paraId="79F43861" w14:textId="01DAA2BF" w:rsidR="00D776F8" w:rsidRPr="002F1F2C" w:rsidRDefault="0067675E">
            <w:pPr>
              <w:rPr>
                <w:b/>
                <w:bCs/>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PRÉSENTATEUR :</w:t>
            </w:r>
          </w:p>
          <w:p w14:paraId="2923DD65" w14:textId="5B6CE8B1" w:rsidR="00D776F8" w:rsidRPr="002F1F2C" w:rsidRDefault="000626D9">
            <w:pPr>
              <w:rPr>
                <w:sz w:val="18"/>
                <w:szCs w:val="18"/>
                <w:lang w:val="fr-FR"/>
              </w:rPr>
            </w:pPr>
            <w:r w:rsidRPr="002F1F2C">
              <w:rPr>
                <w:sz w:val="18"/>
                <w:szCs w:val="18"/>
                <w:lang w:val="fr-FR"/>
              </w:rPr>
              <w:t xml:space="preserve">Nombre d'entre vous ont-ils entendu parler du modèle CORRECT ? Selon le modèle CORRECT, fondé sur une analyse de la littérature sur la diffusion, les innovations présentant les caractéristiques suivantes ont le plus de chances de </w:t>
            </w:r>
            <w:r w:rsidR="00A314A2">
              <w:rPr>
                <w:sz w:val="18"/>
                <w:szCs w:val="18"/>
                <w:lang w:val="fr-FR"/>
              </w:rPr>
              <w:t>réussir</w:t>
            </w:r>
            <w:r w:rsidRPr="002F1F2C">
              <w:rPr>
                <w:sz w:val="18"/>
                <w:szCs w:val="18"/>
                <w:lang w:val="fr-FR"/>
              </w:rPr>
              <w:t>.</w:t>
            </w:r>
          </w:p>
          <w:p w14:paraId="5FF144C8" w14:textId="77777777" w:rsidR="009F76DB" w:rsidRPr="002F1F2C" w:rsidRDefault="009F76DB" w:rsidP="009F76DB">
            <w:pPr>
              <w:rPr>
                <w:sz w:val="18"/>
                <w:szCs w:val="18"/>
                <w:lang w:val="fr-FR"/>
              </w:rPr>
            </w:pPr>
          </w:p>
          <w:p w14:paraId="45E8855F" w14:textId="77777777" w:rsidR="00D776F8" w:rsidRPr="002F1F2C" w:rsidRDefault="000626D9">
            <w:pPr>
              <w:rPr>
                <w:i/>
                <w:iCs/>
                <w:sz w:val="18"/>
                <w:szCs w:val="18"/>
                <w:lang w:val="fr-FR"/>
              </w:rPr>
            </w:pPr>
            <w:r w:rsidRPr="002F1F2C">
              <w:rPr>
                <w:i/>
                <w:iCs/>
                <w:sz w:val="18"/>
                <w:szCs w:val="18"/>
                <w:lang w:val="fr-FR"/>
              </w:rPr>
              <w:t>[cliquer]</w:t>
            </w:r>
          </w:p>
          <w:p w14:paraId="045169C1" w14:textId="77777777" w:rsidR="00D776F8" w:rsidRPr="002F1F2C" w:rsidRDefault="000626D9">
            <w:pPr>
              <w:rPr>
                <w:sz w:val="18"/>
                <w:szCs w:val="18"/>
                <w:lang w:val="fr-FR"/>
              </w:rPr>
            </w:pPr>
            <w:r w:rsidRPr="002F1F2C">
              <w:rPr>
                <w:sz w:val="18"/>
                <w:szCs w:val="18"/>
                <w:lang w:val="fr-FR"/>
              </w:rPr>
              <w:t xml:space="preserve">Fondée sur des </w:t>
            </w:r>
            <w:r w:rsidRPr="002F1F2C">
              <w:rPr>
                <w:b/>
                <w:bCs/>
                <w:sz w:val="18"/>
                <w:szCs w:val="18"/>
                <w:lang w:val="fr-FR"/>
              </w:rPr>
              <w:t xml:space="preserve">preuves solides </w:t>
            </w:r>
            <w:r w:rsidRPr="002F1F2C">
              <w:rPr>
                <w:sz w:val="18"/>
                <w:szCs w:val="18"/>
                <w:lang w:val="fr-FR"/>
              </w:rPr>
              <w:t xml:space="preserve">ou défendue par des personnes ou des institutions respectées afin d'être </w:t>
            </w:r>
            <w:r w:rsidRPr="002F1F2C">
              <w:rPr>
                <w:b/>
                <w:bCs/>
                <w:sz w:val="18"/>
                <w:szCs w:val="18"/>
                <w:lang w:val="fr-FR"/>
              </w:rPr>
              <w:t>crédible.</w:t>
            </w:r>
          </w:p>
          <w:p w14:paraId="4252B53B" w14:textId="77777777" w:rsidR="009F76DB" w:rsidRPr="002F1F2C" w:rsidRDefault="009F76DB" w:rsidP="009F76DB">
            <w:pPr>
              <w:rPr>
                <w:sz w:val="18"/>
                <w:szCs w:val="18"/>
                <w:lang w:val="fr-FR"/>
              </w:rPr>
            </w:pPr>
          </w:p>
          <w:p w14:paraId="79FF6109" w14:textId="77777777" w:rsidR="00D776F8" w:rsidRPr="002F1F2C" w:rsidRDefault="000626D9">
            <w:pPr>
              <w:rPr>
                <w:i/>
                <w:iCs/>
                <w:sz w:val="18"/>
                <w:szCs w:val="18"/>
                <w:lang w:val="fr-FR"/>
              </w:rPr>
            </w:pPr>
            <w:r w:rsidRPr="002F1F2C">
              <w:rPr>
                <w:i/>
                <w:iCs/>
                <w:sz w:val="18"/>
                <w:szCs w:val="18"/>
                <w:lang w:val="fr-FR"/>
              </w:rPr>
              <w:t>[cliquer]</w:t>
            </w:r>
          </w:p>
          <w:p w14:paraId="553A96D8" w14:textId="77777777" w:rsidR="00D776F8" w:rsidRPr="002F1F2C" w:rsidRDefault="000626D9">
            <w:pPr>
              <w:rPr>
                <w:b/>
                <w:bCs/>
                <w:sz w:val="18"/>
                <w:szCs w:val="18"/>
                <w:lang w:val="fr-FR"/>
              </w:rPr>
            </w:pPr>
            <w:r w:rsidRPr="002F1F2C">
              <w:rPr>
                <w:b/>
                <w:bCs/>
                <w:sz w:val="18"/>
                <w:szCs w:val="18"/>
                <w:lang w:val="fr-FR"/>
              </w:rPr>
              <w:t xml:space="preserve">Observable </w:t>
            </w:r>
            <w:r w:rsidRPr="002F1F2C">
              <w:rPr>
                <w:sz w:val="18"/>
                <w:szCs w:val="18"/>
                <w:lang w:val="fr-FR"/>
              </w:rPr>
              <w:t xml:space="preserve">pour garantir que les utilisateurs potentiels puissent </w:t>
            </w:r>
            <w:r w:rsidRPr="002F1F2C">
              <w:rPr>
                <w:b/>
                <w:bCs/>
                <w:sz w:val="18"/>
                <w:szCs w:val="18"/>
                <w:lang w:val="fr-FR"/>
              </w:rPr>
              <w:t>voir les résultats dans la pratique.</w:t>
            </w:r>
          </w:p>
          <w:p w14:paraId="43B9D0FB" w14:textId="77777777" w:rsidR="009F76DB" w:rsidRPr="002F1F2C" w:rsidRDefault="009F76DB" w:rsidP="009F76DB">
            <w:pPr>
              <w:rPr>
                <w:b/>
                <w:bCs/>
                <w:sz w:val="18"/>
                <w:szCs w:val="18"/>
                <w:lang w:val="fr-FR"/>
              </w:rPr>
            </w:pPr>
          </w:p>
          <w:p w14:paraId="4A931855" w14:textId="77777777" w:rsidR="00D776F8" w:rsidRPr="002F1F2C" w:rsidRDefault="000626D9">
            <w:pPr>
              <w:rPr>
                <w:i/>
                <w:iCs/>
                <w:sz w:val="18"/>
                <w:szCs w:val="18"/>
                <w:lang w:val="fr-FR"/>
              </w:rPr>
            </w:pPr>
            <w:r w:rsidRPr="002F1F2C">
              <w:rPr>
                <w:i/>
                <w:iCs/>
                <w:sz w:val="18"/>
                <w:szCs w:val="18"/>
                <w:lang w:val="fr-FR"/>
              </w:rPr>
              <w:t>[cliquer]</w:t>
            </w:r>
          </w:p>
          <w:p w14:paraId="081944FB" w14:textId="77777777" w:rsidR="00D776F8" w:rsidRPr="002F1F2C" w:rsidRDefault="000626D9">
            <w:pPr>
              <w:rPr>
                <w:b/>
                <w:bCs/>
                <w:sz w:val="18"/>
                <w:szCs w:val="18"/>
                <w:lang w:val="fr-FR"/>
              </w:rPr>
            </w:pPr>
            <w:r w:rsidRPr="002F1F2C">
              <w:rPr>
                <w:b/>
                <w:bCs/>
                <w:sz w:val="18"/>
                <w:szCs w:val="18"/>
                <w:lang w:val="fr-FR"/>
              </w:rPr>
              <w:t xml:space="preserve">Pertinent </w:t>
            </w:r>
            <w:r w:rsidRPr="002F1F2C">
              <w:rPr>
                <w:sz w:val="18"/>
                <w:szCs w:val="18"/>
                <w:lang w:val="fr-FR"/>
              </w:rPr>
              <w:t xml:space="preserve">pour traiter des </w:t>
            </w:r>
            <w:r w:rsidRPr="002F1F2C">
              <w:rPr>
                <w:b/>
                <w:bCs/>
                <w:sz w:val="18"/>
                <w:szCs w:val="18"/>
                <w:lang w:val="fr-FR"/>
              </w:rPr>
              <w:t xml:space="preserve">problèmes </w:t>
            </w:r>
            <w:r w:rsidRPr="002F1F2C">
              <w:rPr>
                <w:sz w:val="18"/>
                <w:szCs w:val="18"/>
                <w:lang w:val="fr-FR"/>
              </w:rPr>
              <w:t xml:space="preserve">persistants ou fortement </w:t>
            </w:r>
            <w:r w:rsidRPr="002F1F2C">
              <w:rPr>
                <w:b/>
                <w:bCs/>
                <w:sz w:val="18"/>
                <w:szCs w:val="18"/>
                <w:lang w:val="fr-FR"/>
              </w:rPr>
              <w:t>ressentis.</w:t>
            </w:r>
          </w:p>
          <w:p w14:paraId="4C780B54" w14:textId="77777777" w:rsidR="009F76DB" w:rsidRPr="002F1F2C" w:rsidRDefault="009F76DB" w:rsidP="009F76DB">
            <w:pPr>
              <w:rPr>
                <w:sz w:val="18"/>
                <w:szCs w:val="18"/>
                <w:lang w:val="fr-FR"/>
              </w:rPr>
            </w:pPr>
          </w:p>
          <w:p w14:paraId="34576D8F" w14:textId="77777777" w:rsidR="00D776F8" w:rsidRPr="002F1F2C" w:rsidRDefault="000626D9">
            <w:pPr>
              <w:rPr>
                <w:i/>
                <w:iCs/>
                <w:sz w:val="18"/>
                <w:szCs w:val="18"/>
                <w:lang w:val="fr-FR"/>
              </w:rPr>
            </w:pPr>
            <w:r w:rsidRPr="002F1F2C">
              <w:rPr>
                <w:i/>
                <w:iCs/>
                <w:sz w:val="18"/>
                <w:szCs w:val="18"/>
                <w:lang w:val="fr-FR"/>
              </w:rPr>
              <w:t>[cliquer]</w:t>
            </w:r>
          </w:p>
          <w:p w14:paraId="1912CAD6" w14:textId="301EAE71" w:rsidR="00D776F8" w:rsidRPr="002F1F2C" w:rsidRDefault="000626D9">
            <w:pPr>
              <w:rPr>
                <w:sz w:val="18"/>
                <w:szCs w:val="18"/>
                <w:lang w:val="fr-FR"/>
              </w:rPr>
            </w:pPr>
            <w:r w:rsidRPr="002F1F2C">
              <w:rPr>
                <w:sz w:val="18"/>
                <w:szCs w:val="18"/>
                <w:lang w:val="fr-FR"/>
              </w:rPr>
              <w:t xml:space="preserve">Avoir un </w:t>
            </w:r>
            <w:r w:rsidRPr="002F1F2C">
              <w:rPr>
                <w:b/>
                <w:bCs/>
                <w:sz w:val="18"/>
                <w:szCs w:val="18"/>
                <w:lang w:val="fr-FR"/>
              </w:rPr>
              <w:t xml:space="preserve">avantage relatif </w:t>
            </w:r>
            <w:r w:rsidRPr="002F1F2C">
              <w:rPr>
                <w:sz w:val="18"/>
                <w:szCs w:val="18"/>
                <w:lang w:val="fr-FR"/>
              </w:rPr>
              <w:t xml:space="preserve">aux pratiques existantes, de sorte que les utilisateurs potentiels soient convaincus que les coûts de mise en œuvre sont </w:t>
            </w:r>
            <w:r w:rsidR="00AB592B">
              <w:rPr>
                <w:sz w:val="18"/>
                <w:szCs w:val="18"/>
                <w:lang w:val="fr-FR"/>
              </w:rPr>
              <w:t>bénéfiques</w:t>
            </w:r>
            <w:r w:rsidRPr="002F1F2C">
              <w:rPr>
                <w:sz w:val="18"/>
                <w:szCs w:val="18"/>
                <w:lang w:val="fr-FR"/>
              </w:rPr>
              <w:t>.</w:t>
            </w:r>
          </w:p>
          <w:p w14:paraId="00FC3CF4" w14:textId="77777777" w:rsidR="009F76DB" w:rsidRPr="002F1F2C" w:rsidRDefault="009F76DB" w:rsidP="009F76DB">
            <w:pPr>
              <w:rPr>
                <w:sz w:val="18"/>
                <w:szCs w:val="18"/>
                <w:lang w:val="fr-FR"/>
              </w:rPr>
            </w:pPr>
          </w:p>
          <w:p w14:paraId="67BAFB82" w14:textId="77777777" w:rsidR="00D776F8" w:rsidRPr="002F1F2C" w:rsidRDefault="000626D9">
            <w:pPr>
              <w:rPr>
                <w:i/>
                <w:iCs/>
                <w:sz w:val="18"/>
                <w:szCs w:val="18"/>
                <w:lang w:val="fr-FR"/>
              </w:rPr>
            </w:pPr>
            <w:r w:rsidRPr="002F1F2C">
              <w:rPr>
                <w:i/>
                <w:iCs/>
                <w:sz w:val="18"/>
                <w:szCs w:val="18"/>
                <w:lang w:val="fr-FR"/>
              </w:rPr>
              <w:t>[cliquer]</w:t>
            </w:r>
          </w:p>
          <w:p w14:paraId="0B4FA424" w14:textId="47FC22BC" w:rsidR="00D776F8" w:rsidRPr="002F1F2C" w:rsidRDefault="000626D9">
            <w:pPr>
              <w:rPr>
                <w:sz w:val="18"/>
                <w:szCs w:val="18"/>
                <w:lang w:val="fr-FR"/>
              </w:rPr>
            </w:pPr>
            <w:r w:rsidRPr="002F1F2C">
              <w:rPr>
                <w:b/>
                <w:bCs/>
                <w:sz w:val="18"/>
                <w:szCs w:val="18"/>
                <w:lang w:val="fr-FR"/>
              </w:rPr>
              <w:t xml:space="preserve">Facile à </w:t>
            </w:r>
            <w:r w:rsidR="00A314A2">
              <w:rPr>
                <w:b/>
                <w:bCs/>
                <w:sz w:val="18"/>
                <w:szCs w:val="18"/>
                <w:lang w:val="fr-FR"/>
              </w:rPr>
              <w:t xml:space="preserve">mettre en </w:t>
            </w:r>
            <w:r w:rsidR="0067675E">
              <w:rPr>
                <w:b/>
                <w:bCs/>
                <w:sz w:val="18"/>
                <w:szCs w:val="18"/>
                <w:lang w:val="fr-FR"/>
              </w:rPr>
              <w:t>œuvre</w:t>
            </w:r>
            <w:r w:rsidRPr="002F1F2C">
              <w:rPr>
                <w:b/>
                <w:bCs/>
                <w:sz w:val="18"/>
                <w:szCs w:val="18"/>
                <w:lang w:val="fr-FR"/>
              </w:rPr>
              <w:t xml:space="preserve"> </w:t>
            </w:r>
            <w:r w:rsidRPr="002F1F2C">
              <w:rPr>
                <w:sz w:val="18"/>
                <w:szCs w:val="18"/>
                <w:lang w:val="fr-FR"/>
              </w:rPr>
              <w:t xml:space="preserve">et à </w:t>
            </w:r>
            <w:r w:rsidR="0067675E" w:rsidRPr="002F1F2C">
              <w:rPr>
                <w:sz w:val="18"/>
                <w:szCs w:val="18"/>
                <w:lang w:val="fr-FR"/>
              </w:rPr>
              <w:t>comprendre</w:t>
            </w:r>
            <w:r w:rsidR="0067675E">
              <w:rPr>
                <w:sz w:val="18"/>
                <w:szCs w:val="18"/>
                <w:lang w:val="fr-FR"/>
              </w:rPr>
              <w:t xml:space="preserve">, </w:t>
            </w:r>
            <w:r w:rsidR="0067675E" w:rsidRPr="002F1F2C">
              <w:rPr>
                <w:sz w:val="18"/>
                <w:szCs w:val="18"/>
                <w:lang w:val="fr-FR"/>
              </w:rPr>
              <w:t>pas</w:t>
            </w:r>
            <w:r w:rsidRPr="002F1F2C">
              <w:rPr>
                <w:sz w:val="18"/>
                <w:szCs w:val="18"/>
                <w:lang w:val="fr-FR"/>
              </w:rPr>
              <w:t xml:space="preserve"> complexe.</w:t>
            </w:r>
          </w:p>
          <w:p w14:paraId="0958A5F7" w14:textId="77777777" w:rsidR="009F76DB" w:rsidRPr="002F1F2C" w:rsidRDefault="009F76DB" w:rsidP="009F76DB">
            <w:pPr>
              <w:rPr>
                <w:sz w:val="18"/>
                <w:szCs w:val="18"/>
                <w:lang w:val="fr-FR"/>
              </w:rPr>
            </w:pPr>
          </w:p>
          <w:p w14:paraId="28E3A0A4" w14:textId="77777777" w:rsidR="00D776F8" w:rsidRPr="002F1F2C" w:rsidRDefault="000626D9">
            <w:pPr>
              <w:rPr>
                <w:i/>
                <w:iCs/>
                <w:sz w:val="18"/>
                <w:szCs w:val="18"/>
                <w:lang w:val="fr-FR"/>
              </w:rPr>
            </w:pPr>
            <w:r w:rsidRPr="002F1F2C">
              <w:rPr>
                <w:i/>
                <w:iCs/>
                <w:sz w:val="18"/>
                <w:szCs w:val="18"/>
                <w:lang w:val="fr-FR"/>
              </w:rPr>
              <w:t>[cliquer]</w:t>
            </w:r>
          </w:p>
          <w:p w14:paraId="3F9677FD" w14:textId="6B748B95" w:rsidR="00D776F8" w:rsidRPr="002F1F2C" w:rsidRDefault="000626D9">
            <w:pPr>
              <w:rPr>
                <w:sz w:val="18"/>
                <w:szCs w:val="18"/>
                <w:lang w:val="fr-FR"/>
              </w:rPr>
            </w:pPr>
            <w:r w:rsidRPr="002F1F2C">
              <w:rPr>
                <w:b/>
                <w:bCs/>
                <w:sz w:val="18"/>
                <w:szCs w:val="18"/>
                <w:lang w:val="fr-FR"/>
              </w:rPr>
              <w:t xml:space="preserve">Compatible </w:t>
            </w:r>
            <w:r w:rsidRPr="002F1F2C">
              <w:rPr>
                <w:sz w:val="18"/>
                <w:szCs w:val="18"/>
                <w:lang w:val="fr-FR"/>
              </w:rPr>
              <w:t xml:space="preserve">avec les </w:t>
            </w:r>
            <w:r w:rsidRPr="002F1F2C">
              <w:rPr>
                <w:b/>
                <w:bCs/>
                <w:sz w:val="18"/>
                <w:szCs w:val="18"/>
                <w:lang w:val="fr-FR"/>
              </w:rPr>
              <w:t xml:space="preserve">valeurs, normes et </w:t>
            </w:r>
            <w:r w:rsidR="00A314A2">
              <w:rPr>
                <w:b/>
                <w:bCs/>
                <w:sz w:val="18"/>
                <w:szCs w:val="18"/>
                <w:lang w:val="fr-FR"/>
              </w:rPr>
              <w:t xml:space="preserve">mise en œuvre </w:t>
            </w:r>
            <w:r w:rsidRPr="002F1F2C">
              <w:rPr>
                <w:b/>
                <w:bCs/>
                <w:sz w:val="18"/>
                <w:szCs w:val="18"/>
                <w:lang w:val="fr-FR"/>
              </w:rPr>
              <w:t xml:space="preserve">établies </w:t>
            </w:r>
            <w:r w:rsidR="00A314A2">
              <w:rPr>
                <w:b/>
                <w:bCs/>
                <w:sz w:val="18"/>
                <w:szCs w:val="18"/>
                <w:lang w:val="fr-FR"/>
              </w:rPr>
              <w:t xml:space="preserve">pour </w:t>
            </w:r>
            <w:r w:rsidRPr="002F1F2C">
              <w:rPr>
                <w:b/>
                <w:bCs/>
                <w:sz w:val="18"/>
                <w:szCs w:val="18"/>
                <w:lang w:val="fr-FR"/>
              </w:rPr>
              <w:t xml:space="preserve">des utilisateurs potentiels </w:t>
            </w:r>
            <w:r w:rsidRPr="002F1F2C">
              <w:rPr>
                <w:sz w:val="18"/>
                <w:szCs w:val="18"/>
                <w:lang w:val="fr-FR"/>
              </w:rPr>
              <w:t xml:space="preserve">; s'intègre bien dans les pratiques du </w:t>
            </w:r>
            <w:r w:rsidRPr="002F1F2C">
              <w:rPr>
                <w:b/>
                <w:bCs/>
                <w:sz w:val="18"/>
                <w:szCs w:val="18"/>
                <w:lang w:val="fr-FR"/>
              </w:rPr>
              <w:t>programme national.</w:t>
            </w:r>
          </w:p>
          <w:p w14:paraId="0A85F889" w14:textId="77777777" w:rsidR="009F76DB" w:rsidRPr="002F1F2C" w:rsidRDefault="009F76DB" w:rsidP="009F76DB">
            <w:pPr>
              <w:rPr>
                <w:sz w:val="18"/>
                <w:szCs w:val="18"/>
                <w:lang w:val="fr-FR"/>
              </w:rPr>
            </w:pPr>
          </w:p>
          <w:p w14:paraId="509C4828" w14:textId="77777777" w:rsidR="00D776F8" w:rsidRPr="002F1F2C" w:rsidRDefault="000626D9">
            <w:pPr>
              <w:rPr>
                <w:i/>
                <w:iCs/>
                <w:sz w:val="18"/>
                <w:szCs w:val="18"/>
                <w:lang w:val="fr-FR"/>
              </w:rPr>
            </w:pPr>
            <w:r w:rsidRPr="002F1F2C">
              <w:rPr>
                <w:i/>
                <w:iCs/>
                <w:sz w:val="18"/>
                <w:szCs w:val="18"/>
                <w:lang w:val="fr-FR"/>
              </w:rPr>
              <w:t>[cliquer]</w:t>
            </w:r>
          </w:p>
          <w:p w14:paraId="1688FCB4" w14:textId="3FB7C4DE" w:rsidR="00D776F8" w:rsidRPr="002F1F2C" w:rsidRDefault="000626D9">
            <w:pPr>
              <w:rPr>
                <w:sz w:val="18"/>
                <w:szCs w:val="18"/>
                <w:lang w:val="fr-FR"/>
              </w:rPr>
            </w:pPr>
            <w:r w:rsidRPr="002F1F2C">
              <w:rPr>
                <w:b/>
                <w:bCs/>
                <w:sz w:val="18"/>
                <w:szCs w:val="18"/>
                <w:lang w:val="fr-FR"/>
              </w:rPr>
              <w:t>Testable sans engager l'</w:t>
            </w:r>
            <w:r w:rsidRPr="002F1F2C">
              <w:rPr>
                <w:sz w:val="18"/>
                <w:szCs w:val="18"/>
                <w:lang w:val="fr-FR"/>
              </w:rPr>
              <w:t xml:space="preserve">utilisateur potentiel à une adoption complète </w:t>
            </w:r>
            <w:r w:rsidR="00AB592B">
              <w:rPr>
                <w:sz w:val="18"/>
                <w:szCs w:val="18"/>
                <w:lang w:val="fr-FR"/>
              </w:rPr>
              <w:t xml:space="preserve">avant </w:t>
            </w:r>
            <w:r w:rsidR="00EB5392">
              <w:rPr>
                <w:sz w:val="18"/>
                <w:szCs w:val="18"/>
                <w:lang w:val="fr-FR"/>
              </w:rPr>
              <w:t>la perception des</w:t>
            </w:r>
            <w:r w:rsidRPr="002F1F2C">
              <w:rPr>
                <w:sz w:val="18"/>
                <w:szCs w:val="18"/>
                <w:lang w:val="fr-FR"/>
              </w:rPr>
              <w:t xml:space="preserve"> résultats.</w:t>
            </w:r>
          </w:p>
          <w:p w14:paraId="20533486" w14:textId="77777777" w:rsidR="009F76DB" w:rsidRPr="002F1F2C" w:rsidRDefault="009F76DB" w:rsidP="009F76DB">
            <w:pPr>
              <w:rPr>
                <w:sz w:val="18"/>
                <w:szCs w:val="18"/>
                <w:lang w:val="fr-FR"/>
              </w:rPr>
            </w:pPr>
          </w:p>
          <w:p w14:paraId="3312B5D3" w14:textId="77777777" w:rsidR="00D776F8" w:rsidRPr="002F1F2C" w:rsidRDefault="000626D9">
            <w:pPr>
              <w:rPr>
                <w:sz w:val="18"/>
                <w:szCs w:val="18"/>
                <w:lang w:val="fr-FR"/>
              </w:rPr>
            </w:pPr>
            <w:r w:rsidRPr="002F1F2C">
              <w:rPr>
                <w:sz w:val="18"/>
                <w:szCs w:val="18"/>
                <w:lang w:val="fr-FR"/>
              </w:rPr>
              <w:lastRenderedPageBreak/>
              <w:t xml:space="preserve">Enfin, nous aimerions proposer une caractéristique supplémentaire au-delà de ce modèle : l'innovation doit être suffisamment </w:t>
            </w:r>
            <w:r w:rsidRPr="002F1F2C">
              <w:rPr>
                <w:b/>
                <w:bCs/>
                <w:sz w:val="18"/>
                <w:szCs w:val="18"/>
                <w:lang w:val="fr-FR"/>
              </w:rPr>
              <w:t xml:space="preserve">flexible </w:t>
            </w:r>
            <w:r w:rsidRPr="002F1F2C">
              <w:rPr>
                <w:sz w:val="18"/>
                <w:szCs w:val="18"/>
                <w:lang w:val="fr-FR"/>
              </w:rPr>
              <w:t>pour s'adapter aux réalités de diverses circonstances.</w:t>
            </w:r>
          </w:p>
        </w:tc>
      </w:tr>
      <w:tr w:rsidR="008F61B3" w:rsidRPr="00762AE8" w14:paraId="570CE478" w14:textId="77777777" w:rsidTr="003854EE">
        <w:trPr>
          <w:gridBefore w:val="1"/>
          <w:gridAfter w:val="2"/>
          <w:wBefore w:w="26" w:type="dxa"/>
          <w:wAfter w:w="271" w:type="dxa"/>
          <w:trHeight w:val="2131"/>
        </w:trPr>
        <w:tc>
          <w:tcPr>
            <w:tcW w:w="540" w:type="dxa"/>
            <w:gridSpan w:val="2"/>
          </w:tcPr>
          <w:p w14:paraId="03EA9C2E" w14:textId="77777777" w:rsidR="00D776F8" w:rsidRPr="002F1F2C" w:rsidRDefault="000626D9">
            <w:pPr>
              <w:rPr>
                <w:b/>
                <w:bCs/>
                <w:sz w:val="21"/>
                <w:szCs w:val="21"/>
                <w:lang w:val="fr-FR"/>
              </w:rPr>
            </w:pPr>
            <w:r w:rsidRPr="002F1F2C">
              <w:rPr>
                <w:b/>
                <w:bCs/>
                <w:sz w:val="21"/>
                <w:szCs w:val="21"/>
                <w:lang w:val="fr-FR"/>
              </w:rPr>
              <w:lastRenderedPageBreak/>
              <w:t>23</w:t>
            </w:r>
          </w:p>
        </w:tc>
        <w:tc>
          <w:tcPr>
            <w:tcW w:w="4050" w:type="dxa"/>
            <w:gridSpan w:val="2"/>
          </w:tcPr>
          <w:p w14:paraId="5A7642B0" w14:textId="77777777" w:rsidR="008F61B3" w:rsidRPr="002F1F2C" w:rsidRDefault="008F61B3" w:rsidP="008F61B3">
            <w:pPr>
              <w:ind w:right="1771"/>
              <w:rPr>
                <w:rFonts w:ascii="Calibri" w:hAnsi="Calibri" w:cs="Calibri"/>
                <w:b/>
                <w:bCs/>
                <w:noProof/>
                <w:lang w:val="fr-FR"/>
              </w:rPr>
            </w:pPr>
            <w:r w:rsidRPr="002F1F2C">
              <w:rPr>
                <w:rFonts w:ascii="Calibri" w:hAnsi="Calibri" w:cs="Calibri"/>
                <w:b/>
                <w:bCs/>
                <w:noProof/>
                <w:lang w:val="fr-FR" w:eastAsia="fr-FR"/>
              </w:rPr>
              <w:drawing>
                <wp:inline distT="0" distB="0" distL="0" distR="0" wp14:anchorId="1E6AFEB8" wp14:editId="09BA93E4">
                  <wp:extent cx="2441443" cy="1373311"/>
                  <wp:effectExtent l="12700" t="12700" r="1016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05E939B3" w14:textId="77777777" w:rsidR="008F61B3" w:rsidRPr="002F1F2C" w:rsidRDefault="008F61B3" w:rsidP="008F61B3">
            <w:pPr>
              <w:ind w:right="1771"/>
              <w:rPr>
                <w:rFonts w:ascii="Calibri" w:hAnsi="Calibri" w:cs="Calibri"/>
                <w:b/>
                <w:bCs/>
                <w:noProof/>
                <w:lang w:val="fr-FR"/>
              </w:rPr>
            </w:pPr>
          </w:p>
        </w:tc>
        <w:tc>
          <w:tcPr>
            <w:tcW w:w="4679" w:type="dxa"/>
            <w:gridSpan w:val="2"/>
          </w:tcPr>
          <w:p w14:paraId="512D91C1" w14:textId="557DBFF6" w:rsidR="007341E3" w:rsidRPr="002F1F2C" w:rsidRDefault="007341E3" w:rsidP="007341E3">
            <w:pPr>
              <w:rPr>
                <w:sz w:val="18"/>
                <w:szCs w:val="18"/>
                <w:lang w:val="fr-FR"/>
              </w:rPr>
            </w:pPr>
            <w:r w:rsidRPr="002F1F2C">
              <w:rPr>
                <w:b/>
                <w:bCs/>
                <w:sz w:val="18"/>
                <w:szCs w:val="18"/>
                <w:lang w:val="fr-FR"/>
              </w:rPr>
              <w:t xml:space="preserve">REMARQUE POUR LE </w:t>
            </w:r>
            <w:r w:rsidR="0067675E" w:rsidRPr="002F1F2C">
              <w:rPr>
                <w:b/>
                <w:bCs/>
                <w:sz w:val="18"/>
                <w:szCs w:val="18"/>
                <w:lang w:val="fr-FR"/>
              </w:rPr>
              <w:t>PRÉSENTATEUR :</w:t>
            </w:r>
            <w:r w:rsidRPr="002F1F2C">
              <w:rPr>
                <w:b/>
                <w:bCs/>
                <w:sz w:val="18"/>
                <w:szCs w:val="18"/>
                <w:lang w:val="fr-FR"/>
              </w:rPr>
              <w:t xml:space="preserve"> </w:t>
            </w:r>
          </w:p>
          <w:p w14:paraId="5C3D7B1F" w14:textId="7D09C9F8" w:rsidR="007341E3" w:rsidRPr="002F1F2C" w:rsidRDefault="007341E3" w:rsidP="007341E3">
            <w:pPr>
              <w:rPr>
                <w:sz w:val="18"/>
                <w:szCs w:val="18"/>
                <w:lang w:val="fr-FR"/>
              </w:rPr>
            </w:pPr>
            <w:r w:rsidRPr="002F1F2C">
              <w:rPr>
                <w:sz w:val="18"/>
                <w:szCs w:val="18"/>
                <w:lang w:val="fr-FR"/>
              </w:rPr>
              <w:t xml:space="preserve">À la fin de la phase pilote ou de la phase d'essai initiale de l'intervention de changement de normes, une décision cruciale doit être prise </w:t>
            </w:r>
            <w:r w:rsidR="00EB5392">
              <w:rPr>
                <w:sz w:val="18"/>
                <w:szCs w:val="18"/>
                <w:lang w:val="fr-FR"/>
              </w:rPr>
              <w:t>sur le</w:t>
            </w:r>
            <w:r w:rsidRPr="002F1F2C">
              <w:rPr>
                <w:sz w:val="18"/>
                <w:szCs w:val="18"/>
                <w:lang w:val="fr-FR"/>
              </w:rPr>
              <w:t xml:space="preserve"> passage à l'échelle. C'est le premier point d'arrêt (il y en aura d'autres </w:t>
            </w:r>
            <w:r w:rsidR="00EB5392">
              <w:rPr>
                <w:sz w:val="18"/>
                <w:szCs w:val="18"/>
                <w:lang w:val="fr-FR"/>
              </w:rPr>
              <w:t xml:space="preserve">aux </w:t>
            </w:r>
            <w:r w:rsidRPr="002F1F2C">
              <w:rPr>
                <w:sz w:val="18"/>
                <w:szCs w:val="18"/>
                <w:lang w:val="fr-FR"/>
              </w:rPr>
              <w:t>différentes étapes de la mise à l'échelle).</w:t>
            </w:r>
          </w:p>
          <w:p w14:paraId="3DA929AE" w14:textId="77777777" w:rsidR="007341E3" w:rsidRPr="002F1F2C" w:rsidRDefault="007341E3" w:rsidP="007341E3">
            <w:pPr>
              <w:rPr>
                <w:sz w:val="18"/>
                <w:szCs w:val="18"/>
                <w:lang w:val="fr-FR"/>
              </w:rPr>
            </w:pPr>
          </w:p>
          <w:p w14:paraId="1DB0D4C0" w14:textId="529C457B" w:rsidR="007341E3" w:rsidRPr="002F1F2C" w:rsidRDefault="007341E3" w:rsidP="007341E3">
            <w:pPr>
              <w:rPr>
                <w:sz w:val="18"/>
                <w:szCs w:val="18"/>
                <w:lang w:val="fr-FR"/>
              </w:rPr>
            </w:pPr>
            <w:r w:rsidRPr="002F1F2C">
              <w:rPr>
                <w:sz w:val="18"/>
                <w:szCs w:val="18"/>
                <w:lang w:val="fr-FR"/>
              </w:rPr>
              <w:t xml:space="preserve">Deux questions essentielles se posent : Quelle est l'efficacité de l'intervention de changement de </w:t>
            </w:r>
            <w:r w:rsidR="0067675E" w:rsidRPr="002F1F2C">
              <w:rPr>
                <w:sz w:val="18"/>
                <w:szCs w:val="18"/>
                <w:lang w:val="fr-FR"/>
              </w:rPr>
              <w:t>normes ?</w:t>
            </w:r>
            <w:r w:rsidRPr="002F1F2C">
              <w:rPr>
                <w:sz w:val="18"/>
                <w:szCs w:val="18"/>
                <w:lang w:val="fr-FR"/>
              </w:rPr>
              <w:t xml:space="preserve"> Et l'équipe ressource est-elle prête ? </w:t>
            </w:r>
          </w:p>
          <w:p w14:paraId="23DE89BE" w14:textId="77777777" w:rsidR="007341E3" w:rsidRPr="002F1F2C" w:rsidRDefault="007341E3" w:rsidP="007341E3">
            <w:pPr>
              <w:rPr>
                <w:sz w:val="18"/>
                <w:szCs w:val="18"/>
                <w:lang w:val="fr-FR"/>
              </w:rPr>
            </w:pPr>
          </w:p>
          <w:p w14:paraId="2B56F625" w14:textId="77777777" w:rsidR="007341E3" w:rsidRPr="002F1F2C" w:rsidRDefault="007341E3" w:rsidP="007341E3">
            <w:pPr>
              <w:rPr>
                <w:sz w:val="18"/>
                <w:szCs w:val="18"/>
                <w:u w:val="single"/>
                <w:lang w:val="fr-FR"/>
              </w:rPr>
            </w:pPr>
            <w:r w:rsidRPr="002F1F2C">
              <w:rPr>
                <w:sz w:val="18"/>
                <w:szCs w:val="18"/>
                <w:u w:val="single"/>
                <w:lang w:val="fr-FR"/>
              </w:rPr>
              <w:t>EFFICACITÉ</w:t>
            </w:r>
          </w:p>
          <w:p w14:paraId="422DC527" w14:textId="77777777" w:rsidR="007341E3" w:rsidRPr="002F1F2C" w:rsidRDefault="007341E3" w:rsidP="007341E3">
            <w:pPr>
              <w:rPr>
                <w:sz w:val="18"/>
                <w:szCs w:val="18"/>
                <w:u w:val="single"/>
                <w:lang w:val="fr-FR"/>
              </w:rPr>
            </w:pPr>
          </w:p>
          <w:p w14:paraId="70F14F98" w14:textId="4F500CAE" w:rsidR="007341E3" w:rsidRPr="002F1F2C" w:rsidRDefault="007341E3" w:rsidP="007341E3">
            <w:pPr>
              <w:rPr>
                <w:sz w:val="18"/>
                <w:szCs w:val="18"/>
                <w:lang w:val="fr-FR"/>
              </w:rPr>
            </w:pPr>
            <w:r w:rsidRPr="002F1F2C">
              <w:rPr>
                <w:sz w:val="18"/>
                <w:szCs w:val="18"/>
                <w:lang w:val="fr-FR"/>
              </w:rPr>
              <w:t xml:space="preserve">Si l'intervention de changement de </w:t>
            </w:r>
            <w:r w:rsidR="0067675E" w:rsidRPr="002F1F2C">
              <w:rPr>
                <w:sz w:val="18"/>
                <w:szCs w:val="18"/>
                <w:lang w:val="fr-FR"/>
              </w:rPr>
              <w:t>normes n’est</w:t>
            </w:r>
            <w:r w:rsidRPr="002F1F2C">
              <w:rPr>
                <w:sz w:val="18"/>
                <w:szCs w:val="18"/>
                <w:lang w:val="fr-FR"/>
              </w:rPr>
              <w:t xml:space="preserve"> pas aussi efficace, il est peut-être</w:t>
            </w:r>
            <w:r w:rsidR="00EB5392">
              <w:rPr>
                <w:sz w:val="18"/>
                <w:szCs w:val="18"/>
                <w:lang w:val="fr-FR"/>
              </w:rPr>
              <w:t xml:space="preserve"> temps de l'ajuster et de la</w:t>
            </w:r>
            <w:r w:rsidRPr="002F1F2C">
              <w:rPr>
                <w:sz w:val="18"/>
                <w:szCs w:val="18"/>
                <w:lang w:val="fr-FR"/>
              </w:rPr>
              <w:t xml:space="preserve"> tester à nouveau. La mise à l'échelle nécessite un investissement important et l'efficacité doit être à un niveau qui </w:t>
            </w:r>
            <w:r w:rsidR="00EB5392">
              <w:rPr>
                <w:sz w:val="18"/>
                <w:szCs w:val="18"/>
                <w:lang w:val="fr-FR"/>
              </w:rPr>
              <w:t xml:space="preserve">montre </w:t>
            </w:r>
            <w:r w:rsidRPr="002F1F2C">
              <w:rPr>
                <w:sz w:val="18"/>
                <w:szCs w:val="18"/>
                <w:lang w:val="fr-FR"/>
              </w:rPr>
              <w:t>que l'investissement en vaut la peine. Voici quelques questions à se poser pour évaluer l'efficacité :</w:t>
            </w:r>
          </w:p>
          <w:p w14:paraId="74875FAB" w14:textId="77777777" w:rsidR="007341E3" w:rsidRPr="002F1F2C" w:rsidRDefault="007341E3" w:rsidP="007341E3">
            <w:pPr>
              <w:rPr>
                <w:sz w:val="18"/>
                <w:szCs w:val="18"/>
                <w:lang w:val="fr-FR"/>
              </w:rPr>
            </w:pPr>
          </w:p>
          <w:p w14:paraId="086E213B" w14:textId="77777777" w:rsidR="007341E3" w:rsidRPr="002F1F2C" w:rsidRDefault="007341E3" w:rsidP="007341E3">
            <w:pPr>
              <w:pStyle w:val="ListParagraph"/>
              <w:numPr>
                <w:ilvl w:val="0"/>
                <w:numId w:val="29"/>
              </w:numPr>
              <w:spacing w:after="160"/>
              <w:rPr>
                <w:sz w:val="18"/>
                <w:szCs w:val="18"/>
                <w:lang w:val="fr-FR"/>
              </w:rPr>
            </w:pPr>
            <w:r w:rsidRPr="002F1F2C">
              <w:rPr>
                <w:sz w:val="18"/>
                <w:szCs w:val="18"/>
                <w:lang w:val="fr-FR"/>
              </w:rPr>
              <w:t>Entraîne-t-elle un changement de normes, contribuant à des résultats de changement de comportement ?</w:t>
            </w:r>
          </w:p>
          <w:p w14:paraId="03FD7C86" w14:textId="77777777" w:rsidR="007341E3" w:rsidRPr="002F1F2C" w:rsidRDefault="007341E3" w:rsidP="007341E3">
            <w:pPr>
              <w:pStyle w:val="ListParagraph"/>
              <w:numPr>
                <w:ilvl w:val="0"/>
                <w:numId w:val="29"/>
              </w:numPr>
              <w:spacing w:after="160"/>
              <w:rPr>
                <w:sz w:val="18"/>
                <w:szCs w:val="18"/>
                <w:lang w:val="fr-FR"/>
              </w:rPr>
            </w:pPr>
            <w:r w:rsidRPr="002F1F2C">
              <w:rPr>
                <w:sz w:val="18"/>
                <w:szCs w:val="18"/>
                <w:lang w:val="fr-FR"/>
              </w:rPr>
              <w:t xml:space="preserve">Quelles sont les preuves des processus de changement de normes ? La diffusion de nouvelles idées conduit-elle à un changement de normes ? </w:t>
            </w:r>
          </w:p>
          <w:p w14:paraId="2E9EDAFA" w14:textId="1449B00D" w:rsidR="007341E3" w:rsidRPr="002F1F2C" w:rsidRDefault="007341E3" w:rsidP="007341E3">
            <w:pPr>
              <w:pStyle w:val="ListParagraph"/>
              <w:numPr>
                <w:ilvl w:val="0"/>
                <w:numId w:val="29"/>
              </w:numPr>
              <w:spacing w:after="160"/>
              <w:rPr>
                <w:sz w:val="18"/>
                <w:szCs w:val="18"/>
                <w:lang w:val="fr-FR"/>
              </w:rPr>
            </w:pPr>
            <w:r w:rsidRPr="002F1F2C">
              <w:rPr>
                <w:sz w:val="18"/>
                <w:szCs w:val="18"/>
                <w:lang w:val="fr-FR"/>
              </w:rPr>
              <w:t xml:space="preserve">La communauté accepte-t-elle l'intervention de changement de </w:t>
            </w:r>
            <w:r w:rsidR="0067675E" w:rsidRPr="002F1F2C">
              <w:rPr>
                <w:sz w:val="18"/>
                <w:szCs w:val="18"/>
                <w:lang w:val="fr-FR"/>
              </w:rPr>
              <w:t>normes ?</w:t>
            </w:r>
            <w:r w:rsidRPr="002F1F2C">
              <w:rPr>
                <w:sz w:val="18"/>
                <w:szCs w:val="18"/>
                <w:lang w:val="fr-FR"/>
              </w:rPr>
              <w:t xml:space="preserve"> Participera-t-elle ? Comment le savez-vous ? </w:t>
            </w:r>
          </w:p>
          <w:p w14:paraId="1F436870" w14:textId="40743899" w:rsidR="007341E3" w:rsidRPr="002F1F2C" w:rsidRDefault="007341E3" w:rsidP="007341E3">
            <w:pPr>
              <w:pStyle w:val="ListParagraph"/>
              <w:numPr>
                <w:ilvl w:val="0"/>
                <w:numId w:val="29"/>
              </w:numPr>
              <w:spacing w:after="160"/>
              <w:rPr>
                <w:sz w:val="18"/>
                <w:szCs w:val="18"/>
                <w:lang w:val="fr-FR"/>
              </w:rPr>
            </w:pPr>
            <w:r w:rsidRPr="002F1F2C">
              <w:rPr>
                <w:sz w:val="18"/>
                <w:szCs w:val="18"/>
                <w:lang w:val="fr-FR"/>
              </w:rPr>
              <w:t xml:space="preserve">Si l'intervention de changement de </w:t>
            </w:r>
            <w:r w:rsidR="0067675E" w:rsidRPr="002F1F2C">
              <w:rPr>
                <w:sz w:val="18"/>
                <w:szCs w:val="18"/>
                <w:lang w:val="fr-FR"/>
              </w:rPr>
              <w:t>normes est</w:t>
            </w:r>
            <w:r w:rsidRPr="002F1F2C">
              <w:rPr>
                <w:sz w:val="18"/>
                <w:szCs w:val="18"/>
                <w:lang w:val="fr-FR"/>
              </w:rPr>
              <w:t xml:space="preserve"> trop difficile, coûteux, prend trop de temps, n'est pas apprécié par les autres, etc., est-ce un bon investissement ? Soyez prêt à accepter l'échec et à passer à autre chose.</w:t>
            </w:r>
          </w:p>
          <w:p w14:paraId="780A4C54" w14:textId="77777777" w:rsidR="007341E3" w:rsidRPr="002F1F2C" w:rsidRDefault="007341E3" w:rsidP="007341E3">
            <w:pPr>
              <w:rPr>
                <w:sz w:val="18"/>
                <w:szCs w:val="18"/>
                <w:lang w:val="fr-FR"/>
              </w:rPr>
            </w:pPr>
          </w:p>
          <w:p w14:paraId="3E1F22D5" w14:textId="77777777" w:rsidR="007341E3" w:rsidRPr="002F1F2C" w:rsidRDefault="007341E3" w:rsidP="007341E3">
            <w:pPr>
              <w:rPr>
                <w:sz w:val="18"/>
                <w:szCs w:val="18"/>
                <w:u w:val="single"/>
                <w:lang w:val="fr-FR"/>
              </w:rPr>
            </w:pPr>
            <w:r w:rsidRPr="002F1F2C">
              <w:rPr>
                <w:sz w:val="18"/>
                <w:szCs w:val="18"/>
                <w:u w:val="single"/>
                <w:lang w:val="fr-FR"/>
              </w:rPr>
              <w:t xml:space="preserve">PRÉPARATION </w:t>
            </w:r>
          </w:p>
          <w:p w14:paraId="4B882A02" w14:textId="77777777" w:rsidR="007341E3" w:rsidRPr="002F1F2C" w:rsidRDefault="007341E3" w:rsidP="007341E3">
            <w:pPr>
              <w:rPr>
                <w:sz w:val="18"/>
                <w:szCs w:val="18"/>
                <w:lang w:val="fr-FR"/>
              </w:rPr>
            </w:pPr>
            <w:r w:rsidRPr="002F1F2C">
              <w:rPr>
                <w:sz w:val="18"/>
                <w:szCs w:val="18"/>
                <w:lang w:val="fr-FR"/>
              </w:rPr>
              <w:t>Il faut des ressources pour que la mise à l'échelle se produise. Si les ressources ne sont pas en place pour soutenir le processus de mise à l'échelle, il se peut qu'il ne se produise jamais, ou qu'il ne réussisse pas. Voici quelques questions à considérer :</w:t>
            </w:r>
          </w:p>
          <w:p w14:paraId="41C06665" w14:textId="77777777" w:rsidR="007341E3" w:rsidRPr="002F1F2C" w:rsidRDefault="007341E3" w:rsidP="007341E3">
            <w:pPr>
              <w:rPr>
                <w:sz w:val="18"/>
                <w:szCs w:val="18"/>
                <w:lang w:val="fr-FR"/>
              </w:rPr>
            </w:pPr>
          </w:p>
          <w:p w14:paraId="0D24F81A" w14:textId="759283A0" w:rsidR="007341E3" w:rsidRPr="002F1F2C" w:rsidRDefault="007341E3" w:rsidP="007341E3">
            <w:pPr>
              <w:pStyle w:val="ListParagraph"/>
              <w:numPr>
                <w:ilvl w:val="0"/>
                <w:numId w:val="13"/>
              </w:numPr>
              <w:spacing w:after="160"/>
              <w:rPr>
                <w:sz w:val="18"/>
                <w:szCs w:val="18"/>
                <w:lang w:val="fr-FR"/>
              </w:rPr>
            </w:pPr>
            <w:r w:rsidRPr="002F1F2C">
              <w:rPr>
                <w:sz w:val="18"/>
                <w:szCs w:val="18"/>
                <w:lang w:val="fr-FR"/>
              </w:rPr>
              <w:t>L'équipe de</w:t>
            </w:r>
            <w:r w:rsidR="00A064EA" w:rsidRPr="002F1F2C">
              <w:rPr>
                <w:sz w:val="18"/>
                <w:szCs w:val="18"/>
                <w:lang w:val="fr-FR"/>
              </w:rPr>
              <w:t>s</w:t>
            </w:r>
            <w:r w:rsidRPr="002F1F2C">
              <w:rPr>
                <w:sz w:val="18"/>
                <w:szCs w:val="18"/>
                <w:lang w:val="fr-FR"/>
              </w:rPr>
              <w:t xml:space="preserve"> ressources est-elle prête ? </w:t>
            </w:r>
          </w:p>
          <w:p w14:paraId="5E4EB4E4" w14:textId="1B2999B2" w:rsidR="007341E3" w:rsidRPr="002F1F2C" w:rsidRDefault="007341E3" w:rsidP="007341E3">
            <w:pPr>
              <w:pStyle w:val="ListParagraph"/>
              <w:numPr>
                <w:ilvl w:val="0"/>
                <w:numId w:val="13"/>
              </w:numPr>
              <w:spacing w:after="160"/>
              <w:rPr>
                <w:sz w:val="18"/>
                <w:szCs w:val="18"/>
                <w:lang w:val="fr-FR"/>
              </w:rPr>
            </w:pPr>
            <w:r w:rsidRPr="002F1F2C">
              <w:rPr>
                <w:sz w:val="18"/>
                <w:szCs w:val="18"/>
                <w:lang w:val="fr-FR"/>
              </w:rPr>
              <w:t>De combien</w:t>
            </w:r>
            <w:r w:rsidR="00832231">
              <w:rPr>
                <w:sz w:val="18"/>
                <w:szCs w:val="18"/>
                <w:lang w:val="fr-FR"/>
              </w:rPr>
              <w:t xml:space="preserve"> de temps et d’argent </w:t>
            </w:r>
            <w:r w:rsidRPr="002F1F2C">
              <w:rPr>
                <w:sz w:val="18"/>
                <w:szCs w:val="18"/>
                <w:lang w:val="fr-FR"/>
              </w:rPr>
              <w:t>aurez-vous besoin pour renforcer les capacités des organisations d'utilisateurs ?</w:t>
            </w:r>
          </w:p>
          <w:p w14:paraId="0C7E788E" w14:textId="752D5BB3" w:rsidR="007341E3" w:rsidRPr="002F1F2C" w:rsidRDefault="007341E3" w:rsidP="007341E3">
            <w:pPr>
              <w:pStyle w:val="ListParagraph"/>
              <w:numPr>
                <w:ilvl w:val="0"/>
                <w:numId w:val="13"/>
              </w:numPr>
              <w:spacing w:after="160"/>
              <w:rPr>
                <w:sz w:val="18"/>
                <w:szCs w:val="18"/>
                <w:lang w:val="fr-FR"/>
              </w:rPr>
            </w:pPr>
            <w:r w:rsidRPr="002F1F2C">
              <w:rPr>
                <w:sz w:val="18"/>
                <w:szCs w:val="18"/>
                <w:lang w:val="fr-FR"/>
              </w:rPr>
              <w:t xml:space="preserve">Les organisations d'utilisateurs ont-elles la possibilité d'intégrer les interventions de changement de </w:t>
            </w:r>
            <w:r w:rsidR="0067675E" w:rsidRPr="002F1F2C">
              <w:rPr>
                <w:sz w:val="18"/>
                <w:szCs w:val="18"/>
                <w:lang w:val="fr-FR"/>
              </w:rPr>
              <w:t xml:space="preserve">normes </w:t>
            </w:r>
            <w:r w:rsidR="0067675E" w:rsidRPr="002F1F2C">
              <w:rPr>
                <w:sz w:val="18"/>
                <w:szCs w:val="18"/>
                <w:lang w:val="fr-FR"/>
              </w:rPr>
              <w:lastRenderedPageBreak/>
              <w:t>dans</w:t>
            </w:r>
            <w:r w:rsidRPr="002F1F2C">
              <w:rPr>
                <w:sz w:val="18"/>
                <w:szCs w:val="18"/>
                <w:lang w:val="fr-FR"/>
              </w:rPr>
              <w:t xml:space="preserve"> leurs projets existants ? Cela inclut les questions suivantes :</w:t>
            </w:r>
          </w:p>
          <w:p w14:paraId="6AE39E60" w14:textId="77777777" w:rsidR="007341E3" w:rsidRPr="002F1F2C" w:rsidRDefault="007341E3" w:rsidP="007341E3">
            <w:pPr>
              <w:pStyle w:val="ListParagraph"/>
              <w:numPr>
                <w:ilvl w:val="0"/>
                <w:numId w:val="13"/>
              </w:numPr>
              <w:spacing w:after="160"/>
              <w:rPr>
                <w:sz w:val="18"/>
                <w:szCs w:val="18"/>
                <w:lang w:val="fr-FR"/>
              </w:rPr>
            </w:pPr>
            <w:r w:rsidRPr="002F1F2C">
              <w:rPr>
                <w:sz w:val="18"/>
                <w:szCs w:val="18"/>
                <w:lang w:val="fr-FR"/>
              </w:rPr>
              <w:t>La volonté des donateurs et du gouvernement.</w:t>
            </w:r>
          </w:p>
          <w:p w14:paraId="393FAAF5" w14:textId="77777777" w:rsidR="007341E3" w:rsidRPr="002F1F2C" w:rsidRDefault="007341E3" w:rsidP="007341E3">
            <w:pPr>
              <w:pStyle w:val="ListParagraph"/>
              <w:numPr>
                <w:ilvl w:val="0"/>
                <w:numId w:val="13"/>
              </w:numPr>
              <w:spacing w:after="160"/>
              <w:rPr>
                <w:sz w:val="18"/>
                <w:szCs w:val="18"/>
                <w:lang w:val="fr-FR"/>
              </w:rPr>
            </w:pPr>
            <w:r w:rsidRPr="002F1F2C">
              <w:rPr>
                <w:sz w:val="18"/>
                <w:szCs w:val="18"/>
                <w:lang w:val="fr-FR"/>
              </w:rPr>
              <w:t>Disponibilité des ressources.</w:t>
            </w:r>
          </w:p>
          <w:p w14:paraId="5A8E4A00" w14:textId="77777777" w:rsidR="007341E3" w:rsidRPr="002F1F2C" w:rsidRDefault="007341E3" w:rsidP="007341E3">
            <w:pPr>
              <w:pStyle w:val="ListParagraph"/>
              <w:numPr>
                <w:ilvl w:val="0"/>
                <w:numId w:val="13"/>
              </w:numPr>
              <w:spacing w:after="160"/>
              <w:rPr>
                <w:sz w:val="18"/>
                <w:szCs w:val="18"/>
                <w:lang w:val="fr-FR"/>
              </w:rPr>
            </w:pPr>
            <w:r w:rsidRPr="002F1F2C">
              <w:rPr>
                <w:sz w:val="18"/>
                <w:szCs w:val="18"/>
                <w:lang w:val="fr-FR"/>
              </w:rPr>
              <w:t>Délai adéquat pour le changement de normes.</w:t>
            </w:r>
          </w:p>
          <w:p w14:paraId="287CCE8E" w14:textId="77777777" w:rsidR="008F61B3" w:rsidRPr="002F1F2C" w:rsidRDefault="008F61B3" w:rsidP="00081ADA">
            <w:pPr>
              <w:rPr>
                <w:sz w:val="18"/>
                <w:szCs w:val="18"/>
                <w:lang w:val="fr-FR"/>
              </w:rPr>
            </w:pPr>
          </w:p>
        </w:tc>
      </w:tr>
      <w:tr w:rsidR="008F61B3" w:rsidRPr="00762AE8" w14:paraId="008E8F7E" w14:textId="77777777" w:rsidTr="003854EE">
        <w:trPr>
          <w:gridBefore w:val="1"/>
          <w:gridAfter w:val="2"/>
          <w:wBefore w:w="26" w:type="dxa"/>
          <w:wAfter w:w="271" w:type="dxa"/>
          <w:trHeight w:val="1916"/>
        </w:trPr>
        <w:tc>
          <w:tcPr>
            <w:tcW w:w="540" w:type="dxa"/>
            <w:gridSpan w:val="2"/>
          </w:tcPr>
          <w:p w14:paraId="24A5A2FE" w14:textId="77777777" w:rsidR="00D776F8" w:rsidRPr="002F1F2C" w:rsidRDefault="000626D9">
            <w:pPr>
              <w:rPr>
                <w:b/>
                <w:bCs/>
                <w:sz w:val="21"/>
                <w:szCs w:val="21"/>
                <w:lang w:val="fr-FR"/>
              </w:rPr>
            </w:pPr>
            <w:r w:rsidRPr="002F1F2C">
              <w:rPr>
                <w:b/>
                <w:bCs/>
                <w:sz w:val="21"/>
                <w:szCs w:val="21"/>
                <w:lang w:val="fr-FR"/>
              </w:rPr>
              <w:lastRenderedPageBreak/>
              <w:t>24</w:t>
            </w:r>
          </w:p>
        </w:tc>
        <w:tc>
          <w:tcPr>
            <w:tcW w:w="4050" w:type="dxa"/>
            <w:gridSpan w:val="2"/>
          </w:tcPr>
          <w:p w14:paraId="016AA41F" w14:textId="77777777" w:rsidR="00D776F8" w:rsidRPr="002F1F2C" w:rsidRDefault="000626D9">
            <w:pPr>
              <w:ind w:right="1771"/>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47488" behindDoc="0" locked="0" layoutInCell="1" allowOverlap="1" wp14:anchorId="55C84A66" wp14:editId="7FDB0A36">
                  <wp:simplePos x="0" y="0"/>
                  <wp:positionH relativeFrom="margin">
                    <wp:posOffset>14605</wp:posOffset>
                  </wp:positionH>
                  <wp:positionV relativeFrom="margin">
                    <wp:posOffset>23495</wp:posOffset>
                  </wp:positionV>
                  <wp:extent cx="2438400" cy="1371600"/>
                  <wp:effectExtent l="12700" t="12700" r="12700" b="127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7326F56D" w14:textId="7EB7C43F"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FACILITATEUR :</w:t>
            </w:r>
            <w:r w:rsidR="000626D9" w:rsidRPr="002F1F2C">
              <w:rPr>
                <w:b/>
                <w:bCs/>
                <w:sz w:val="18"/>
                <w:szCs w:val="18"/>
                <w:lang w:val="fr-FR"/>
              </w:rPr>
              <w:t xml:space="preserve"> </w:t>
            </w:r>
            <w:r w:rsidR="000626D9" w:rsidRPr="002F1F2C">
              <w:rPr>
                <w:sz w:val="18"/>
                <w:szCs w:val="18"/>
                <w:lang w:val="fr-FR"/>
              </w:rPr>
              <w:t xml:space="preserve">Cette activité a pour but d'amener les participants à réfléchir </w:t>
            </w:r>
            <w:r w:rsidR="00EB5392">
              <w:rPr>
                <w:sz w:val="18"/>
                <w:szCs w:val="18"/>
                <w:lang w:val="fr-FR"/>
              </w:rPr>
              <w:t>sur</w:t>
            </w:r>
            <w:r w:rsidR="000626D9" w:rsidRPr="002F1F2C">
              <w:rPr>
                <w:sz w:val="18"/>
                <w:szCs w:val="18"/>
                <w:lang w:val="fr-FR"/>
              </w:rPr>
              <w:t xml:space="preserve"> la mise à l'échelle à partir de leur propre expérience. L'activité peut être menée en plénière ou en petits groupes.</w:t>
            </w:r>
          </w:p>
          <w:p w14:paraId="38A25155" w14:textId="77777777" w:rsidR="000E7375" w:rsidRPr="002F1F2C" w:rsidRDefault="000E7375" w:rsidP="000E7375">
            <w:pPr>
              <w:rPr>
                <w:sz w:val="18"/>
                <w:szCs w:val="18"/>
                <w:lang w:val="fr-FR"/>
              </w:rPr>
            </w:pPr>
          </w:p>
          <w:p w14:paraId="4616FD20" w14:textId="5FE18FB0" w:rsidR="00D776F8" w:rsidRPr="002F1F2C" w:rsidRDefault="0067675E">
            <w:pPr>
              <w:rPr>
                <w:sz w:val="18"/>
                <w:szCs w:val="18"/>
                <w:lang w:val="fr-FR"/>
              </w:rPr>
            </w:pPr>
            <w:r w:rsidRPr="002F1F2C">
              <w:rPr>
                <w:b/>
                <w:bCs/>
                <w:sz w:val="18"/>
                <w:szCs w:val="18"/>
                <w:lang w:val="fr-FR"/>
              </w:rPr>
              <w:t>REMARQUE POUR</w:t>
            </w:r>
            <w:r w:rsidR="00717A4C" w:rsidRPr="002F1F2C">
              <w:rPr>
                <w:b/>
                <w:bCs/>
                <w:sz w:val="18"/>
                <w:szCs w:val="18"/>
                <w:lang w:val="fr-FR"/>
              </w:rPr>
              <w:t xml:space="preserve"> LE </w:t>
            </w:r>
            <w:r w:rsidR="00762AE8" w:rsidRPr="002F1F2C">
              <w:rPr>
                <w:b/>
                <w:bCs/>
                <w:sz w:val="18"/>
                <w:szCs w:val="18"/>
                <w:lang w:val="fr-FR"/>
              </w:rPr>
              <w:t>PRÉSENTATEUR :</w:t>
            </w:r>
            <w:r w:rsidR="000626D9" w:rsidRPr="002F1F2C">
              <w:rPr>
                <w:sz w:val="18"/>
                <w:szCs w:val="18"/>
                <w:lang w:val="fr-FR"/>
              </w:rPr>
              <w:t xml:space="preserve"> Maintenant que nous avons discuté du cadre de mise à l'échelle d'une innovation abstraite modifiant les normes, parlons de certaines de vos propres expériences.</w:t>
            </w:r>
          </w:p>
          <w:p w14:paraId="7AF986E5" w14:textId="77777777" w:rsidR="000E7375" w:rsidRPr="002F1F2C" w:rsidRDefault="000E7375" w:rsidP="000E7375">
            <w:pPr>
              <w:rPr>
                <w:sz w:val="18"/>
                <w:szCs w:val="18"/>
                <w:lang w:val="fr-FR"/>
              </w:rPr>
            </w:pPr>
          </w:p>
          <w:p w14:paraId="51B8E9F7" w14:textId="77777777" w:rsidR="00D776F8" w:rsidRPr="002F1F2C" w:rsidRDefault="000626D9">
            <w:pPr>
              <w:rPr>
                <w:sz w:val="18"/>
                <w:szCs w:val="18"/>
                <w:u w:val="single"/>
                <w:lang w:val="fr-FR"/>
              </w:rPr>
            </w:pPr>
            <w:r w:rsidRPr="002F1F2C">
              <w:rPr>
                <w:sz w:val="18"/>
                <w:szCs w:val="18"/>
                <w:u w:val="single"/>
                <w:lang w:val="fr-FR"/>
              </w:rPr>
              <w:t>Option 1 Plénière</w:t>
            </w:r>
          </w:p>
          <w:p w14:paraId="3DF47C6D" w14:textId="126BCCDD" w:rsidR="00D776F8" w:rsidRPr="002F1F2C" w:rsidRDefault="000626D9">
            <w:pPr>
              <w:rPr>
                <w:sz w:val="18"/>
                <w:szCs w:val="18"/>
                <w:lang w:val="fr-FR"/>
              </w:rPr>
            </w:pPr>
            <w:r w:rsidRPr="002F1F2C">
              <w:rPr>
                <w:sz w:val="18"/>
                <w:szCs w:val="18"/>
                <w:lang w:val="fr-FR"/>
              </w:rPr>
              <w:t xml:space="preserve">Affichez les questions et, en plénière, invitez les participants à partager leurs réflexions. Limitez le nombre de volontaires pour </w:t>
            </w:r>
            <w:r w:rsidR="00EB5392">
              <w:rPr>
                <w:sz w:val="18"/>
                <w:szCs w:val="18"/>
                <w:lang w:val="fr-FR"/>
              </w:rPr>
              <w:t>tenir</w:t>
            </w:r>
            <w:r w:rsidRPr="002F1F2C">
              <w:rPr>
                <w:sz w:val="18"/>
                <w:szCs w:val="18"/>
                <w:lang w:val="fr-FR"/>
              </w:rPr>
              <w:t xml:space="preserve"> cette discussion</w:t>
            </w:r>
            <w:r w:rsidR="00EB5392">
              <w:rPr>
                <w:sz w:val="18"/>
                <w:szCs w:val="18"/>
                <w:lang w:val="fr-FR"/>
              </w:rPr>
              <w:t xml:space="preserve"> en 10 min</w:t>
            </w:r>
            <w:r w:rsidRPr="002F1F2C">
              <w:rPr>
                <w:sz w:val="18"/>
                <w:szCs w:val="18"/>
                <w:lang w:val="fr-FR"/>
              </w:rPr>
              <w:t>.</w:t>
            </w:r>
          </w:p>
          <w:p w14:paraId="67563750" w14:textId="77777777" w:rsidR="000E7375" w:rsidRPr="002F1F2C" w:rsidRDefault="000E7375" w:rsidP="000E7375">
            <w:pPr>
              <w:rPr>
                <w:sz w:val="18"/>
                <w:szCs w:val="18"/>
                <w:lang w:val="fr-FR"/>
              </w:rPr>
            </w:pPr>
          </w:p>
          <w:p w14:paraId="7194F078" w14:textId="77777777" w:rsidR="00D776F8" w:rsidRPr="002F1F2C" w:rsidRDefault="000626D9">
            <w:pPr>
              <w:rPr>
                <w:sz w:val="18"/>
                <w:szCs w:val="18"/>
                <w:u w:val="single"/>
                <w:lang w:val="fr-FR"/>
              </w:rPr>
            </w:pPr>
            <w:r w:rsidRPr="002F1F2C">
              <w:rPr>
                <w:sz w:val="18"/>
                <w:szCs w:val="18"/>
                <w:u w:val="single"/>
                <w:lang w:val="fr-FR"/>
              </w:rPr>
              <w:t>Option 2 Petits groupes</w:t>
            </w:r>
          </w:p>
          <w:p w14:paraId="79DA27D2" w14:textId="7BC1F4AF" w:rsidR="00D776F8" w:rsidRPr="002F1F2C" w:rsidRDefault="000626D9">
            <w:pPr>
              <w:rPr>
                <w:sz w:val="18"/>
                <w:szCs w:val="18"/>
                <w:lang w:val="fr-FR"/>
              </w:rPr>
            </w:pPr>
            <w:r w:rsidRPr="002F1F2C">
              <w:rPr>
                <w:sz w:val="18"/>
                <w:szCs w:val="18"/>
                <w:lang w:val="fr-FR"/>
              </w:rPr>
              <w:t xml:space="preserve">Organisez les participants en petits groupes pour discuter de leur expérience en matière de changement </w:t>
            </w:r>
            <w:r w:rsidR="00D52DAC" w:rsidRPr="002F1F2C">
              <w:rPr>
                <w:sz w:val="18"/>
                <w:szCs w:val="18"/>
                <w:lang w:val="fr-FR"/>
              </w:rPr>
              <w:t xml:space="preserve">de </w:t>
            </w:r>
            <w:r w:rsidR="00AD4354" w:rsidRPr="002F1F2C">
              <w:rPr>
                <w:sz w:val="18"/>
                <w:szCs w:val="18"/>
                <w:lang w:val="fr-FR"/>
              </w:rPr>
              <w:t>normes</w:t>
            </w:r>
            <w:r w:rsidRPr="002F1F2C">
              <w:rPr>
                <w:sz w:val="18"/>
                <w:szCs w:val="18"/>
                <w:lang w:val="fr-FR"/>
              </w:rPr>
              <w:t>. Après 5 min, regroupez-les et invitez des volontaires à partager les points essentiels de la discussion dans leur groupe. Passez 10 minutes supplémentaires à discuter de</w:t>
            </w:r>
            <w:r w:rsidR="00EB5392">
              <w:rPr>
                <w:sz w:val="18"/>
                <w:szCs w:val="18"/>
                <w:lang w:val="fr-FR"/>
              </w:rPr>
              <w:t xml:space="preserve">s </w:t>
            </w:r>
            <w:r w:rsidRPr="002F1F2C">
              <w:rPr>
                <w:sz w:val="18"/>
                <w:szCs w:val="18"/>
                <w:lang w:val="fr-FR"/>
              </w:rPr>
              <w:t>expérience</w:t>
            </w:r>
            <w:r w:rsidR="00EB5392">
              <w:rPr>
                <w:sz w:val="18"/>
                <w:szCs w:val="18"/>
                <w:lang w:val="fr-FR"/>
              </w:rPr>
              <w:t>s</w:t>
            </w:r>
            <w:r w:rsidRPr="002F1F2C">
              <w:rPr>
                <w:sz w:val="18"/>
                <w:szCs w:val="18"/>
                <w:lang w:val="fr-FR"/>
              </w:rPr>
              <w:t xml:space="preserve"> partagée</w:t>
            </w:r>
            <w:r w:rsidR="00EB5392">
              <w:rPr>
                <w:sz w:val="18"/>
                <w:szCs w:val="18"/>
                <w:lang w:val="fr-FR"/>
              </w:rPr>
              <w:t>s</w:t>
            </w:r>
            <w:r w:rsidRPr="002F1F2C">
              <w:rPr>
                <w:sz w:val="18"/>
                <w:szCs w:val="18"/>
                <w:lang w:val="fr-FR"/>
              </w:rPr>
              <w:t>.</w:t>
            </w:r>
          </w:p>
          <w:p w14:paraId="4136A9C9" w14:textId="77777777" w:rsidR="000E7375" w:rsidRPr="002F1F2C" w:rsidRDefault="000E7375" w:rsidP="000E7375">
            <w:pPr>
              <w:rPr>
                <w:sz w:val="18"/>
                <w:szCs w:val="18"/>
                <w:lang w:val="fr-FR"/>
              </w:rPr>
            </w:pPr>
          </w:p>
          <w:p w14:paraId="691C5FA8" w14:textId="2DBBE9D9" w:rsidR="00D776F8" w:rsidRPr="002F1F2C" w:rsidRDefault="000626D9">
            <w:pPr>
              <w:rPr>
                <w:b/>
                <w:bCs/>
                <w:sz w:val="18"/>
                <w:szCs w:val="18"/>
                <w:lang w:val="fr-FR"/>
              </w:rPr>
            </w:pPr>
            <w:r w:rsidRPr="002F1F2C">
              <w:rPr>
                <w:sz w:val="18"/>
                <w:szCs w:val="18"/>
                <w:lang w:val="fr-FR"/>
              </w:rPr>
              <w:t xml:space="preserve">Concluez l'activité </w:t>
            </w:r>
            <w:r w:rsidR="00D52DAC" w:rsidRPr="002F1F2C">
              <w:rPr>
                <w:sz w:val="18"/>
                <w:szCs w:val="18"/>
                <w:lang w:val="fr-FR"/>
              </w:rPr>
              <w:t>en indiquant que nous allons maintenant nous pencher sur les principes et les concepts de la mise à l'échelle et comment les appliquer aux interventions de changement de normes.</w:t>
            </w:r>
          </w:p>
        </w:tc>
      </w:tr>
      <w:tr w:rsidR="00E01774" w:rsidRPr="00762AE8" w14:paraId="1EFEAAD4" w14:textId="77777777" w:rsidTr="003854EE">
        <w:trPr>
          <w:gridBefore w:val="1"/>
          <w:gridAfter w:val="2"/>
          <w:wBefore w:w="26" w:type="dxa"/>
          <w:wAfter w:w="271" w:type="dxa"/>
          <w:trHeight w:val="2131"/>
        </w:trPr>
        <w:tc>
          <w:tcPr>
            <w:tcW w:w="540" w:type="dxa"/>
            <w:gridSpan w:val="2"/>
          </w:tcPr>
          <w:p w14:paraId="782397FB" w14:textId="77777777" w:rsidR="00E01774" w:rsidRPr="002F1F2C" w:rsidRDefault="00E01774" w:rsidP="00E01774">
            <w:pPr>
              <w:rPr>
                <w:b/>
                <w:bCs/>
                <w:sz w:val="21"/>
                <w:szCs w:val="21"/>
                <w:lang w:val="fr-FR"/>
              </w:rPr>
            </w:pPr>
            <w:r w:rsidRPr="002F1F2C">
              <w:rPr>
                <w:b/>
                <w:bCs/>
                <w:sz w:val="21"/>
                <w:szCs w:val="21"/>
                <w:lang w:val="fr-FR"/>
              </w:rPr>
              <w:t>25</w:t>
            </w:r>
          </w:p>
        </w:tc>
        <w:tc>
          <w:tcPr>
            <w:tcW w:w="4050" w:type="dxa"/>
            <w:gridSpan w:val="2"/>
          </w:tcPr>
          <w:p w14:paraId="088A75C5" w14:textId="77777777" w:rsidR="00E01774" w:rsidRPr="002F1F2C" w:rsidRDefault="00E01774" w:rsidP="00E01774">
            <w:pPr>
              <w:ind w:right="1771"/>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51584" behindDoc="0" locked="0" layoutInCell="1" allowOverlap="1" wp14:anchorId="1123ADAF" wp14:editId="20CAD3FD">
                  <wp:simplePos x="0" y="0"/>
                  <wp:positionH relativeFrom="margin">
                    <wp:posOffset>24130</wp:posOffset>
                  </wp:positionH>
                  <wp:positionV relativeFrom="margin">
                    <wp:posOffset>36830</wp:posOffset>
                  </wp:positionV>
                  <wp:extent cx="2438400" cy="1371600"/>
                  <wp:effectExtent l="12700" t="12700" r="12700" b="1270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410A1C05" w14:textId="40007F32" w:rsidR="00E01774" w:rsidRPr="002F1F2C" w:rsidRDefault="00E01774" w:rsidP="00E01774">
            <w:pPr>
              <w:rPr>
                <w:b/>
                <w:bCs/>
                <w:sz w:val="18"/>
                <w:szCs w:val="18"/>
                <w:lang w:val="fr-FR"/>
              </w:rPr>
            </w:pPr>
            <w:r w:rsidRPr="002F1F2C">
              <w:rPr>
                <w:b/>
                <w:bCs/>
                <w:sz w:val="18"/>
                <w:szCs w:val="18"/>
                <w:lang w:val="fr-FR"/>
              </w:rPr>
              <w:t xml:space="preserve">REMARQUE POUR LE </w:t>
            </w:r>
            <w:r w:rsidR="0067675E" w:rsidRPr="002F1F2C">
              <w:rPr>
                <w:b/>
                <w:bCs/>
                <w:sz w:val="18"/>
                <w:szCs w:val="18"/>
                <w:lang w:val="fr-FR"/>
              </w:rPr>
              <w:t>PRÉSENTATEUR :</w:t>
            </w:r>
            <w:r w:rsidRPr="002F1F2C">
              <w:rPr>
                <w:b/>
                <w:bCs/>
                <w:sz w:val="18"/>
                <w:szCs w:val="18"/>
                <w:lang w:val="fr-FR"/>
              </w:rPr>
              <w:t xml:space="preserve"> </w:t>
            </w:r>
          </w:p>
          <w:p w14:paraId="3BE1B266" w14:textId="64DB2FFF" w:rsidR="00E01774" w:rsidRPr="002F1F2C" w:rsidRDefault="00E01774" w:rsidP="00E01774">
            <w:pPr>
              <w:pStyle w:val="ListParagraph"/>
              <w:ind w:left="0"/>
              <w:rPr>
                <w:sz w:val="18"/>
                <w:szCs w:val="18"/>
                <w:lang w:val="fr-FR"/>
              </w:rPr>
            </w:pPr>
            <w:r w:rsidRPr="002F1F2C">
              <w:rPr>
                <w:sz w:val="18"/>
                <w:szCs w:val="18"/>
                <w:lang w:val="fr-FR"/>
              </w:rPr>
              <w:t xml:space="preserve">Nous venons de parler de votre propre expérience de mise à l'échelle. Supposons maintenant que nous ayons une innovation </w:t>
            </w:r>
            <w:r w:rsidR="00EB5392">
              <w:rPr>
                <w:sz w:val="18"/>
                <w:szCs w:val="18"/>
                <w:lang w:val="fr-FR"/>
              </w:rPr>
              <w:t>qu</w:t>
            </w:r>
            <w:r w:rsidR="00B814D0">
              <w:rPr>
                <w:sz w:val="18"/>
                <w:szCs w:val="18"/>
                <w:lang w:val="fr-FR"/>
              </w:rPr>
              <w:t>i</w:t>
            </w:r>
            <w:r w:rsidR="00EB5392">
              <w:rPr>
                <w:sz w:val="18"/>
                <w:szCs w:val="18"/>
                <w:lang w:val="fr-FR"/>
              </w:rPr>
              <w:t xml:space="preserve"> doit </w:t>
            </w:r>
            <w:r w:rsidR="00B814D0">
              <w:rPr>
                <w:sz w:val="18"/>
                <w:szCs w:val="18"/>
                <w:lang w:val="fr-FR"/>
              </w:rPr>
              <w:t xml:space="preserve">être mise </w:t>
            </w:r>
            <w:r w:rsidRPr="002F1F2C">
              <w:rPr>
                <w:sz w:val="18"/>
                <w:szCs w:val="18"/>
                <w:lang w:val="fr-FR"/>
              </w:rPr>
              <w:t xml:space="preserve">à l'échelle ; que devez-vous prendre en compte lorsque vous planifiez un processus de mise à l'échelle ? Vous devrez... </w:t>
            </w:r>
          </w:p>
          <w:p w14:paraId="5C85D0F0" w14:textId="77777777" w:rsidR="00E01774" w:rsidRPr="002F1F2C" w:rsidRDefault="00E01774" w:rsidP="00E01774">
            <w:pPr>
              <w:pStyle w:val="ListParagraph"/>
              <w:ind w:left="0"/>
              <w:rPr>
                <w:sz w:val="18"/>
                <w:szCs w:val="18"/>
                <w:lang w:val="fr-FR"/>
              </w:rPr>
            </w:pPr>
          </w:p>
          <w:p w14:paraId="14AD77E2" w14:textId="77777777" w:rsidR="00E01774" w:rsidRPr="002F1F2C" w:rsidRDefault="00E01774" w:rsidP="00E01774">
            <w:pPr>
              <w:pStyle w:val="ListParagraph"/>
              <w:numPr>
                <w:ilvl w:val="0"/>
                <w:numId w:val="14"/>
              </w:numPr>
              <w:rPr>
                <w:sz w:val="18"/>
                <w:szCs w:val="18"/>
                <w:lang w:val="fr-FR"/>
              </w:rPr>
            </w:pPr>
            <w:r w:rsidRPr="002F1F2C">
              <w:rPr>
                <w:sz w:val="18"/>
                <w:szCs w:val="18"/>
                <w:lang w:val="fr-FR"/>
              </w:rPr>
              <w:t>Identifier les acteurs et alliés clés pour faire évoluer les normes dans de nouveaux contextes.</w:t>
            </w:r>
          </w:p>
          <w:p w14:paraId="5DDCD3C5" w14:textId="77777777" w:rsidR="00E01774" w:rsidRPr="002F1F2C" w:rsidRDefault="00E01774" w:rsidP="00E01774">
            <w:pPr>
              <w:pStyle w:val="ListParagraph"/>
              <w:numPr>
                <w:ilvl w:val="0"/>
                <w:numId w:val="14"/>
              </w:numPr>
              <w:rPr>
                <w:sz w:val="18"/>
                <w:szCs w:val="18"/>
                <w:lang w:val="fr-FR"/>
              </w:rPr>
            </w:pPr>
            <w:r w:rsidRPr="002F1F2C">
              <w:rPr>
                <w:sz w:val="18"/>
                <w:szCs w:val="18"/>
                <w:lang w:val="fr-FR"/>
              </w:rPr>
              <w:t xml:space="preserve">Être clair sur les objectifs finaux et les stratégies pour faire évoluer les processus de mise à l'échelle. </w:t>
            </w:r>
          </w:p>
          <w:p w14:paraId="7BB50F05" w14:textId="52F00655" w:rsidR="00E01774" w:rsidRPr="002F1F2C" w:rsidRDefault="00E01774" w:rsidP="00E01774">
            <w:pPr>
              <w:pStyle w:val="ListParagraph"/>
              <w:numPr>
                <w:ilvl w:val="0"/>
                <w:numId w:val="14"/>
              </w:numPr>
              <w:rPr>
                <w:sz w:val="18"/>
                <w:szCs w:val="18"/>
                <w:lang w:val="fr-FR"/>
              </w:rPr>
            </w:pPr>
            <w:r w:rsidRPr="002F1F2C">
              <w:rPr>
                <w:sz w:val="18"/>
                <w:szCs w:val="18"/>
                <w:lang w:val="fr-FR"/>
              </w:rPr>
              <w:t xml:space="preserve">Déterminer dans quelle mesure les activités des interventions de changement de normes </w:t>
            </w:r>
            <w:r w:rsidR="0067675E" w:rsidRPr="002F1F2C">
              <w:rPr>
                <w:sz w:val="18"/>
                <w:szCs w:val="18"/>
                <w:lang w:val="fr-FR"/>
              </w:rPr>
              <w:t>doit</w:t>
            </w:r>
            <w:r w:rsidRPr="002F1F2C">
              <w:rPr>
                <w:sz w:val="18"/>
                <w:szCs w:val="18"/>
                <w:lang w:val="fr-FR"/>
              </w:rPr>
              <w:t xml:space="preserve"> être adaptées sans perdre les mécanismes qui conduisent au changement de normes et à l'efficacité.</w:t>
            </w:r>
          </w:p>
          <w:p w14:paraId="6C0E2694" w14:textId="72E86C3D" w:rsidR="00E01774" w:rsidRPr="002F1F2C" w:rsidRDefault="00E01774" w:rsidP="00E01774">
            <w:pPr>
              <w:pStyle w:val="ListParagraph"/>
              <w:numPr>
                <w:ilvl w:val="0"/>
                <w:numId w:val="14"/>
              </w:numPr>
              <w:rPr>
                <w:sz w:val="18"/>
                <w:szCs w:val="18"/>
                <w:lang w:val="fr-FR"/>
              </w:rPr>
            </w:pPr>
            <w:r w:rsidRPr="002F1F2C">
              <w:rPr>
                <w:sz w:val="18"/>
                <w:szCs w:val="18"/>
                <w:lang w:val="fr-FR"/>
              </w:rPr>
              <w:t>Penser de manière éthique lors de la planification de la mise à l'échelle afin de maximiser le</w:t>
            </w:r>
            <w:r w:rsidR="00B814D0">
              <w:rPr>
                <w:sz w:val="18"/>
                <w:szCs w:val="18"/>
                <w:lang w:val="fr-FR"/>
              </w:rPr>
              <w:t>s aspects</w:t>
            </w:r>
            <w:r w:rsidRPr="002F1F2C">
              <w:rPr>
                <w:sz w:val="18"/>
                <w:szCs w:val="18"/>
                <w:lang w:val="fr-FR"/>
              </w:rPr>
              <w:t xml:space="preserve"> positif</w:t>
            </w:r>
            <w:r w:rsidR="00B814D0">
              <w:rPr>
                <w:sz w:val="18"/>
                <w:szCs w:val="18"/>
                <w:lang w:val="fr-FR"/>
              </w:rPr>
              <w:t>s</w:t>
            </w:r>
            <w:r w:rsidRPr="002F1F2C">
              <w:rPr>
                <w:sz w:val="18"/>
                <w:szCs w:val="18"/>
                <w:lang w:val="fr-FR"/>
              </w:rPr>
              <w:t xml:space="preserve"> tout en minimisant le</w:t>
            </w:r>
            <w:r w:rsidR="00B814D0">
              <w:rPr>
                <w:sz w:val="18"/>
                <w:szCs w:val="18"/>
                <w:lang w:val="fr-FR"/>
              </w:rPr>
              <w:t>s</w:t>
            </w:r>
            <w:r w:rsidRPr="002F1F2C">
              <w:rPr>
                <w:sz w:val="18"/>
                <w:szCs w:val="18"/>
                <w:lang w:val="fr-FR"/>
              </w:rPr>
              <w:t xml:space="preserve"> négatif</w:t>
            </w:r>
            <w:r w:rsidR="00B814D0">
              <w:rPr>
                <w:sz w:val="18"/>
                <w:szCs w:val="18"/>
                <w:lang w:val="fr-FR"/>
              </w:rPr>
              <w:t>s</w:t>
            </w:r>
            <w:r w:rsidRPr="002F1F2C">
              <w:rPr>
                <w:sz w:val="18"/>
                <w:szCs w:val="18"/>
                <w:lang w:val="fr-FR"/>
              </w:rPr>
              <w:t>.</w:t>
            </w:r>
          </w:p>
          <w:p w14:paraId="75EAEE07" w14:textId="6D835E9E" w:rsidR="00E01774" w:rsidRPr="002F1F2C" w:rsidRDefault="00B814D0" w:rsidP="00E01774">
            <w:pPr>
              <w:pStyle w:val="ListParagraph"/>
              <w:numPr>
                <w:ilvl w:val="0"/>
                <w:numId w:val="14"/>
              </w:numPr>
              <w:rPr>
                <w:sz w:val="18"/>
                <w:szCs w:val="18"/>
                <w:lang w:val="fr-FR"/>
              </w:rPr>
            </w:pPr>
            <w:r>
              <w:rPr>
                <w:sz w:val="18"/>
                <w:szCs w:val="18"/>
                <w:lang w:val="fr-FR"/>
              </w:rPr>
              <w:lastRenderedPageBreak/>
              <w:t>Anticiper l</w:t>
            </w:r>
            <w:r w:rsidR="00E01774" w:rsidRPr="002F1F2C">
              <w:rPr>
                <w:sz w:val="18"/>
                <w:szCs w:val="18"/>
                <w:lang w:val="fr-FR"/>
              </w:rPr>
              <w:t>es défis rencontrés pendant le pilotage lorsque vous passez à l'échelle et être prêts à les gérer.</w:t>
            </w:r>
          </w:p>
          <w:p w14:paraId="50BA82E5" w14:textId="77777777" w:rsidR="00E01774" w:rsidRPr="002F1F2C" w:rsidRDefault="00E01774" w:rsidP="00E01774">
            <w:pPr>
              <w:pStyle w:val="ListParagraph"/>
              <w:rPr>
                <w:sz w:val="18"/>
                <w:szCs w:val="18"/>
                <w:lang w:val="fr-FR"/>
              </w:rPr>
            </w:pPr>
          </w:p>
          <w:p w14:paraId="459C79EF" w14:textId="1E3C6AE1" w:rsidR="00E01774" w:rsidRPr="002F1F2C" w:rsidRDefault="00E01774" w:rsidP="00E01774">
            <w:pPr>
              <w:pStyle w:val="ListParagraph"/>
              <w:ind w:left="0"/>
              <w:rPr>
                <w:sz w:val="21"/>
                <w:szCs w:val="21"/>
                <w:lang w:val="fr-FR"/>
              </w:rPr>
            </w:pPr>
            <w:r w:rsidRPr="002F1F2C">
              <w:rPr>
                <w:sz w:val="18"/>
                <w:szCs w:val="18"/>
                <w:lang w:val="fr-FR"/>
              </w:rPr>
              <w:t>Nous aborderons ces points dans les prochaines diapositives.</w:t>
            </w:r>
          </w:p>
        </w:tc>
      </w:tr>
      <w:tr w:rsidR="00E01774" w:rsidRPr="00762AE8" w14:paraId="4A235455" w14:textId="77777777" w:rsidTr="00F72E3E">
        <w:trPr>
          <w:gridBefore w:val="1"/>
          <w:wBefore w:w="26" w:type="dxa"/>
          <w:trHeight w:val="2131"/>
        </w:trPr>
        <w:tc>
          <w:tcPr>
            <w:tcW w:w="540" w:type="dxa"/>
            <w:gridSpan w:val="2"/>
          </w:tcPr>
          <w:p w14:paraId="2AEC5B29" w14:textId="77777777" w:rsidR="00E01774" w:rsidRPr="002F1F2C" w:rsidRDefault="00E01774" w:rsidP="00E01774">
            <w:pPr>
              <w:rPr>
                <w:b/>
                <w:bCs/>
                <w:sz w:val="21"/>
                <w:szCs w:val="21"/>
                <w:lang w:val="fr-FR"/>
              </w:rPr>
            </w:pPr>
            <w:r w:rsidRPr="002F1F2C">
              <w:rPr>
                <w:b/>
                <w:bCs/>
                <w:sz w:val="21"/>
                <w:szCs w:val="21"/>
                <w:lang w:val="fr-FR"/>
              </w:rPr>
              <w:lastRenderedPageBreak/>
              <w:t>26</w:t>
            </w:r>
          </w:p>
        </w:tc>
        <w:tc>
          <w:tcPr>
            <w:tcW w:w="4050" w:type="dxa"/>
            <w:gridSpan w:val="2"/>
          </w:tcPr>
          <w:p w14:paraId="48720D0F" w14:textId="77777777" w:rsidR="00E01774" w:rsidRPr="002F1F2C" w:rsidRDefault="00E01774" w:rsidP="00E01774">
            <w:pPr>
              <w:rPr>
                <w:rFonts w:ascii="Calibri" w:hAnsi="Calibri" w:cs="Calibri"/>
                <w:b/>
                <w:bCs/>
                <w:lang w:val="fr-FR"/>
              </w:rPr>
            </w:pPr>
            <w:r w:rsidRPr="002F1F2C">
              <w:rPr>
                <w:rFonts w:ascii="Calibri" w:hAnsi="Calibri" w:cs="Calibri"/>
                <w:b/>
                <w:bCs/>
                <w:noProof/>
                <w:lang w:val="fr-FR" w:eastAsia="fr-FR"/>
              </w:rPr>
              <w:drawing>
                <wp:inline distT="0" distB="0" distL="0" distR="0" wp14:anchorId="20335A58" wp14:editId="6D1D95BE">
                  <wp:extent cx="2441443" cy="1373311"/>
                  <wp:effectExtent l="12700" t="12700" r="1016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5A6BD822" w14:textId="77777777" w:rsidR="00E01774" w:rsidRPr="002F1F2C" w:rsidRDefault="00E01774" w:rsidP="00E01774">
            <w:pPr>
              <w:rPr>
                <w:rFonts w:ascii="Calibri" w:hAnsi="Calibri" w:cs="Calibri"/>
                <w:b/>
                <w:bCs/>
                <w:lang w:val="fr-FR"/>
              </w:rPr>
            </w:pPr>
          </w:p>
        </w:tc>
        <w:tc>
          <w:tcPr>
            <w:tcW w:w="4950" w:type="dxa"/>
            <w:gridSpan w:val="4"/>
          </w:tcPr>
          <w:p w14:paraId="50608CC8" w14:textId="48FB47D5" w:rsidR="00443AED" w:rsidRPr="002F1F2C" w:rsidRDefault="00443AED" w:rsidP="00443AED">
            <w:pPr>
              <w:rPr>
                <w:sz w:val="18"/>
                <w:szCs w:val="18"/>
                <w:lang w:val="fr-FR"/>
              </w:rPr>
            </w:pPr>
            <w:r w:rsidRPr="002F1F2C">
              <w:rPr>
                <w:b/>
                <w:bCs/>
                <w:sz w:val="18"/>
                <w:szCs w:val="18"/>
                <w:lang w:val="fr-FR"/>
              </w:rPr>
              <w:t xml:space="preserve">REMARQUE POUR LE </w:t>
            </w:r>
            <w:r w:rsidR="00762AE8" w:rsidRPr="002F1F2C">
              <w:rPr>
                <w:b/>
                <w:bCs/>
                <w:sz w:val="18"/>
                <w:szCs w:val="18"/>
                <w:lang w:val="fr-FR"/>
              </w:rPr>
              <w:t>PRÉSENTATEUR :</w:t>
            </w:r>
            <w:r w:rsidRPr="002F1F2C">
              <w:rPr>
                <w:b/>
                <w:bCs/>
                <w:sz w:val="18"/>
                <w:szCs w:val="18"/>
                <w:lang w:val="fr-FR"/>
              </w:rPr>
              <w:t xml:space="preserve"> </w:t>
            </w:r>
            <w:r w:rsidR="00B814D0">
              <w:rPr>
                <w:sz w:val="18"/>
                <w:szCs w:val="18"/>
                <w:lang w:val="fr-FR"/>
              </w:rPr>
              <w:t>En repensant au modèle de boucle</w:t>
            </w:r>
            <w:r w:rsidRPr="002F1F2C">
              <w:rPr>
                <w:sz w:val="18"/>
                <w:szCs w:val="18"/>
                <w:lang w:val="fr-FR"/>
              </w:rPr>
              <w:t xml:space="preserve"> de </w:t>
            </w:r>
            <w:r w:rsidR="00B814D0">
              <w:rPr>
                <w:sz w:val="18"/>
                <w:szCs w:val="18"/>
                <w:lang w:val="fr-FR"/>
              </w:rPr>
              <w:t xml:space="preserve">la </w:t>
            </w:r>
            <w:r w:rsidRPr="002F1F2C">
              <w:rPr>
                <w:sz w:val="18"/>
                <w:szCs w:val="18"/>
                <w:lang w:val="fr-FR"/>
              </w:rPr>
              <w:t xml:space="preserve">mise à l'échelle, innovation, introduction et expansion, nous allons passer à la phase d'introduction et discuter de la stratégie de mise à l'échelle. </w:t>
            </w:r>
          </w:p>
          <w:p w14:paraId="2305B218" w14:textId="77777777" w:rsidR="00443AED" w:rsidRPr="002F1F2C" w:rsidRDefault="00443AED" w:rsidP="00443AED">
            <w:pPr>
              <w:rPr>
                <w:sz w:val="18"/>
                <w:szCs w:val="18"/>
                <w:lang w:val="fr-FR"/>
              </w:rPr>
            </w:pPr>
          </w:p>
          <w:p w14:paraId="2C8E099A" w14:textId="512FEF35" w:rsidR="00443AED" w:rsidRPr="002F1F2C" w:rsidRDefault="00443AED" w:rsidP="00443AED">
            <w:pPr>
              <w:numPr>
                <w:ilvl w:val="0"/>
                <w:numId w:val="15"/>
              </w:numPr>
              <w:ind w:left="360"/>
              <w:rPr>
                <w:sz w:val="18"/>
                <w:szCs w:val="18"/>
                <w:lang w:val="fr-FR"/>
              </w:rPr>
            </w:pPr>
            <w:r w:rsidRPr="002F1F2C">
              <w:rPr>
                <w:sz w:val="18"/>
                <w:szCs w:val="18"/>
                <w:lang w:val="fr-FR"/>
              </w:rPr>
              <w:t>Qui ferait partie de l'</w:t>
            </w:r>
            <w:r w:rsidR="00AD4354" w:rsidRPr="002F1F2C">
              <w:rPr>
                <w:sz w:val="18"/>
                <w:szCs w:val="18"/>
                <w:lang w:val="fr-FR"/>
              </w:rPr>
              <w:t>équipe</w:t>
            </w:r>
            <w:r w:rsidR="00566A1A" w:rsidRPr="002F1F2C">
              <w:rPr>
                <w:sz w:val="18"/>
                <w:szCs w:val="18"/>
                <w:lang w:val="fr-FR"/>
              </w:rPr>
              <w:t xml:space="preserve"> d’appui</w:t>
            </w:r>
            <w:r w:rsidRPr="002F1F2C">
              <w:rPr>
                <w:sz w:val="18"/>
                <w:szCs w:val="18"/>
                <w:lang w:val="fr-FR"/>
              </w:rPr>
              <w:t xml:space="preserve"> ? Cela peut...</w:t>
            </w:r>
          </w:p>
          <w:p w14:paraId="60132C57" w14:textId="77777777" w:rsidR="00443AED" w:rsidRPr="002F1F2C" w:rsidRDefault="00443AED" w:rsidP="00443AED">
            <w:pPr>
              <w:pStyle w:val="ListParagraph"/>
              <w:numPr>
                <w:ilvl w:val="0"/>
                <w:numId w:val="27"/>
              </w:numPr>
              <w:rPr>
                <w:sz w:val="18"/>
                <w:szCs w:val="18"/>
                <w:lang w:val="fr-FR"/>
              </w:rPr>
            </w:pPr>
            <w:r w:rsidRPr="002F1F2C">
              <w:rPr>
                <w:sz w:val="18"/>
                <w:szCs w:val="18"/>
                <w:lang w:val="fr-FR"/>
              </w:rPr>
              <w:t>Inclure plusieurs organisations.</w:t>
            </w:r>
          </w:p>
          <w:p w14:paraId="5A98E5D0" w14:textId="77777777" w:rsidR="00443AED" w:rsidRPr="002F1F2C" w:rsidRDefault="00443AED" w:rsidP="00443AED">
            <w:pPr>
              <w:pStyle w:val="ListParagraph"/>
              <w:numPr>
                <w:ilvl w:val="0"/>
                <w:numId w:val="27"/>
              </w:numPr>
              <w:rPr>
                <w:sz w:val="18"/>
                <w:szCs w:val="18"/>
                <w:lang w:val="fr-FR"/>
              </w:rPr>
            </w:pPr>
            <w:r w:rsidRPr="002F1F2C">
              <w:rPr>
                <w:sz w:val="18"/>
                <w:szCs w:val="18"/>
                <w:lang w:val="fr-FR"/>
              </w:rPr>
              <w:t>Inclure les personnes/organisations impliquées dans le développement et les tests.</w:t>
            </w:r>
          </w:p>
          <w:p w14:paraId="36B53F18" w14:textId="02C79A23" w:rsidR="00443AED" w:rsidRPr="002F1F2C" w:rsidRDefault="00443AED" w:rsidP="00443AED">
            <w:pPr>
              <w:pStyle w:val="ListParagraph"/>
              <w:numPr>
                <w:ilvl w:val="0"/>
                <w:numId w:val="27"/>
              </w:numPr>
              <w:rPr>
                <w:sz w:val="18"/>
                <w:szCs w:val="18"/>
                <w:lang w:val="fr-FR"/>
              </w:rPr>
            </w:pPr>
            <w:r w:rsidRPr="002F1F2C">
              <w:rPr>
                <w:sz w:val="18"/>
                <w:szCs w:val="18"/>
                <w:lang w:val="fr-FR"/>
              </w:rPr>
              <w:t xml:space="preserve">Promouvoir </w:t>
            </w:r>
            <w:r w:rsidR="000E0A7E">
              <w:rPr>
                <w:sz w:val="18"/>
                <w:szCs w:val="18"/>
                <w:lang w:val="fr-FR"/>
              </w:rPr>
              <w:t xml:space="preserve">une </w:t>
            </w:r>
            <w:r w:rsidRPr="002F1F2C">
              <w:rPr>
                <w:sz w:val="18"/>
                <w:szCs w:val="18"/>
                <w:lang w:val="fr-FR"/>
              </w:rPr>
              <w:t>utilisation plus large de l'innovation</w:t>
            </w:r>
            <w:r w:rsidRPr="002F1F2C">
              <w:rPr>
                <w:sz w:val="18"/>
                <w:szCs w:val="18"/>
                <w:lang w:val="fr-FR"/>
              </w:rPr>
              <w:br/>
            </w:r>
          </w:p>
          <w:p w14:paraId="62425016" w14:textId="681488B3" w:rsidR="00443AED" w:rsidRPr="002F1F2C" w:rsidRDefault="00B814D0" w:rsidP="00443AED">
            <w:pPr>
              <w:numPr>
                <w:ilvl w:val="0"/>
                <w:numId w:val="18"/>
              </w:numPr>
              <w:rPr>
                <w:sz w:val="18"/>
                <w:szCs w:val="18"/>
                <w:lang w:val="fr-FR"/>
              </w:rPr>
            </w:pPr>
            <w:r>
              <w:rPr>
                <w:sz w:val="18"/>
                <w:szCs w:val="18"/>
                <w:lang w:val="fr-FR"/>
              </w:rPr>
              <w:t xml:space="preserve">Qui font partie des </w:t>
            </w:r>
            <w:r w:rsidR="00443AED" w:rsidRPr="002F1F2C">
              <w:rPr>
                <w:sz w:val="18"/>
                <w:szCs w:val="18"/>
                <w:lang w:val="fr-FR"/>
              </w:rPr>
              <w:t>organisation</w:t>
            </w:r>
            <w:r>
              <w:rPr>
                <w:sz w:val="18"/>
                <w:szCs w:val="18"/>
                <w:lang w:val="fr-FR"/>
              </w:rPr>
              <w:t>s</w:t>
            </w:r>
            <w:r w:rsidR="00443AED" w:rsidRPr="002F1F2C">
              <w:rPr>
                <w:sz w:val="18"/>
                <w:szCs w:val="18"/>
                <w:lang w:val="fr-FR"/>
              </w:rPr>
              <w:t xml:space="preserve"> </w:t>
            </w:r>
            <w:r>
              <w:rPr>
                <w:sz w:val="18"/>
                <w:szCs w:val="18"/>
                <w:lang w:val="fr-FR"/>
              </w:rPr>
              <w:t>utilisatrices</w:t>
            </w:r>
            <w:r w:rsidR="00443AED" w:rsidRPr="002F1F2C">
              <w:rPr>
                <w:sz w:val="18"/>
                <w:szCs w:val="18"/>
                <w:lang w:val="fr-FR"/>
              </w:rPr>
              <w:t xml:space="preserve"> pour chaque innovation, et </w:t>
            </w:r>
            <w:r>
              <w:rPr>
                <w:sz w:val="18"/>
                <w:szCs w:val="18"/>
                <w:lang w:val="fr-FR"/>
              </w:rPr>
              <w:t>que font</w:t>
            </w:r>
            <w:r w:rsidR="00443AED" w:rsidRPr="002F1F2C">
              <w:rPr>
                <w:sz w:val="18"/>
                <w:szCs w:val="18"/>
                <w:lang w:val="fr-FR"/>
              </w:rPr>
              <w:t>-elle</w:t>
            </w:r>
            <w:r>
              <w:rPr>
                <w:sz w:val="18"/>
                <w:szCs w:val="18"/>
                <w:lang w:val="fr-FR"/>
              </w:rPr>
              <w:t>s</w:t>
            </w:r>
            <w:r w:rsidR="00443AED" w:rsidRPr="002F1F2C">
              <w:rPr>
                <w:sz w:val="18"/>
                <w:szCs w:val="18"/>
                <w:lang w:val="fr-FR"/>
              </w:rPr>
              <w:t xml:space="preserve"> ?</w:t>
            </w:r>
          </w:p>
          <w:p w14:paraId="25074A10" w14:textId="76CD1AC8" w:rsidR="00443AED" w:rsidRPr="002F1F2C" w:rsidRDefault="00443AED" w:rsidP="00443AED">
            <w:pPr>
              <w:pStyle w:val="ListParagraph"/>
              <w:numPr>
                <w:ilvl w:val="0"/>
                <w:numId w:val="26"/>
              </w:numPr>
              <w:rPr>
                <w:sz w:val="18"/>
                <w:szCs w:val="18"/>
                <w:lang w:val="fr-FR"/>
              </w:rPr>
            </w:pPr>
            <w:r w:rsidRPr="002F1F2C">
              <w:rPr>
                <w:sz w:val="18"/>
                <w:szCs w:val="18"/>
                <w:lang w:val="fr-FR"/>
              </w:rPr>
              <w:t>Cherche</w:t>
            </w:r>
            <w:r w:rsidR="00B814D0">
              <w:rPr>
                <w:sz w:val="18"/>
                <w:szCs w:val="18"/>
                <w:lang w:val="fr-FR"/>
              </w:rPr>
              <w:t>r</w:t>
            </w:r>
            <w:r w:rsidRPr="002F1F2C">
              <w:rPr>
                <w:sz w:val="18"/>
                <w:szCs w:val="18"/>
                <w:lang w:val="fr-FR"/>
              </w:rPr>
              <w:t xml:space="preserve"> à adopter et à mettre en œuvre l'innovation.</w:t>
            </w:r>
          </w:p>
          <w:p w14:paraId="7C5B0031" w14:textId="749E829D" w:rsidR="00E01774" w:rsidRPr="002F1F2C" w:rsidRDefault="00B814D0" w:rsidP="00443AED">
            <w:pPr>
              <w:pStyle w:val="ListParagraph"/>
              <w:numPr>
                <w:ilvl w:val="0"/>
                <w:numId w:val="26"/>
              </w:numPr>
              <w:rPr>
                <w:sz w:val="18"/>
                <w:szCs w:val="18"/>
                <w:lang w:val="fr-FR"/>
              </w:rPr>
            </w:pPr>
            <w:r>
              <w:rPr>
                <w:sz w:val="18"/>
                <w:szCs w:val="18"/>
                <w:lang w:val="fr-FR"/>
              </w:rPr>
              <w:t xml:space="preserve">Faire </w:t>
            </w:r>
            <w:r w:rsidR="00443AED" w:rsidRPr="002F1F2C">
              <w:rPr>
                <w:sz w:val="18"/>
                <w:szCs w:val="18"/>
                <w:lang w:val="fr-FR"/>
              </w:rPr>
              <w:t>souvent partie de l'</w:t>
            </w:r>
            <w:r w:rsidR="00AD4354" w:rsidRPr="002F1F2C">
              <w:rPr>
                <w:sz w:val="18"/>
                <w:szCs w:val="18"/>
                <w:lang w:val="fr-FR"/>
              </w:rPr>
              <w:t>équipe</w:t>
            </w:r>
            <w:r w:rsidR="00566A1A" w:rsidRPr="002F1F2C">
              <w:rPr>
                <w:sz w:val="18"/>
                <w:szCs w:val="18"/>
                <w:lang w:val="fr-FR"/>
              </w:rPr>
              <w:t xml:space="preserve"> d’appui</w:t>
            </w:r>
          </w:p>
        </w:tc>
      </w:tr>
      <w:tr w:rsidR="00E01774" w:rsidRPr="00762AE8" w14:paraId="4B6EBE12" w14:textId="77777777" w:rsidTr="003A3764">
        <w:trPr>
          <w:gridBefore w:val="1"/>
          <w:wBefore w:w="26" w:type="dxa"/>
          <w:trHeight w:val="24"/>
        </w:trPr>
        <w:tc>
          <w:tcPr>
            <w:tcW w:w="540" w:type="dxa"/>
            <w:gridSpan w:val="2"/>
          </w:tcPr>
          <w:p w14:paraId="48671686" w14:textId="77777777" w:rsidR="00E01774" w:rsidRPr="002F1F2C" w:rsidRDefault="00E01774" w:rsidP="00E01774">
            <w:pPr>
              <w:rPr>
                <w:b/>
                <w:bCs/>
                <w:sz w:val="21"/>
                <w:szCs w:val="21"/>
                <w:lang w:val="fr-FR"/>
              </w:rPr>
            </w:pPr>
            <w:r w:rsidRPr="002F1F2C">
              <w:rPr>
                <w:b/>
                <w:bCs/>
                <w:sz w:val="21"/>
                <w:szCs w:val="21"/>
                <w:lang w:val="fr-FR"/>
              </w:rPr>
              <w:t>27</w:t>
            </w:r>
          </w:p>
        </w:tc>
        <w:tc>
          <w:tcPr>
            <w:tcW w:w="4050" w:type="dxa"/>
            <w:gridSpan w:val="2"/>
          </w:tcPr>
          <w:p w14:paraId="35D7DDC2"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inline distT="0" distB="0" distL="0" distR="0" wp14:anchorId="23068792" wp14:editId="4C8BB518">
                  <wp:extent cx="2441441" cy="1373311"/>
                  <wp:effectExtent l="12700" t="12700" r="1016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35633577" w14:textId="77777777" w:rsidR="00E01774" w:rsidRPr="002F1F2C" w:rsidRDefault="00E01774" w:rsidP="00E01774">
            <w:pPr>
              <w:rPr>
                <w:rFonts w:ascii="Calibri" w:hAnsi="Calibri" w:cs="Calibri"/>
                <w:b/>
                <w:bCs/>
                <w:noProof/>
                <w:lang w:val="fr-FR"/>
              </w:rPr>
            </w:pPr>
          </w:p>
        </w:tc>
        <w:tc>
          <w:tcPr>
            <w:tcW w:w="4950" w:type="dxa"/>
            <w:gridSpan w:val="4"/>
          </w:tcPr>
          <w:p w14:paraId="2072E996" w14:textId="3E70DF05" w:rsidR="009A1A43" w:rsidRPr="002F1F2C" w:rsidRDefault="000E0A7E" w:rsidP="009A1A43">
            <w:pPr>
              <w:rPr>
                <w:sz w:val="18"/>
                <w:szCs w:val="18"/>
                <w:lang w:val="fr-FR"/>
              </w:rPr>
            </w:pPr>
            <w:r>
              <w:rPr>
                <w:b/>
                <w:bCs/>
                <w:sz w:val="18"/>
                <w:szCs w:val="18"/>
                <w:lang w:val="fr-FR"/>
              </w:rPr>
              <w:t>R</w:t>
            </w:r>
            <w:r w:rsidR="009A1A43" w:rsidRPr="002F1F2C">
              <w:rPr>
                <w:b/>
                <w:bCs/>
                <w:sz w:val="18"/>
                <w:szCs w:val="18"/>
                <w:lang w:val="fr-FR"/>
              </w:rPr>
              <w:t xml:space="preserve">EMARQUE POUR LE </w:t>
            </w:r>
            <w:r w:rsidR="00762AE8" w:rsidRPr="002F1F2C">
              <w:rPr>
                <w:b/>
                <w:bCs/>
                <w:sz w:val="18"/>
                <w:szCs w:val="18"/>
                <w:lang w:val="fr-FR"/>
              </w:rPr>
              <w:t>PRÉSENTATEUR :</w:t>
            </w:r>
            <w:r w:rsidR="009A1A43" w:rsidRPr="002F1F2C">
              <w:rPr>
                <w:b/>
                <w:bCs/>
                <w:sz w:val="18"/>
                <w:szCs w:val="18"/>
                <w:lang w:val="fr-FR"/>
              </w:rPr>
              <w:t xml:space="preserve"> </w:t>
            </w:r>
            <w:r w:rsidR="009A1A43" w:rsidRPr="002F1F2C">
              <w:rPr>
                <w:sz w:val="18"/>
                <w:szCs w:val="18"/>
                <w:lang w:val="fr-FR"/>
              </w:rPr>
              <w:t>Nous avons abordé tous les éléments du modèle de mise à l'échelle que nous avons présenté au début de la session, sauf l'environnement.</w:t>
            </w:r>
          </w:p>
          <w:p w14:paraId="7377E0AD" w14:textId="77777777" w:rsidR="009A1A43" w:rsidRPr="002F1F2C" w:rsidRDefault="009A1A43" w:rsidP="009A1A43">
            <w:pPr>
              <w:rPr>
                <w:sz w:val="18"/>
                <w:szCs w:val="18"/>
                <w:lang w:val="fr-FR"/>
              </w:rPr>
            </w:pPr>
          </w:p>
          <w:p w14:paraId="58F34E19" w14:textId="77777777" w:rsidR="009A1A43" w:rsidRPr="002F1F2C" w:rsidRDefault="009A1A43" w:rsidP="009A1A43">
            <w:pPr>
              <w:rPr>
                <w:sz w:val="18"/>
                <w:szCs w:val="18"/>
                <w:lang w:val="fr-FR"/>
              </w:rPr>
            </w:pPr>
            <w:r w:rsidRPr="002F1F2C">
              <w:rPr>
                <w:sz w:val="18"/>
                <w:szCs w:val="18"/>
                <w:lang w:val="fr-FR"/>
              </w:rPr>
              <w:t xml:space="preserve">De multiples environnements sont impliqués, et tous peuvent influencer positivement ou négativement un processus de mise à l'échelle. </w:t>
            </w:r>
          </w:p>
          <w:p w14:paraId="0907FBAA" w14:textId="77777777" w:rsidR="009A1A43" w:rsidRPr="002F1F2C" w:rsidRDefault="009A1A43" w:rsidP="009A1A43">
            <w:pPr>
              <w:rPr>
                <w:sz w:val="18"/>
                <w:szCs w:val="18"/>
                <w:lang w:val="fr-FR"/>
              </w:rPr>
            </w:pPr>
          </w:p>
          <w:p w14:paraId="124E4F6D" w14:textId="77777777" w:rsidR="009A1A43" w:rsidRPr="002F1F2C" w:rsidRDefault="009A1A43" w:rsidP="009A1A43">
            <w:pPr>
              <w:rPr>
                <w:sz w:val="18"/>
                <w:szCs w:val="18"/>
                <w:lang w:val="fr-FR"/>
              </w:rPr>
            </w:pPr>
            <w:r w:rsidRPr="002F1F2C">
              <w:rPr>
                <w:sz w:val="18"/>
                <w:szCs w:val="18"/>
                <w:lang w:val="fr-FR"/>
              </w:rPr>
              <w:t xml:space="preserve">Par exemple, les politiques et les dynamiques politiques peuvent fonctionner dans les deux sens. Elles peuvent changer de direction à mi-chemin d'un processus de mise à l'échelle pluriannuel. </w:t>
            </w:r>
          </w:p>
          <w:p w14:paraId="6149B195" w14:textId="77777777" w:rsidR="009A1A43" w:rsidRPr="002F1F2C" w:rsidRDefault="009A1A43" w:rsidP="009A1A43">
            <w:pPr>
              <w:rPr>
                <w:sz w:val="18"/>
                <w:szCs w:val="18"/>
                <w:lang w:val="fr-FR"/>
              </w:rPr>
            </w:pPr>
          </w:p>
          <w:p w14:paraId="632E88AE" w14:textId="0005B3D4" w:rsidR="009A1A43" w:rsidRPr="002F1F2C" w:rsidRDefault="009A1A43" w:rsidP="009A1A43">
            <w:pPr>
              <w:rPr>
                <w:sz w:val="18"/>
                <w:szCs w:val="18"/>
                <w:lang w:val="fr-FR"/>
              </w:rPr>
            </w:pPr>
            <w:r w:rsidRPr="002F1F2C">
              <w:rPr>
                <w:sz w:val="18"/>
                <w:szCs w:val="18"/>
                <w:lang w:val="fr-FR"/>
              </w:rPr>
              <w:t xml:space="preserve">(Prenons l'exemple d'un pays qui incorpore la méthode de l'allaitement maternel et de l’aménorrhée (MAMA) dans la liste des méthodes de son programme de planification familiale une année en tant que méthode moderne et qui l'inclut dans les calculs de la gestion basée sur les résultats pour allouer des fonds aux centres de santé qui proposent la MAMA. Puis, l'année suivante, </w:t>
            </w:r>
            <w:r w:rsidR="00B814D0">
              <w:rPr>
                <w:sz w:val="18"/>
                <w:szCs w:val="18"/>
                <w:lang w:val="fr-FR"/>
              </w:rPr>
              <w:t xml:space="preserve">la </w:t>
            </w:r>
            <w:r w:rsidRPr="002F1F2C">
              <w:rPr>
                <w:sz w:val="18"/>
                <w:szCs w:val="18"/>
                <w:lang w:val="fr-FR"/>
              </w:rPr>
              <w:t xml:space="preserve">MAMA reste dans la liste de la gamme des méthodes mais est éliminée de la formule de gestion basée sur les résultats, ce qui dissuade les prestataires de proposer des méthodes). </w:t>
            </w:r>
          </w:p>
          <w:p w14:paraId="0B3E561A" w14:textId="77777777" w:rsidR="009A1A43" w:rsidRPr="002F1F2C" w:rsidRDefault="009A1A43" w:rsidP="009A1A43">
            <w:pPr>
              <w:rPr>
                <w:sz w:val="18"/>
                <w:szCs w:val="18"/>
                <w:lang w:val="fr-FR"/>
              </w:rPr>
            </w:pPr>
          </w:p>
          <w:p w14:paraId="3F2A0E2E" w14:textId="7179E395" w:rsidR="00E01774" w:rsidRPr="002F1F2C" w:rsidRDefault="009A1A43" w:rsidP="009A1A43">
            <w:pPr>
              <w:rPr>
                <w:sz w:val="18"/>
                <w:szCs w:val="18"/>
                <w:lang w:val="fr-FR"/>
              </w:rPr>
            </w:pPr>
            <w:r w:rsidRPr="002F1F2C">
              <w:rPr>
                <w:sz w:val="18"/>
                <w:szCs w:val="18"/>
                <w:lang w:val="fr-FR"/>
              </w:rPr>
              <w:t>L'environnement doit donc être régulièrement surveillé.</w:t>
            </w:r>
          </w:p>
        </w:tc>
      </w:tr>
      <w:tr w:rsidR="00E01774" w:rsidRPr="002F1F2C" w14:paraId="4709B58F" w14:textId="77777777" w:rsidTr="00F72E3E">
        <w:trPr>
          <w:gridBefore w:val="1"/>
          <w:wBefore w:w="26" w:type="dxa"/>
          <w:trHeight w:val="2131"/>
        </w:trPr>
        <w:tc>
          <w:tcPr>
            <w:tcW w:w="540" w:type="dxa"/>
            <w:gridSpan w:val="2"/>
          </w:tcPr>
          <w:p w14:paraId="727E9DB1" w14:textId="77777777" w:rsidR="00E01774" w:rsidRPr="002F1F2C" w:rsidRDefault="00E01774" w:rsidP="00E01774">
            <w:pPr>
              <w:rPr>
                <w:b/>
                <w:bCs/>
                <w:sz w:val="21"/>
                <w:szCs w:val="21"/>
                <w:lang w:val="fr-FR"/>
              </w:rPr>
            </w:pPr>
            <w:r w:rsidRPr="002F1F2C">
              <w:rPr>
                <w:b/>
                <w:bCs/>
                <w:sz w:val="21"/>
                <w:szCs w:val="21"/>
                <w:lang w:val="fr-FR"/>
              </w:rPr>
              <w:lastRenderedPageBreak/>
              <w:t>28</w:t>
            </w:r>
          </w:p>
        </w:tc>
        <w:tc>
          <w:tcPr>
            <w:tcW w:w="4050" w:type="dxa"/>
            <w:gridSpan w:val="2"/>
          </w:tcPr>
          <w:p w14:paraId="7E747161"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inline distT="0" distB="0" distL="0" distR="0" wp14:anchorId="26AF3762" wp14:editId="2AEC6007">
                  <wp:extent cx="2441443" cy="1373311"/>
                  <wp:effectExtent l="12700" t="12700" r="1016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542E8D99" w14:textId="77777777" w:rsidR="00E01774" w:rsidRPr="002F1F2C" w:rsidRDefault="00E01774" w:rsidP="00E01774">
            <w:pPr>
              <w:rPr>
                <w:rFonts w:ascii="Calibri" w:hAnsi="Calibri" w:cs="Calibri"/>
                <w:b/>
                <w:bCs/>
                <w:noProof/>
                <w:lang w:val="fr-FR"/>
              </w:rPr>
            </w:pPr>
          </w:p>
        </w:tc>
        <w:tc>
          <w:tcPr>
            <w:tcW w:w="4950" w:type="dxa"/>
            <w:gridSpan w:val="4"/>
          </w:tcPr>
          <w:p w14:paraId="18FB0E10" w14:textId="48112E11" w:rsidR="00E01774" w:rsidRPr="002F1F2C" w:rsidRDefault="00762AE8"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r w:rsidR="00E01774" w:rsidRPr="002F1F2C">
              <w:rPr>
                <w:b/>
                <w:bCs/>
                <w:sz w:val="18"/>
                <w:szCs w:val="18"/>
                <w:lang w:val="fr-FR"/>
              </w:rPr>
              <w:t xml:space="preserve"> </w:t>
            </w:r>
          </w:p>
          <w:p w14:paraId="7257295E" w14:textId="363B6ED0" w:rsidR="00E01774" w:rsidRPr="002F1F2C" w:rsidRDefault="00E01774" w:rsidP="00E01774">
            <w:pPr>
              <w:rPr>
                <w:sz w:val="18"/>
                <w:szCs w:val="18"/>
                <w:lang w:val="fr-FR"/>
              </w:rPr>
            </w:pPr>
            <w:r w:rsidRPr="002F1F2C">
              <w:rPr>
                <w:sz w:val="18"/>
                <w:szCs w:val="18"/>
                <w:lang w:val="fr-FR"/>
              </w:rPr>
              <w:t>Nous voyons ici trois types de stratégies de mise à l'échelle : verticale, horizontale et une approche mixte ou diversifiée. Les définitions proviennent des ressources de L</w:t>
            </w:r>
            <w:r w:rsidR="00FD15C0">
              <w:rPr>
                <w:sz w:val="18"/>
                <w:szCs w:val="18"/>
                <w:lang w:val="fr-FR"/>
              </w:rPr>
              <w:t>’Apprentissage Collaboratif (L</w:t>
            </w:r>
            <w:r w:rsidRPr="002F1F2C">
              <w:rPr>
                <w:sz w:val="18"/>
                <w:szCs w:val="18"/>
                <w:lang w:val="fr-FR"/>
              </w:rPr>
              <w:t>earning Collaborative</w:t>
            </w:r>
            <w:r w:rsidR="00FD15C0">
              <w:rPr>
                <w:sz w:val="18"/>
                <w:szCs w:val="18"/>
                <w:lang w:val="fr-FR"/>
              </w:rPr>
              <w:t>)</w:t>
            </w:r>
            <w:r w:rsidRPr="002F1F2C">
              <w:rPr>
                <w:sz w:val="18"/>
                <w:szCs w:val="18"/>
                <w:lang w:val="fr-FR"/>
              </w:rPr>
              <w:t xml:space="preserve">. </w:t>
            </w:r>
          </w:p>
          <w:p w14:paraId="14DAE5C6" w14:textId="77777777" w:rsidR="00E01774" w:rsidRPr="002F1F2C" w:rsidRDefault="00E01774" w:rsidP="00E01774">
            <w:pPr>
              <w:rPr>
                <w:sz w:val="18"/>
                <w:szCs w:val="18"/>
                <w:lang w:val="fr-FR"/>
              </w:rPr>
            </w:pPr>
          </w:p>
          <w:p w14:paraId="57CB531E" w14:textId="77777777" w:rsidR="00245B6D" w:rsidRPr="002F1F2C" w:rsidRDefault="00245B6D" w:rsidP="00245B6D">
            <w:pPr>
              <w:rPr>
                <w:sz w:val="18"/>
                <w:szCs w:val="18"/>
                <w:lang w:val="fr-FR"/>
              </w:rPr>
            </w:pPr>
            <w:r w:rsidRPr="002F1F2C">
              <w:rPr>
                <w:sz w:val="18"/>
                <w:szCs w:val="18"/>
                <w:lang w:val="fr-FR"/>
              </w:rPr>
              <w:t>Institutionnalisation ou mise à l'échelle verticale : mise à l'échelle par le biais d'un changement de politique, de stratégies organisationnelle, juridique, budgétaire ou d'autres systèmes de santé.</w:t>
            </w:r>
          </w:p>
          <w:p w14:paraId="2E40995D" w14:textId="77777777" w:rsidR="00245B6D" w:rsidRPr="002F1F2C" w:rsidRDefault="00245B6D" w:rsidP="00245B6D">
            <w:pPr>
              <w:rPr>
                <w:sz w:val="18"/>
                <w:szCs w:val="18"/>
                <w:lang w:val="fr-FR"/>
              </w:rPr>
            </w:pPr>
          </w:p>
          <w:p w14:paraId="7F485B19" w14:textId="77777777" w:rsidR="00245B6D" w:rsidRPr="002F1F2C" w:rsidRDefault="00245B6D" w:rsidP="00245B6D">
            <w:pPr>
              <w:rPr>
                <w:sz w:val="18"/>
                <w:szCs w:val="18"/>
                <w:lang w:val="fr-FR"/>
              </w:rPr>
            </w:pPr>
            <w:r w:rsidRPr="002F1F2C">
              <w:rPr>
                <w:sz w:val="18"/>
                <w:szCs w:val="18"/>
                <w:lang w:val="fr-FR"/>
              </w:rPr>
              <w:t>Expansion ou mise à l'échelle horizontale : élargir ou reproduire une innovation, par exemple en élargissant ou en reproduisant une intervention dans des zones géographiques proches.</w:t>
            </w:r>
          </w:p>
          <w:p w14:paraId="15DBD7E1" w14:textId="77777777" w:rsidR="00245B6D" w:rsidRPr="002F1F2C" w:rsidRDefault="00245B6D" w:rsidP="00245B6D">
            <w:pPr>
              <w:rPr>
                <w:sz w:val="18"/>
                <w:szCs w:val="18"/>
                <w:lang w:val="fr-FR"/>
              </w:rPr>
            </w:pPr>
          </w:p>
          <w:p w14:paraId="2DF587B7" w14:textId="77777777" w:rsidR="00245B6D" w:rsidRPr="002F1F2C" w:rsidRDefault="00245B6D" w:rsidP="00245B6D">
            <w:pPr>
              <w:rPr>
                <w:sz w:val="18"/>
                <w:szCs w:val="18"/>
                <w:lang w:val="fr-FR"/>
              </w:rPr>
            </w:pPr>
            <w:r w:rsidRPr="002F1F2C">
              <w:rPr>
                <w:sz w:val="18"/>
                <w:szCs w:val="18"/>
                <w:lang w:val="fr-FR"/>
              </w:rPr>
              <w:t xml:space="preserve">Adaptation : également appelée mise à l'échelle fonctionnelle, elle consiste à tester puis à ajouter une nouvelle composante à une intervention de changement de normes déjà mise à l'échelle afin de rendre l'intervention plus pertinente dans le contexte de la mise à l'échelle. </w:t>
            </w:r>
          </w:p>
          <w:p w14:paraId="403ECA75" w14:textId="77777777" w:rsidR="00E01774" w:rsidRPr="002F1F2C" w:rsidRDefault="00E01774" w:rsidP="00E01774">
            <w:pPr>
              <w:rPr>
                <w:sz w:val="18"/>
                <w:szCs w:val="18"/>
                <w:lang w:val="fr-FR"/>
              </w:rPr>
            </w:pPr>
          </w:p>
          <w:p w14:paraId="43E9C817" w14:textId="0B3F78A0" w:rsidR="00E01774" w:rsidRPr="002F1F2C" w:rsidRDefault="00245B6D" w:rsidP="00E01774">
            <w:pPr>
              <w:rPr>
                <w:sz w:val="18"/>
                <w:szCs w:val="18"/>
                <w:lang w:val="fr-FR"/>
              </w:rPr>
            </w:pPr>
            <w:r w:rsidRPr="002F1F2C">
              <w:rPr>
                <w:sz w:val="18"/>
                <w:szCs w:val="18"/>
                <w:lang w:val="fr-FR"/>
              </w:rPr>
              <w:t>Un quatrième type de mise à l’échelle est spontané, c'est-à-dire d’une intervention de mise à l’échelle non planifiée, qui peut se produire sans même que vous le sachiez ! Il est important de surveiller cette mise à l'échelle et de la soutenir pour qu'elle se déroule correctement</w:t>
            </w:r>
            <w:r w:rsidR="00E01774" w:rsidRPr="002F1F2C">
              <w:rPr>
                <w:sz w:val="18"/>
                <w:szCs w:val="18"/>
                <w:lang w:val="fr-FR"/>
              </w:rPr>
              <w:t xml:space="preserve">. </w:t>
            </w:r>
          </w:p>
          <w:p w14:paraId="7AADEF2C" w14:textId="77777777" w:rsidR="00E01774" w:rsidRPr="002F1F2C" w:rsidRDefault="00E01774" w:rsidP="00E01774">
            <w:pPr>
              <w:rPr>
                <w:sz w:val="18"/>
                <w:szCs w:val="18"/>
                <w:lang w:val="fr-FR"/>
              </w:rPr>
            </w:pPr>
          </w:p>
          <w:p w14:paraId="7DBD5C7F" w14:textId="3C0DAED0" w:rsidR="00E01774" w:rsidRPr="002F1F2C" w:rsidRDefault="00245B6D" w:rsidP="00E01774">
            <w:pPr>
              <w:rPr>
                <w:sz w:val="18"/>
                <w:szCs w:val="18"/>
                <w:lang w:val="fr-FR"/>
              </w:rPr>
            </w:pPr>
            <w:r w:rsidRPr="002F1F2C">
              <w:rPr>
                <w:sz w:val="18"/>
                <w:szCs w:val="18"/>
                <w:lang w:val="fr-FR"/>
              </w:rPr>
              <w:t>La question est de savoir comment une innovation de changement normatif est liée à la mise à l’échelle horizontale et verticale et aux résultats de d</w:t>
            </w:r>
            <w:r w:rsidR="00BA30FD">
              <w:rPr>
                <w:sz w:val="18"/>
                <w:szCs w:val="18"/>
                <w:lang w:val="fr-FR"/>
              </w:rPr>
              <w:t>urabilité.</w:t>
            </w:r>
          </w:p>
          <w:p w14:paraId="64927B88" w14:textId="77777777" w:rsidR="00E01774" w:rsidRPr="002F1F2C" w:rsidRDefault="00E01774" w:rsidP="00E01774">
            <w:pPr>
              <w:rPr>
                <w:sz w:val="18"/>
                <w:szCs w:val="18"/>
                <w:lang w:val="fr-FR"/>
              </w:rPr>
            </w:pPr>
          </w:p>
          <w:p w14:paraId="6299F2EF" w14:textId="77777777" w:rsidR="00E01774" w:rsidRPr="002F1F2C" w:rsidRDefault="00E01774" w:rsidP="00E01774">
            <w:pPr>
              <w:rPr>
                <w:sz w:val="18"/>
                <w:szCs w:val="18"/>
                <w:lang w:val="fr-FR"/>
              </w:rPr>
            </w:pPr>
            <w:r w:rsidRPr="002F1F2C">
              <w:rPr>
                <w:sz w:val="18"/>
                <w:szCs w:val="18"/>
                <w:lang w:val="fr-FR"/>
              </w:rPr>
              <w:t>Vos stratégies d'institutionnalisation et d'adaptation et vos objectifs de durabilité sont tous interdépendants. Vos ressources peuvent déterminer quelle stratégie est réalisable</w:t>
            </w:r>
            <w:r w:rsidRPr="002F1F2C">
              <w:rPr>
                <w:i/>
                <w:iCs/>
                <w:sz w:val="18"/>
                <w:szCs w:val="18"/>
                <w:lang w:val="fr-FR"/>
              </w:rPr>
              <w:t xml:space="preserve">. </w:t>
            </w:r>
          </w:p>
        </w:tc>
      </w:tr>
      <w:tr w:rsidR="00E01774" w:rsidRPr="00762AE8" w14:paraId="07502A52" w14:textId="77777777" w:rsidTr="00F72E3E">
        <w:trPr>
          <w:gridBefore w:val="1"/>
          <w:wBefore w:w="26" w:type="dxa"/>
          <w:trHeight w:val="2131"/>
        </w:trPr>
        <w:tc>
          <w:tcPr>
            <w:tcW w:w="540" w:type="dxa"/>
            <w:gridSpan w:val="2"/>
          </w:tcPr>
          <w:p w14:paraId="5A86F6A8" w14:textId="77777777" w:rsidR="00E01774" w:rsidRPr="002F1F2C" w:rsidRDefault="00E01774" w:rsidP="00E01774">
            <w:pPr>
              <w:rPr>
                <w:b/>
                <w:bCs/>
                <w:sz w:val="21"/>
                <w:szCs w:val="21"/>
                <w:lang w:val="fr-FR"/>
              </w:rPr>
            </w:pPr>
            <w:r w:rsidRPr="002F1F2C">
              <w:rPr>
                <w:b/>
                <w:bCs/>
                <w:sz w:val="21"/>
                <w:szCs w:val="21"/>
                <w:lang w:val="fr-FR"/>
              </w:rPr>
              <w:t>29</w:t>
            </w:r>
          </w:p>
        </w:tc>
        <w:tc>
          <w:tcPr>
            <w:tcW w:w="4050" w:type="dxa"/>
            <w:gridSpan w:val="2"/>
          </w:tcPr>
          <w:p w14:paraId="06B15E5B"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52608" behindDoc="0" locked="0" layoutInCell="1" allowOverlap="1" wp14:anchorId="492CB393" wp14:editId="52F1EFBC">
                  <wp:simplePos x="0" y="0"/>
                  <wp:positionH relativeFrom="margin">
                    <wp:posOffset>14605</wp:posOffset>
                  </wp:positionH>
                  <wp:positionV relativeFrom="margin">
                    <wp:posOffset>19685</wp:posOffset>
                  </wp:positionV>
                  <wp:extent cx="2438400" cy="1371600"/>
                  <wp:effectExtent l="12700" t="12700" r="12700" b="1270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3208667A" w14:textId="66CF09A2" w:rsidR="00E01774" w:rsidRPr="002F1F2C" w:rsidRDefault="00AC1287" w:rsidP="00E01774">
            <w:pPr>
              <w:rPr>
                <w:b/>
                <w:bCs/>
                <w:sz w:val="18"/>
                <w:szCs w:val="18"/>
                <w:lang w:val="fr-FR"/>
              </w:rPr>
            </w:pPr>
            <w:r w:rsidRPr="002F1F2C">
              <w:rPr>
                <w:b/>
                <w:bCs/>
                <w:sz w:val="18"/>
                <w:szCs w:val="18"/>
                <w:lang w:val="fr-FR"/>
              </w:rPr>
              <w:t>REMARQUE POUR LE PRÉSENTATEUR :</w:t>
            </w:r>
            <w:r w:rsidRPr="002F1F2C">
              <w:rPr>
                <w:sz w:val="18"/>
                <w:szCs w:val="18"/>
                <w:lang w:val="fr-FR"/>
              </w:rPr>
              <w:t xml:space="preserve"> une dernière remarque sur la stratégie des interventions de changement de normes et la pérennité : soyez clair sur les objectifs ultimes et définissez dès le départ ce que la durabilité signifie pour votre innovation. Les interventions de changement de normes sont-elles conçues pour rester en place, ou vise-t-elle à faire évoluer les normes et, une fois réalisées, ne sont plus nécessaire au sein des communautés ?</w:t>
            </w:r>
          </w:p>
        </w:tc>
      </w:tr>
      <w:tr w:rsidR="00E01774" w:rsidRPr="00762AE8" w14:paraId="1BAC4443" w14:textId="77777777" w:rsidTr="00F72E3E">
        <w:trPr>
          <w:gridBefore w:val="1"/>
          <w:wBefore w:w="26" w:type="dxa"/>
          <w:trHeight w:val="2131"/>
        </w:trPr>
        <w:tc>
          <w:tcPr>
            <w:tcW w:w="540" w:type="dxa"/>
            <w:gridSpan w:val="2"/>
          </w:tcPr>
          <w:p w14:paraId="297430A8" w14:textId="77777777" w:rsidR="00E01774" w:rsidRPr="002F1F2C" w:rsidRDefault="00E01774" w:rsidP="00E01774">
            <w:pPr>
              <w:rPr>
                <w:b/>
                <w:bCs/>
                <w:sz w:val="21"/>
                <w:szCs w:val="21"/>
                <w:lang w:val="fr-FR"/>
              </w:rPr>
            </w:pPr>
            <w:r w:rsidRPr="002F1F2C">
              <w:rPr>
                <w:b/>
                <w:bCs/>
                <w:sz w:val="21"/>
                <w:szCs w:val="21"/>
                <w:lang w:val="fr-FR"/>
              </w:rPr>
              <w:lastRenderedPageBreak/>
              <w:t>30</w:t>
            </w:r>
          </w:p>
        </w:tc>
        <w:tc>
          <w:tcPr>
            <w:tcW w:w="4050" w:type="dxa"/>
            <w:gridSpan w:val="2"/>
          </w:tcPr>
          <w:p w14:paraId="697B5E97"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53632" behindDoc="0" locked="0" layoutInCell="1" allowOverlap="1" wp14:anchorId="2686D744" wp14:editId="1DFD089F">
                  <wp:simplePos x="0" y="0"/>
                  <wp:positionH relativeFrom="margin">
                    <wp:posOffset>29210</wp:posOffset>
                  </wp:positionH>
                  <wp:positionV relativeFrom="margin">
                    <wp:posOffset>22860</wp:posOffset>
                  </wp:positionV>
                  <wp:extent cx="2438400" cy="1371600"/>
                  <wp:effectExtent l="12700" t="12700" r="12700" b="127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48CA8063" w14:textId="19D45EF8" w:rsidR="00E01774" w:rsidRPr="002F1F2C" w:rsidRDefault="00285B5C" w:rsidP="00E01774">
            <w:pPr>
              <w:rPr>
                <w:sz w:val="18"/>
                <w:szCs w:val="18"/>
                <w:lang w:val="fr-FR"/>
              </w:rPr>
            </w:pPr>
            <w:r w:rsidRPr="002F1F2C">
              <w:rPr>
                <w:b/>
                <w:bCs/>
                <w:sz w:val="18"/>
                <w:szCs w:val="18"/>
                <w:lang w:val="fr-FR"/>
              </w:rPr>
              <w:t>REMARQUE POUR LE PRÉSENTATEUR :</w:t>
            </w:r>
            <w:r w:rsidRPr="002F1F2C">
              <w:rPr>
                <w:sz w:val="18"/>
                <w:szCs w:val="18"/>
                <w:lang w:val="fr-FR"/>
              </w:rPr>
              <w:t xml:space="preserve"> une dernière remarque sur la stratégie des interventions de changement de normes et la pérennité : soyez clair sur les objectifs ultimes et définissez dès le départ ce que la durabilité signifie pour votre innovation. Les interventions de changement de normes sont-elles conçues pour rester en place, ou vise-t-elle à faire évoluer les normes et, une fois réalisées, ne sont plus nécessaire au sein des communautés ?</w:t>
            </w:r>
          </w:p>
        </w:tc>
      </w:tr>
      <w:tr w:rsidR="00E01774" w:rsidRPr="00762AE8" w14:paraId="73EB474A" w14:textId="77777777" w:rsidTr="00F72E3E">
        <w:trPr>
          <w:gridBefore w:val="1"/>
          <w:wBefore w:w="26" w:type="dxa"/>
          <w:trHeight w:val="2131"/>
        </w:trPr>
        <w:tc>
          <w:tcPr>
            <w:tcW w:w="540" w:type="dxa"/>
            <w:gridSpan w:val="2"/>
          </w:tcPr>
          <w:p w14:paraId="3AC38034" w14:textId="77777777" w:rsidR="00E01774" w:rsidRPr="002F1F2C" w:rsidRDefault="00E01774" w:rsidP="00E01774">
            <w:pPr>
              <w:rPr>
                <w:b/>
                <w:bCs/>
                <w:sz w:val="21"/>
                <w:szCs w:val="21"/>
                <w:lang w:val="fr-FR"/>
              </w:rPr>
            </w:pPr>
            <w:r w:rsidRPr="002F1F2C">
              <w:rPr>
                <w:b/>
                <w:bCs/>
                <w:sz w:val="21"/>
                <w:szCs w:val="21"/>
                <w:lang w:val="fr-FR"/>
              </w:rPr>
              <w:t>31</w:t>
            </w:r>
          </w:p>
        </w:tc>
        <w:tc>
          <w:tcPr>
            <w:tcW w:w="4050" w:type="dxa"/>
            <w:gridSpan w:val="2"/>
          </w:tcPr>
          <w:p w14:paraId="791A17C4" w14:textId="77777777" w:rsidR="00E01774" w:rsidRPr="002F1F2C" w:rsidRDefault="00E01774" w:rsidP="00E01774">
            <w:pPr>
              <w:rPr>
                <w:rFonts w:ascii="Calibri" w:hAnsi="Calibri" w:cs="Calibri"/>
                <w:b/>
                <w:bCs/>
                <w:lang w:val="fr-FR"/>
              </w:rPr>
            </w:pPr>
            <w:r w:rsidRPr="002F1F2C">
              <w:rPr>
                <w:rFonts w:ascii="Calibri" w:hAnsi="Calibri" w:cs="Calibri"/>
                <w:b/>
                <w:bCs/>
                <w:noProof/>
                <w:lang w:val="fr-FR" w:eastAsia="fr-FR"/>
              </w:rPr>
              <w:drawing>
                <wp:inline distT="0" distB="0" distL="0" distR="0" wp14:anchorId="0F408917" wp14:editId="39D7FC37">
                  <wp:extent cx="2423160" cy="1362947"/>
                  <wp:effectExtent l="19050" t="19050" r="1524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23160" cy="1362947"/>
                          </a:xfrm>
                          <a:prstGeom prst="rect">
                            <a:avLst/>
                          </a:prstGeom>
                          <a:ln>
                            <a:solidFill>
                              <a:schemeClr val="bg1">
                                <a:lumMod val="40000"/>
                                <a:lumOff val="60000"/>
                              </a:schemeClr>
                            </a:solidFill>
                          </a:ln>
                        </pic:spPr>
                      </pic:pic>
                    </a:graphicData>
                  </a:graphic>
                </wp:inline>
              </w:drawing>
            </w:r>
          </w:p>
          <w:p w14:paraId="790EA1FA" w14:textId="77777777" w:rsidR="00E01774" w:rsidRPr="002F1F2C" w:rsidRDefault="00E01774" w:rsidP="00E01774">
            <w:pPr>
              <w:rPr>
                <w:rFonts w:ascii="Calibri" w:hAnsi="Calibri" w:cs="Calibri"/>
                <w:b/>
                <w:bCs/>
                <w:lang w:val="fr-FR"/>
              </w:rPr>
            </w:pPr>
          </w:p>
        </w:tc>
        <w:tc>
          <w:tcPr>
            <w:tcW w:w="4950" w:type="dxa"/>
            <w:gridSpan w:val="4"/>
          </w:tcPr>
          <w:p w14:paraId="4168E3B0" w14:textId="0DEA93D0" w:rsidR="00E01774" w:rsidRPr="002F1F2C" w:rsidRDefault="00762AE8" w:rsidP="00E01774">
            <w:pPr>
              <w:rPr>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p>
          <w:p w14:paraId="6FF3B81E" w14:textId="47A0FE2B" w:rsidR="00E01774" w:rsidRPr="002F1F2C" w:rsidRDefault="00285B5C" w:rsidP="00E01774">
            <w:pPr>
              <w:rPr>
                <w:sz w:val="18"/>
                <w:szCs w:val="18"/>
                <w:lang w:val="fr-FR"/>
              </w:rPr>
            </w:pPr>
            <w:r w:rsidRPr="002F1F2C">
              <w:rPr>
                <w:sz w:val="18"/>
                <w:szCs w:val="18"/>
                <w:lang w:val="fr-FR"/>
              </w:rPr>
              <w:t>Nous allons maintenant appliquer ces concepts de manière plus concrète en nous basant sur vos propres expériences d'interventions de changement de normes.</w:t>
            </w:r>
          </w:p>
        </w:tc>
      </w:tr>
      <w:tr w:rsidR="00E01774" w:rsidRPr="00762AE8" w14:paraId="3B17D497" w14:textId="77777777" w:rsidTr="00F72E3E">
        <w:trPr>
          <w:gridBefore w:val="1"/>
          <w:wBefore w:w="26" w:type="dxa"/>
          <w:trHeight w:val="2131"/>
        </w:trPr>
        <w:tc>
          <w:tcPr>
            <w:tcW w:w="540" w:type="dxa"/>
            <w:gridSpan w:val="2"/>
          </w:tcPr>
          <w:p w14:paraId="241ACD68" w14:textId="77777777" w:rsidR="00E01774" w:rsidRPr="002F1F2C" w:rsidRDefault="00E01774" w:rsidP="00E01774">
            <w:pPr>
              <w:rPr>
                <w:b/>
                <w:bCs/>
                <w:sz w:val="21"/>
                <w:szCs w:val="21"/>
                <w:lang w:val="fr-FR"/>
              </w:rPr>
            </w:pPr>
            <w:r w:rsidRPr="002F1F2C">
              <w:rPr>
                <w:b/>
                <w:bCs/>
                <w:sz w:val="21"/>
                <w:szCs w:val="21"/>
                <w:lang w:val="fr-FR"/>
              </w:rPr>
              <w:t>32</w:t>
            </w:r>
          </w:p>
        </w:tc>
        <w:tc>
          <w:tcPr>
            <w:tcW w:w="4050" w:type="dxa"/>
            <w:gridSpan w:val="2"/>
          </w:tcPr>
          <w:p w14:paraId="3346DB6F"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inline distT="0" distB="0" distL="0" distR="0" wp14:anchorId="2DF3A10C" wp14:editId="767625BE">
                  <wp:extent cx="2421098" cy="1361868"/>
                  <wp:effectExtent l="12700" t="12700" r="1778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21098" cy="1361868"/>
                          </a:xfrm>
                          <a:prstGeom prst="rect">
                            <a:avLst/>
                          </a:prstGeom>
                          <a:noFill/>
                          <a:ln>
                            <a:solidFill>
                              <a:schemeClr val="bg1">
                                <a:lumMod val="40000"/>
                                <a:lumOff val="60000"/>
                              </a:schemeClr>
                            </a:solidFill>
                          </a:ln>
                        </pic:spPr>
                      </pic:pic>
                    </a:graphicData>
                  </a:graphic>
                </wp:inline>
              </w:drawing>
            </w:r>
          </w:p>
          <w:p w14:paraId="405D0432" w14:textId="77777777" w:rsidR="00E01774" w:rsidRPr="002F1F2C" w:rsidRDefault="00E01774" w:rsidP="00E01774">
            <w:pPr>
              <w:rPr>
                <w:rFonts w:ascii="Calibri" w:hAnsi="Calibri" w:cs="Calibri"/>
                <w:b/>
                <w:bCs/>
                <w:noProof/>
                <w:lang w:val="fr-FR"/>
              </w:rPr>
            </w:pPr>
          </w:p>
        </w:tc>
        <w:tc>
          <w:tcPr>
            <w:tcW w:w="4950" w:type="dxa"/>
            <w:gridSpan w:val="4"/>
          </w:tcPr>
          <w:p w14:paraId="4B76C7F5" w14:textId="7C21FAD0" w:rsidR="00E01774" w:rsidRPr="002F1F2C" w:rsidRDefault="00762AE8"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r w:rsidR="00E01774" w:rsidRPr="002F1F2C">
              <w:rPr>
                <w:b/>
                <w:bCs/>
                <w:sz w:val="18"/>
                <w:szCs w:val="18"/>
                <w:lang w:val="fr-FR"/>
              </w:rPr>
              <w:t xml:space="preserve"> </w:t>
            </w:r>
          </w:p>
          <w:p w14:paraId="684173B0" w14:textId="3EC8F08E" w:rsidR="006A6C32" w:rsidRPr="002F1F2C" w:rsidRDefault="006A6C32" w:rsidP="006A6C32">
            <w:pPr>
              <w:rPr>
                <w:sz w:val="18"/>
                <w:szCs w:val="18"/>
                <w:lang w:val="fr-FR"/>
              </w:rPr>
            </w:pPr>
            <w:r w:rsidRPr="002F1F2C">
              <w:rPr>
                <w:sz w:val="18"/>
                <w:szCs w:val="18"/>
                <w:lang w:val="fr-FR"/>
              </w:rPr>
              <w:t xml:space="preserve">Trop souvent, une intervention de </w:t>
            </w:r>
            <w:r w:rsidR="002F1F2C" w:rsidRPr="002F1F2C">
              <w:rPr>
                <w:sz w:val="18"/>
                <w:szCs w:val="18"/>
                <w:lang w:val="fr-FR"/>
              </w:rPr>
              <w:t xml:space="preserve">changement de </w:t>
            </w:r>
            <w:r w:rsidR="00AD4354" w:rsidRPr="002F1F2C">
              <w:rPr>
                <w:sz w:val="18"/>
                <w:szCs w:val="18"/>
                <w:lang w:val="fr-FR"/>
              </w:rPr>
              <w:t>normes n’est</w:t>
            </w:r>
            <w:r w:rsidRPr="002F1F2C">
              <w:rPr>
                <w:sz w:val="18"/>
                <w:szCs w:val="18"/>
                <w:lang w:val="fr-FR"/>
              </w:rPr>
              <w:t xml:space="preserve"> pas conçue dans l'optique d'une mise à l'échelle. Elle peut être trop coûteuse, trop compliquée ou prendre trop de temps. Il est donc important de "commencer en pensant à la fin". Concevez une intervention de </w:t>
            </w:r>
            <w:r w:rsidR="002F1F2C" w:rsidRPr="002F1F2C">
              <w:rPr>
                <w:sz w:val="18"/>
                <w:szCs w:val="18"/>
                <w:lang w:val="fr-FR"/>
              </w:rPr>
              <w:t xml:space="preserve">changement de </w:t>
            </w:r>
            <w:r w:rsidR="00AD4354" w:rsidRPr="002F1F2C">
              <w:rPr>
                <w:sz w:val="18"/>
                <w:szCs w:val="18"/>
                <w:lang w:val="fr-FR"/>
              </w:rPr>
              <w:t>normes en</w:t>
            </w:r>
            <w:r w:rsidRPr="002F1F2C">
              <w:rPr>
                <w:sz w:val="18"/>
                <w:szCs w:val="18"/>
                <w:lang w:val="fr-FR"/>
              </w:rPr>
              <w:t xml:space="preserve"> sachant que, si elle s'avère efficace, vous voudrez éventuellement la mettre à l'échelle.</w:t>
            </w:r>
          </w:p>
          <w:p w14:paraId="3200208C" w14:textId="77777777" w:rsidR="006A6C32" w:rsidRPr="002F1F2C" w:rsidRDefault="006A6C32" w:rsidP="006A6C32">
            <w:pPr>
              <w:rPr>
                <w:sz w:val="18"/>
                <w:szCs w:val="18"/>
                <w:lang w:val="fr-FR"/>
              </w:rPr>
            </w:pPr>
          </w:p>
          <w:p w14:paraId="49ED6D21" w14:textId="1F8FA191" w:rsidR="006A6C32" w:rsidRPr="002F1F2C" w:rsidRDefault="006A6C32" w:rsidP="006A6C32">
            <w:pPr>
              <w:rPr>
                <w:sz w:val="18"/>
                <w:szCs w:val="18"/>
                <w:lang w:val="fr-FR"/>
              </w:rPr>
            </w:pPr>
            <w:r w:rsidRPr="002F1F2C">
              <w:rPr>
                <w:sz w:val="18"/>
                <w:szCs w:val="18"/>
                <w:lang w:val="fr-FR"/>
              </w:rPr>
              <w:t>Vous trouverez dans les diapositives suivantes des conseils sur la manière de procéder.</w:t>
            </w:r>
          </w:p>
          <w:p w14:paraId="348075C3" w14:textId="77777777" w:rsidR="006A6C32" w:rsidRPr="002F1F2C" w:rsidRDefault="006A6C32" w:rsidP="006A6C32">
            <w:pPr>
              <w:rPr>
                <w:sz w:val="18"/>
                <w:szCs w:val="18"/>
                <w:lang w:val="fr-FR"/>
              </w:rPr>
            </w:pPr>
          </w:p>
          <w:p w14:paraId="1D9A14AC" w14:textId="1169B69F" w:rsidR="00E01774" w:rsidRPr="002F1F2C" w:rsidRDefault="00E01774" w:rsidP="006A6C32">
            <w:pPr>
              <w:rPr>
                <w:b/>
                <w:bCs/>
                <w:sz w:val="18"/>
                <w:szCs w:val="18"/>
                <w:lang w:val="fr-FR"/>
              </w:rPr>
            </w:pPr>
          </w:p>
        </w:tc>
      </w:tr>
      <w:tr w:rsidR="00E01774" w:rsidRPr="00762AE8" w14:paraId="7DAE677D" w14:textId="77777777" w:rsidTr="00F72E3E">
        <w:trPr>
          <w:gridBefore w:val="1"/>
          <w:wBefore w:w="26" w:type="dxa"/>
          <w:trHeight w:val="2131"/>
        </w:trPr>
        <w:tc>
          <w:tcPr>
            <w:tcW w:w="540" w:type="dxa"/>
            <w:gridSpan w:val="2"/>
          </w:tcPr>
          <w:p w14:paraId="1C4370FC" w14:textId="77777777" w:rsidR="00E01774" w:rsidRPr="002F1F2C" w:rsidRDefault="00E01774" w:rsidP="00E01774">
            <w:pPr>
              <w:rPr>
                <w:b/>
                <w:bCs/>
                <w:sz w:val="21"/>
                <w:szCs w:val="21"/>
                <w:lang w:val="fr-FR"/>
              </w:rPr>
            </w:pPr>
            <w:r w:rsidRPr="002F1F2C">
              <w:rPr>
                <w:b/>
                <w:bCs/>
                <w:sz w:val="21"/>
                <w:szCs w:val="21"/>
                <w:lang w:val="fr-FR"/>
              </w:rPr>
              <w:t>33</w:t>
            </w:r>
          </w:p>
        </w:tc>
        <w:tc>
          <w:tcPr>
            <w:tcW w:w="4050" w:type="dxa"/>
            <w:gridSpan w:val="2"/>
          </w:tcPr>
          <w:p w14:paraId="62523C00"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inline distT="0" distB="0" distL="0" distR="0" wp14:anchorId="2D92E8CE" wp14:editId="77F9E732">
                  <wp:extent cx="2441443" cy="1373311"/>
                  <wp:effectExtent l="12700" t="12700" r="1016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07D4BEA5" w14:textId="3D478FCD" w:rsidR="00E01774" w:rsidRPr="002F1F2C" w:rsidRDefault="00E01774" w:rsidP="00E01774">
            <w:pPr>
              <w:rPr>
                <w:b/>
                <w:bCs/>
                <w:sz w:val="18"/>
                <w:szCs w:val="18"/>
                <w:lang w:val="fr-FR"/>
              </w:rPr>
            </w:pPr>
            <w:r w:rsidRPr="002F1F2C">
              <w:rPr>
                <w:b/>
                <w:bCs/>
                <w:sz w:val="18"/>
                <w:szCs w:val="18"/>
                <w:lang w:val="fr-FR"/>
              </w:rPr>
              <w:t xml:space="preserve"> </w:t>
            </w:r>
            <w:r w:rsidR="00762AE8" w:rsidRPr="002F1F2C">
              <w:rPr>
                <w:b/>
                <w:bCs/>
                <w:sz w:val="18"/>
                <w:szCs w:val="18"/>
                <w:lang w:val="fr-FR"/>
              </w:rPr>
              <w:t>REMARQUE POUR</w:t>
            </w:r>
            <w:r w:rsidRPr="002F1F2C">
              <w:rPr>
                <w:b/>
                <w:bCs/>
                <w:sz w:val="18"/>
                <w:szCs w:val="18"/>
                <w:lang w:val="fr-FR"/>
              </w:rPr>
              <w:t xml:space="preserve"> LE </w:t>
            </w:r>
            <w:r w:rsidR="00762AE8" w:rsidRPr="002F1F2C">
              <w:rPr>
                <w:b/>
                <w:bCs/>
                <w:sz w:val="18"/>
                <w:szCs w:val="18"/>
                <w:lang w:val="fr-FR"/>
              </w:rPr>
              <w:t>PRÉSENTATEUR :</w:t>
            </w:r>
            <w:r w:rsidRPr="002F1F2C">
              <w:rPr>
                <w:b/>
                <w:bCs/>
                <w:sz w:val="18"/>
                <w:szCs w:val="18"/>
                <w:lang w:val="fr-FR"/>
              </w:rPr>
              <w:t xml:space="preserve"> </w:t>
            </w:r>
            <w:r w:rsidRPr="002F1F2C">
              <w:rPr>
                <w:sz w:val="18"/>
                <w:szCs w:val="18"/>
                <w:lang w:val="fr-FR"/>
              </w:rPr>
              <w:t>Cette diapositive montre les critères que nous avons appliqués pendant la phase de conception. Une réflexion continue pour s'assurer que l'intervention était simple à utiliser avec une formation limitée, engageante et amusante, relativement peu coûteuse à produire.</w:t>
            </w:r>
          </w:p>
          <w:p w14:paraId="07A26FF9" w14:textId="77777777" w:rsidR="00E01774" w:rsidRPr="002F1F2C" w:rsidRDefault="00E01774" w:rsidP="00E01774">
            <w:pPr>
              <w:rPr>
                <w:sz w:val="18"/>
                <w:szCs w:val="18"/>
                <w:lang w:val="fr-FR"/>
              </w:rPr>
            </w:pPr>
          </w:p>
        </w:tc>
      </w:tr>
      <w:tr w:rsidR="00E01774" w:rsidRPr="00762AE8" w14:paraId="08A5C68A" w14:textId="77777777" w:rsidTr="00F72E3E">
        <w:trPr>
          <w:gridBefore w:val="1"/>
          <w:wBefore w:w="26" w:type="dxa"/>
          <w:trHeight w:val="2131"/>
        </w:trPr>
        <w:tc>
          <w:tcPr>
            <w:tcW w:w="540" w:type="dxa"/>
            <w:gridSpan w:val="2"/>
          </w:tcPr>
          <w:p w14:paraId="26C523EB" w14:textId="77777777" w:rsidR="00E01774" w:rsidRPr="002F1F2C" w:rsidRDefault="00E01774" w:rsidP="00E01774">
            <w:pPr>
              <w:rPr>
                <w:b/>
                <w:bCs/>
                <w:sz w:val="21"/>
                <w:szCs w:val="21"/>
                <w:lang w:val="fr-FR"/>
              </w:rPr>
            </w:pPr>
            <w:r w:rsidRPr="002F1F2C">
              <w:rPr>
                <w:b/>
                <w:bCs/>
                <w:sz w:val="21"/>
                <w:szCs w:val="21"/>
                <w:lang w:val="fr-FR"/>
              </w:rPr>
              <w:lastRenderedPageBreak/>
              <w:t>34</w:t>
            </w:r>
          </w:p>
        </w:tc>
        <w:tc>
          <w:tcPr>
            <w:tcW w:w="4050" w:type="dxa"/>
            <w:gridSpan w:val="2"/>
          </w:tcPr>
          <w:p w14:paraId="73FFAB6F"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55680" behindDoc="0" locked="0" layoutInCell="1" allowOverlap="1" wp14:anchorId="49276A7D" wp14:editId="082D2B09">
                  <wp:simplePos x="0" y="0"/>
                  <wp:positionH relativeFrom="margin">
                    <wp:posOffset>29210</wp:posOffset>
                  </wp:positionH>
                  <wp:positionV relativeFrom="margin">
                    <wp:posOffset>26670</wp:posOffset>
                  </wp:positionV>
                  <wp:extent cx="2438400" cy="1371600"/>
                  <wp:effectExtent l="12700" t="12700" r="12700" b="1270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3260C2F4" w14:textId="31EC0529" w:rsidR="00E01774" w:rsidRPr="002F1F2C" w:rsidRDefault="00762AE8"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r w:rsidR="00E01774" w:rsidRPr="002F1F2C">
              <w:rPr>
                <w:b/>
                <w:bCs/>
                <w:sz w:val="18"/>
                <w:szCs w:val="18"/>
                <w:lang w:val="fr-FR"/>
              </w:rPr>
              <w:t xml:space="preserve"> </w:t>
            </w:r>
          </w:p>
          <w:p w14:paraId="4523C768" w14:textId="23FC4BCC" w:rsidR="00E01774" w:rsidRPr="002F1F2C" w:rsidRDefault="0093476A" w:rsidP="00BA30FD">
            <w:pPr>
              <w:rPr>
                <w:sz w:val="18"/>
                <w:szCs w:val="18"/>
                <w:lang w:val="fr-FR"/>
              </w:rPr>
            </w:pPr>
            <w:r w:rsidRPr="002F1F2C">
              <w:rPr>
                <w:sz w:val="18"/>
                <w:szCs w:val="18"/>
                <w:lang w:val="fr-FR"/>
              </w:rPr>
              <w:t>Les matéri</w:t>
            </w:r>
            <w:r w:rsidR="00BA30FD">
              <w:rPr>
                <w:sz w:val="18"/>
                <w:szCs w:val="18"/>
                <w:lang w:val="fr-FR"/>
              </w:rPr>
              <w:t>els</w:t>
            </w:r>
            <w:r w:rsidRPr="002F1F2C">
              <w:rPr>
                <w:sz w:val="18"/>
                <w:szCs w:val="18"/>
                <w:lang w:val="fr-FR"/>
              </w:rPr>
              <w:t xml:space="preserve"> « allégés » font référence au coût de production </w:t>
            </w:r>
            <w:r w:rsidR="00BA30FD">
              <w:rPr>
                <w:sz w:val="18"/>
                <w:szCs w:val="18"/>
                <w:lang w:val="fr-FR"/>
              </w:rPr>
              <w:t>ou de reproduction d'un matériel</w:t>
            </w:r>
            <w:r w:rsidRPr="002F1F2C">
              <w:rPr>
                <w:sz w:val="18"/>
                <w:szCs w:val="18"/>
                <w:lang w:val="fr-FR"/>
              </w:rPr>
              <w:t xml:space="preserve"> et à la facilité avec laquelle le personnel du projet et les volontaire</w:t>
            </w:r>
            <w:r w:rsidR="00BA30FD">
              <w:rPr>
                <w:sz w:val="18"/>
                <w:szCs w:val="18"/>
                <w:lang w:val="fr-FR"/>
              </w:rPr>
              <w:t>s peuvent utiliser les matériels</w:t>
            </w:r>
            <w:r w:rsidRPr="002F1F2C">
              <w:rPr>
                <w:sz w:val="18"/>
                <w:szCs w:val="18"/>
                <w:lang w:val="fr-FR"/>
              </w:rPr>
              <w:t xml:space="preserve"> et se déplacer dans la communauté avec. Les photos montrent un plateau de jeu villageois fabriqué avec des sacs de jute (bon marché et disponibles localement) qui est pliable et donc facile à transporter par l'utilisateur.</w:t>
            </w:r>
          </w:p>
        </w:tc>
      </w:tr>
      <w:tr w:rsidR="00E01774" w:rsidRPr="00762AE8" w14:paraId="53F6AE8C" w14:textId="77777777" w:rsidTr="00F72E3E">
        <w:trPr>
          <w:gridBefore w:val="1"/>
          <w:wBefore w:w="26" w:type="dxa"/>
          <w:trHeight w:val="2131"/>
        </w:trPr>
        <w:tc>
          <w:tcPr>
            <w:tcW w:w="540" w:type="dxa"/>
            <w:gridSpan w:val="2"/>
          </w:tcPr>
          <w:p w14:paraId="5ABE42DF" w14:textId="77777777" w:rsidR="00E01774" w:rsidRPr="002F1F2C" w:rsidRDefault="00E01774" w:rsidP="00E01774">
            <w:pPr>
              <w:rPr>
                <w:b/>
                <w:bCs/>
                <w:sz w:val="21"/>
                <w:szCs w:val="21"/>
                <w:lang w:val="fr-FR"/>
              </w:rPr>
            </w:pPr>
            <w:r w:rsidRPr="002F1F2C">
              <w:rPr>
                <w:b/>
                <w:bCs/>
                <w:sz w:val="21"/>
                <w:szCs w:val="21"/>
                <w:lang w:val="fr-FR"/>
              </w:rPr>
              <w:t>35</w:t>
            </w:r>
          </w:p>
        </w:tc>
        <w:tc>
          <w:tcPr>
            <w:tcW w:w="4050" w:type="dxa"/>
            <w:gridSpan w:val="2"/>
          </w:tcPr>
          <w:p w14:paraId="50183B54"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57728" behindDoc="0" locked="0" layoutInCell="1" allowOverlap="1" wp14:anchorId="47D8A1C8" wp14:editId="5CC34142">
                  <wp:simplePos x="0" y="0"/>
                  <wp:positionH relativeFrom="margin">
                    <wp:posOffset>29210</wp:posOffset>
                  </wp:positionH>
                  <wp:positionV relativeFrom="margin">
                    <wp:posOffset>34290</wp:posOffset>
                  </wp:positionV>
                  <wp:extent cx="2438400" cy="1371600"/>
                  <wp:effectExtent l="12700" t="12700" r="12700" b="1270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4CA8E8F2" w14:textId="5A6B3CC8" w:rsidR="00E01774" w:rsidRPr="002F1F2C" w:rsidRDefault="00762AE8" w:rsidP="00E01774">
            <w:pPr>
              <w:pStyle w:val="ListParagraph"/>
              <w:ind w:left="0"/>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r w:rsidR="00E01774" w:rsidRPr="002F1F2C">
              <w:rPr>
                <w:b/>
                <w:bCs/>
                <w:sz w:val="18"/>
                <w:szCs w:val="18"/>
                <w:lang w:val="fr-FR"/>
              </w:rPr>
              <w:t xml:space="preserve"> </w:t>
            </w:r>
          </w:p>
          <w:p w14:paraId="06FD672E" w14:textId="77777777" w:rsidR="00E01774" w:rsidRPr="002F1F2C" w:rsidRDefault="00E01774" w:rsidP="00E01774">
            <w:pPr>
              <w:pStyle w:val="ListParagraph"/>
              <w:ind w:left="0"/>
              <w:rPr>
                <w:b/>
                <w:bCs/>
                <w:sz w:val="18"/>
                <w:szCs w:val="18"/>
                <w:lang w:val="fr-FR"/>
              </w:rPr>
            </w:pPr>
          </w:p>
          <w:p w14:paraId="3DB0AEE4" w14:textId="77777777" w:rsidR="0093476A" w:rsidRPr="002F1F2C" w:rsidRDefault="0093476A" w:rsidP="0093476A">
            <w:pPr>
              <w:pStyle w:val="ListParagraph"/>
              <w:ind w:left="0"/>
              <w:rPr>
                <w:lang w:val="fr-FR"/>
              </w:rPr>
            </w:pPr>
            <w:r w:rsidRPr="002F1F2C">
              <w:rPr>
                <w:sz w:val="18"/>
                <w:szCs w:val="18"/>
                <w:lang w:val="fr-FR"/>
              </w:rPr>
              <w:t xml:space="preserve">Travailler avec les plateformes </w:t>
            </w:r>
            <w:r w:rsidRPr="002F1F2C">
              <w:rPr>
                <w:b/>
                <w:bCs/>
                <w:sz w:val="18"/>
                <w:szCs w:val="18"/>
                <w:lang w:val="fr-FR"/>
              </w:rPr>
              <w:t>existantes</w:t>
            </w:r>
            <w:r w:rsidRPr="002F1F2C">
              <w:rPr>
                <w:sz w:val="18"/>
                <w:szCs w:val="18"/>
                <w:lang w:val="fr-FR"/>
              </w:rPr>
              <w:t>, les groupes et personnes influentes.</w:t>
            </w:r>
          </w:p>
          <w:p w14:paraId="3E3229F5" w14:textId="77777777" w:rsidR="0093476A" w:rsidRPr="002F1F2C" w:rsidRDefault="0093476A" w:rsidP="0093476A">
            <w:pPr>
              <w:pStyle w:val="ListParagraph"/>
              <w:ind w:left="0"/>
              <w:rPr>
                <w:sz w:val="18"/>
                <w:szCs w:val="18"/>
                <w:lang w:val="fr-FR"/>
              </w:rPr>
            </w:pPr>
          </w:p>
          <w:p w14:paraId="258080A2" w14:textId="010401A0" w:rsidR="0093476A" w:rsidRPr="002F1F2C" w:rsidRDefault="0093476A" w:rsidP="0093476A">
            <w:pPr>
              <w:pStyle w:val="ListParagraph"/>
              <w:ind w:left="0"/>
              <w:rPr>
                <w:sz w:val="18"/>
                <w:szCs w:val="18"/>
                <w:lang w:val="fr-FR"/>
              </w:rPr>
            </w:pPr>
            <w:r w:rsidRPr="002F1F2C">
              <w:rPr>
                <w:sz w:val="18"/>
                <w:szCs w:val="18"/>
                <w:lang w:val="fr-FR"/>
              </w:rPr>
              <w:t xml:space="preserve">Ciblage </w:t>
            </w:r>
            <w:r w:rsidRPr="002F1F2C">
              <w:rPr>
                <w:b/>
                <w:bCs/>
                <w:sz w:val="18"/>
                <w:szCs w:val="18"/>
                <w:lang w:val="fr-FR"/>
              </w:rPr>
              <w:t xml:space="preserve">stratégique des </w:t>
            </w:r>
            <w:r w:rsidR="00BA30FD">
              <w:rPr>
                <w:sz w:val="18"/>
                <w:szCs w:val="18"/>
                <w:lang w:val="fr-FR"/>
              </w:rPr>
              <w:t>agents</w:t>
            </w:r>
            <w:r w:rsidRPr="002F1F2C">
              <w:rPr>
                <w:sz w:val="18"/>
                <w:szCs w:val="18"/>
                <w:lang w:val="fr-FR"/>
              </w:rPr>
              <w:t xml:space="preserve"> du changement. - Facile à utiliser, faible coût.</w:t>
            </w:r>
          </w:p>
          <w:p w14:paraId="4DD39E84" w14:textId="77777777" w:rsidR="0093476A" w:rsidRPr="002F1F2C" w:rsidRDefault="0093476A" w:rsidP="0093476A">
            <w:pPr>
              <w:pStyle w:val="ListParagraph"/>
              <w:ind w:left="0"/>
              <w:rPr>
                <w:sz w:val="18"/>
                <w:szCs w:val="18"/>
                <w:lang w:val="fr-FR"/>
              </w:rPr>
            </w:pPr>
          </w:p>
          <w:p w14:paraId="4A751BB9" w14:textId="77777777" w:rsidR="0093476A" w:rsidRPr="002F1F2C" w:rsidRDefault="0093476A" w:rsidP="0093476A">
            <w:pPr>
              <w:pStyle w:val="ListParagraph"/>
              <w:ind w:left="0"/>
              <w:rPr>
                <w:sz w:val="18"/>
                <w:szCs w:val="18"/>
                <w:lang w:val="fr-FR"/>
              </w:rPr>
            </w:pPr>
            <w:r w:rsidRPr="002F1F2C">
              <w:rPr>
                <w:b/>
                <w:bCs/>
                <w:sz w:val="18"/>
                <w:szCs w:val="18"/>
                <w:lang w:val="fr-FR"/>
              </w:rPr>
              <w:t xml:space="preserve">Une orientation minimale et un encadrement ultérieur </w:t>
            </w:r>
            <w:r w:rsidRPr="002F1F2C">
              <w:rPr>
                <w:sz w:val="18"/>
                <w:szCs w:val="18"/>
                <w:lang w:val="fr-FR"/>
              </w:rPr>
              <w:t>des agents de changement bénévoles – « Passer le relais ».</w:t>
            </w:r>
          </w:p>
          <w:p w14:paraId="09B56605" w14:textId="77777777" w:rsidR="0093476A" w:rsidRPr="002F1F2C" w:rsidRDefault="0093476A" w:rsidP="0093476A">
            <w:pPr>
              <w:pStyle w:val="ListParagraph"/>
              <w:ind w:left="0"/>
              <w:rPr>
                <w:sz w:val="18"/>
                <w:szCs w:val="18"/>
                <w:lang w:val="fr-FR"/>
              </w:rPr>
            </w:pPr>
            <w:r w:rsidRPr="002F1F2C">
              <w:rPr>
                <w:sz w:val="18"/>
                <w:szCs w:val="18"/>
                <w:lang w:val="fr-FR"/>
              </w:rPr>
              <w:t>- Ne pas compter sur des agents de changement hautement qualifiés ; mobiliser plutôt les acteurs de la communauté.</w:t>
            </w:r>
          </w:p>
          <w:p w14:paraId="0F17912E" w14:textId="77777777" w:rsidR="0093476A" w:rsidRPr="002F1F2C" w:rsidRDefault="0093476A" w:rsidP="0093476A">
            <w:pPr>
              <w:pStyle w:val="ListParagraph"/>
              <w:ind w:left="0"/>
              <w:rPr>
                <w:sz w:val="18"/>
                <w:szCs w:val="18"/>
                <w:lang w:val="fr-FR"/>
              </w:rPr>
            </w:pPr>
          </w:p>
          <w:p w14:paraId="16295081" w14:textId="77777777" w:rsidR="0093476A" w:rsidRPr="002F1F2C" w:rsidRDefault="0093476A" w:rsidP="0093476A">
            <w:pPr>
              <w:pStyle w:val="ListParagraph"/>
              <w:ind w:left="0"/>
              <w:rPr>
                <w:sz w:val="18"/>
                <w:szCs w:val="18"/>
                <w:lang w:val="fr-FR"/>
              </w:rPr>
            </w:pPr>
            <w:r w:rsidRPr="002F1F2C">
              <w:rPr>
                <w:sz w:val="18"/>
                <w:szCs w:val="18"/>
                <w:lang w:val="fr-FR"/>
              </w:rPr>
              <w:t xml:space="preserve">Utiliser des médias tels que la radio pour </w:t>
            </w:r>
            <w:r w:rsidRPr="002F1F2C">
              <w:rPr>
                <w:b/>
                <w:bCs/>
                <w:sz w:val="18"/>
                <w:szCs w:val="18"/>
                <w:lang w:val="fr-FR"/>
              </w:rPr>
              <w:t>accroître la diffusion.</w:t>
            </w:r>
          </w:p>
          <w:p w14:paraId="4A022095" w14:textId="77777777" w:rsidR="0093476A" w:rsidRPr="002F1F2C" w:rsidRDefault="0093476A" w:rsidP="0093476A">
            <w:pPr>
              <w:pStyle w:val="ListParagraph"/>
              <w:ind w:left="0"/>
              <w:rPr>
                <w:sz w:val="18"/>
                <w:szCs w:val="18"/>
                <w:lang w:val="fr-FR"/>
              </w:rPr>
            </w:pPr>
          </w:p>
          <w:p w14:paraId="4EA8C50D" w14:textId="77777777" w:rsidR="0093476A" w:rsidRPr="002F1F2C" w:rsidRDefault="0093476A" w:rsidP="0093476A">
            <w:pPr>
              <w:pStyle w:val="ListParagraph"/>
              <w:ind w:left="0"/>
              <w:rPr>
                <w:sz w:val="18"/>
                <w:szCs w:val="18"/>
                <w:lang w:val="fr-FR"/>
              </w:rPr>
            </w:pPr>
            <w:r w:rsidRPr="002F1F2C">
              <w:rPr>
                <w:sz w:val="18"/>
                <w:szCs w:val="18"/>
                <w:lang w:val="fr-FR"/>
              </w:rPr>
              <w:t>Contrôler les propriétés de l'intervention : l'acceptabilité par la communauté et l'</w:t>
            </w:r>
            <w:r w:rsidRPr="002F1F2C">
              <w:rPr>
                <w:b/>
                <w:bCs/>
                <w:sz w:val="18"/>
                <w:szCs w:val="18"/>
                <w:lang w:val="fr-FR"/>
              </w:rPr>
              <w:t>adhésion à l'</w:t>
            </w:r>
            <w:r w:rsidRPr="002F1F2C">
              <w:rPr>
                <w:sz w:val="18"/>
                <w:szCs w:val="18"/>
                <w:lang w:val="fr-FR"/>
              </w:rPr>
              <w:t>intervention.</w:t>
            </w:r>
          </w:p>
          <w:p w14:paraId="3B9C6428" w14:textId="77777777" w:rsidR="0093476A" w:rsidRPr="002F1F2C" w:rsidRDefault="0093476A" w:rsidP="0093476A">
            <w:pPr>
              <w:pStyle w:val="ListParagraph"/>
              <w:rPr>
                <w:sz w:val="18"/>
                <w:szCs w:val="18"/>
                <w:lang w:val="fr-FR"/>
              </w:rPr>
            </w:pPr>
          </w:p>
          <w:p w14:paraId="167CFCB0" w14:textId="6476D405" w:rsidR="00E01774" w:rsidRPr="002F1F2C" w:rsidRDefault="00E01774" w:rsidP="00E01774">
            <w:pPr>
              <w:pStyle w:val="ListParagraph"/>
              <w:ind w:left="0"/>
              <w:rPr>
                <w:sz w:val="18"/>
                <w:szCs w:val="18"/>
                <w:lang w:val="fr-FR"/>
              </w:rPr>
            </w:pPr>
          </w:p>
        </w:tc>
      </w:tr>
      <w:tr w:rsidR="00E01774" w:rsidRPr="00762AE8" w14:paraId="41BB6991" w14:textId="77777777" w:rsidTr="00F72E3E">
        <w:trPr>
          <w:gridBefore w:val="1"/>
          <w:wBefore w:w="26" w:type="dxa"/>
          <w:trHeight w:val="2131"/>
        </w:trPr>
        <w:tc>
          <w:tcPr>
            <w:tcW w:w="540" w:type="dxa"/>
            <w:gridSpan w:val="2"/>
          </w:tcPr>
          <w:p w14:paraId="39931D0E" w14:textId="77777777" w:rsidR="00E01774" w:rsidRPr="002F1F2C" w:rsidRDefault="00E01774" w:rsidP="00E01774">
            <w:pPr>
              <w:rPr>
                <w:b/>
                <w:bCs/>
                <w:sz w:val="21"/>
                <w:szCs w:val="21"/>
                <w:lang w:val="fr-FR"/>
              </w:rPr>
            </w:pPr>
            <w:r w:rsidRPr="002F1F2C">
              <w:rPr>
                <w:b/>
                <w:bCs/>
                <w:sz w:val="21"/>
                <w:szCs w:val="21"/>
                <w:lang w:val="fr-FR"/>
              </w:rPr>
              <w:t>36</w:t>
            </w:r>
          </w:p>
        </w:tc>
        <w:tc>
          <w:tcPr>
            <w:tcW w:w="4050" w:type="dxa"/>
            <w:gridSpan w:val="2"/>
          </w:tcPr>
          <w:p w14:paraId="5BCE8703" w14:textId="77777777" w:rsidR="00E01774" w:rsidRPr="002F1F2C" w:rsidRDefault="00E01774" w:rsidP="00E01774">
            <w:pPr>
              <w:rPr>
                <w:rFonts w:ascii="Calibri" w:hAnsi="Calibri" w:cs="Calibri"/>
                <w:b/>
                <w:bCs/>
                <w:lang w:val="fr-FR"/>
              </w:rPr>
            </w:pPr>
            <w:r w:rsidRPr="002F1F2C">
              <w:rPr>
                <w:rFonts w:ascii="Calibri" w:hAnsi="Calibri" w:cs="Calibri"/>
                <w:b/>
                <w:bCs/>
                <w:noProof/>
                <w:lang w:val="fr-FR" w:eastAsia="fr-FR"/>
              </w:rPr>
              <w:drawing>
                <wp:inline distT="0" distB="0" distL="0" distR="0" wp14:anchorId="49AB6561" wp14:editId="4F5D235D">
                  <wp:extent cx="2441443" cy="1373311"/>
                  <wp:effectExtent l="12700" t="12700" r="1016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1D1E71A2" w14:textId="77777777" w:rsidR="00E01774" w:rsidRPr="002F1F2C" w:rsidRDefault="00E01774" w:rsidP="00E01774">
            <w:pPr>
              <w:rPr>
                <w:rFonts w:ascii="Calibri" w:hAnsi="Calibri" w:cs="Calibri"/>
                <w:b/>
                <w:bCs/>
                <w:lang w:val="fr-FR"/>
              </w:rPr>
            </w:pPr>
          </w:p>
        </w:tc>
        <w:tc>
          <w:tcPr>
            <w:tcW w:w="4950" w:type="dxa"/>
            <w:gridSpan w:val="4"/>
          </w:tcPr>
          <w:p w14:paraId="444C0689" w14:textId="5ECE954D" w:rsidR="001071E1" w:rsidRPr="002F1F2C" w:rsidRDefault="001071E1" w:rsidP="001071E1">
            <w:pPr>
              <w:rPr>
                <w:sz w:val="18"/>
                <w:szCs w:val="18"/>
                <w:lang w:val="fr-FR"/>
              </w:rPr>
            </w:pPr>
            <w:r w:rsidRPr="002F1F2C">
              <w:rPr>
                <w:b/>
                <w:bCs/>
                <w:sz w:val="18"/>
                <w:szCs w:val="18"/>
                <w:lang w:val="fr-FR"/>
              </w:rPr>
              <w:t xml:space="preserve">REMARQUE POUR LE </w:t>
            </w:r>
            <w:r w:rsidR="00762AE8" w:rsidRPr="002F1F2C">
              <w:rPr>
                <w:b/>
                <w:bCs/>
                <w:sz w:val="18"/>
                <w:szCs w:val="18"/>
                <w:lang w:val="fr-FR"/>
              </w:rPr>
              <w:t>PRÉSENTATEUR :</w:t>
            </w:r>
            <w:r w:rsidRPr="002F1F2C">
              <w:rPr>
                <w:b/>
                <w:bCs/>
                <w:sz w:val="18"/>
                <w:szCs w:val="18"/>
                <w:lang w:val="fr-FR"/>
              </w:rPr>
              <w:t xml:space="preserve"> </w:t>
            </w:r>
            <w:r w:rsidRPr="002F1F2C">
              <w:rPr>
                <w:sz w:val="18"/>
                <w:szCs w:val="18"/>
                <w:lang w:val="fr-FR"/>
              </w:rPr>
              <w:t xml:space="preserve">Il existe des stratégies générales qui peuvent être utilisées dans la conception d'une intervention de changement de normes. Dans les diapositives qui suivent, vous trouverez quelques moyens pour vous et les parties prenantes de déterminer l'évolutivité. </w:t>
            </w:r>
          </w:p>
          <w:p w14:paraId="33A394DB" w14:textId="77777777" w:rsidR="001071E1" w:rsidRPr="002F1F2C" w:rsidRDefault="001071E1" w:rsidP="001071E1">
            <w:pPr>
              <w:rPr>
                <w:sz w:val="18"/>
                <w:szCs w:val="18"/>
                <w:lang w:val="fr-FR"/>
              </w:rPr>
            </w:pPr>
          </w:p>
          <w:p w14:paraId="28E058CD" w14:textId="345D89A9" w:rsidR="00E01774" w:rsidRPr="002F1F2C" w:rsidRDefault="001071E1" w:rsidP="001071E1">
            <w:pPr>
              <w:rPr>
                <w:b/>
                <w:bCs/>
                <w:sz w:val="18"/>
                <w:szCs w:val="18"/>
                <w:lang w:val="fr-FR"/>
              </w:rPr>
            </w:pPr>
            <w:r w:rsidRPr="002F1F2C">
              <w:rPr>
                <w:sz w:val="18"/>
                <w:szCs w:val="18"/>
                <w:lang w:val="fr-FR"/>
              </w:rPr>
              <w:t xml:space="preserve">Les évaluations peuvent servir à vérifier la conception </w:t>
            </w:r>
            <w:r w:rsidR="00762AE8" w:rsidRPr="002F1F2C">
              <w:rPr>
                <w:sz w:val="18"/>
                <w:szCs w:val="18"/>
                <w:lang w:val="fr-FR"/>
              </w:rPr>
              <w:t>des interventions</w:t>
            </w:r>
            <w:r w:rsidRPr="002F1F2C">
              <w:rPr>
                <w:sz w:val="18"/>
                <w:szCs w:val="18"/>
                <w:lang w:val="fr-FR"/>
              </w:rPr>
              <w:t xml:space="preserve"> de changement de normes. Les résultats peuvent conduire à des ajustements supplémentaires pour pouvoir mettre à l’échelle les interventions de changement de normes</w:t>
            </w:r>
            <w:r w:rsidR="00E01774" w:rsidRPr="002F1F2C">
              <w:rPr>
                <w:sz w:val="18"/>
                <w:szCs w:val="18"/>
                <w:lang w:val="fr-FR"/>
              </w:rPr>
              <w:t>.</w:t>
            </w:r>
          </w:p>
        </w:tc>
      </w:tr>
      <w:tr w:rsidR="00E01774" w:rsidRPr="00762AE8" w14:paraId="01321794" w14:textId="77777777" w:rsidTr="003A3764">
        <w:trPr>
          <w:gridBefore w:val="1"/>
          <w:wBefore w:w="26" w:type="dxa"/>
          <w:trHeight w:val="24"/>
        </w:trPr>
        <w:tc>
          <w:tcPr>
            <w:tcW w:w="540" w:type="dxa"/>
            <w:gridSpan w:val="2"/>
          </w:tcPr>
          <w:p w14:paraId="4DCDC940" w14:textId="77777777" w:rsidR="00E01774" w:rsidRPr="002F1F2C" w:rsidRDefault="00E01774" w:rsidP="00E01774">
            <w:pPr>
              <w:rPr>
                <w:b/>
                <w:bCs/>
                <w:sz w:val="21"/>
                <w:szCs w:val="21"/>
                <w:lang w:val="fr-FR"/>
              </w:rPr>
            </w:pPr>
            <w:r w:rsidRPr="002F1F2C">
              <w:rPr>
                <w:b/>
                <w:bCs/>
                <w:sz w:val="21"/>
                <w:szCs w:val="21"/>
                <w:lang w:val="fr-FR"/>
              </w:rPr>
              <w:t>37</w:t>
            </w:r>
          </w:p>
        </w:tc>
        <w:tc>
          <w:tcPr>
            <w:tcW w:w="4050" w:type="dxa"/>
            <w:gridSpan w:val="2"/>
          </w:tcPr>
          <w:p w14:paraId="6AAE7377"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inline distT="0" distB="0" distL="0" distR="0" wp14:anchorId="43227A8E" wp14:editId="1CC47646">
                  <wp:extent cx="2441443" cy="1373311"/>
                  <wp:effectExtent l="12700" t="12700" r="1016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4190868E" w14:textId="77777777" w:rsidR="00E01774" w:rsidRPr="002F1F2C" w:rsidRDefault="00E01774" w:rsidP="00E01774">
            <w:pPr>
              <w:rPr>
                <w:rFonts w:ascii="Calibri" w:hAnsi="Calibri" w:cs="Calibri"/>
                <w:b/>
                <w:bCs/>
                <w:noProof/>
                <w:lang w:val="fr-FR"/>
              </w:rPr>
            </w:pPr>
          </w:p>
        </w:tc>
        <w:tc>
          <w:tcPr>
            <w:tcW w:w="4950" w:type="dxa"/>
            <w:gridSpan w:val="4"/>
          </w:tcPr>
          <w:p w14:paraId="6086C5C2" w14:textId="27159308" w:rsidR="00E01774" w:rsidRPr="002F1F2C" w:rsidRDefault="00762AE8"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FACILITATEUR :</w:t>
            </w:r>
          </w:p>
          <w:p w14:paraId="2D5D8AF4" w14:textId="77777777" w:rsidR="00E01774" w:rsidRPr="002F1F2C" w:rsidRDefault="00E01774" w:rsidP="00E01774">
            <w:pPr>
              <w:rPr>
                <w:sz w:val="18"/>
                <w:szCs w:val="18"/>
                <w:lang w:val="fr-FR"/>
              </w:rPr>
            </w:pPr>
            <w:r w:rsidRPr="002F1F2C">
              <w:rPr>
                <w:sz w:val="18"/>
                <w:szCs w:val="18"/>
                <w:lang w:val="fr-FR"/>
              </w:rPr>
              <w:t>Le but de cet exercice est de faire prendre conscience de tout ce qui est nécessaire pour mettre à l'échelle une INS. Le temps estimé pour l'exercice et le débriefing est de 35 minutes.</w:t>
            </w:r>
          </w:p>
          <w:p w14:paraId="78A8868F" w14:textId="77777777" w:rsidR="00E01774" w:rsidRPr="002F1F2C" w:rsidRDefault="00E01774" w:rsidP="00E01774">
            <w:pPr>
              <w:rPr>
                <w:sz w:val="18"/>
                <w:szCs w:val="18"/>
                <w:lang w:val="fr-FR"/>
              </w:rPr>
            </w:pPr>
          </w:p>
          <w:p w14:paraId="743F0692" w14:textId="77777777" w:rsidR="00E01774" w:rsidRPr="002F1F2C" w:rsidRDefault="00E01774" w:rsidP="00E01774">
            <w:pPr>
              <w:rPr>
                <w:b/>
                <w:bCs/>
                <w:sz w:val="18"/>
                <w:szCs w:val="18"/>
                <w:lang w:val="fr-FR"/>
              </w:rPr>
            </w:pPr>
            <w:r w:rsidRPr="002F1F2C">
              <w:rPr>
                <w:b/>
                <w:bCs/>
                <w:sz w:val="18"/>
                <w:szCs w:val="18"/>
                <w:lang w:val="fr-FR"/>
              </w:rPr>
              <w:t>Processus :</w:t>
            </w:r>
          </w:p>
          <w:p w14:paraId="30EBFB29" w14:textId="77777777" w:rsidR="00E01774" w:rsidRPr="002F1F2C" w:rsidRDefault="00E01774" w:rsidP="00E01774">
            <w:pPr>
              <w:pStyle w:val="ListParagraph"/>
              <w:numPr>
                <w:ilvl w:val="0"/>
                <w:numId w:val="19"/>
              </w:numPr>
              <w:rPr>
                <w:sz w:val="18"/>
                <w:szCs w:val="18"/>
                <w:lang w:val="fr-FR"/>
              </w:rPr>
            </w:pPr>
            <w:r w:rsidRPr="002F1F2C">
              <w:rPr>
                <w:sz w:val="18"/>
                <w:szCs w:val="18"/>
                <w:lang w:val="fr-FR"/>
              </w:rPr>
              <w:t>Organisez les participants en petits groupes de trois ou quatre personnes pour travailler sur l'exercice et indiquez qu'ils disposent de 20 min pour réaliser l'activité.</w:t>
            </w:r>
          </w:p>
          <w:p w14:paraId="680F31ED" w14:textId="244B5EDD" w:rsidR="00E01774" w:rsidRPr="002F1F2C" w:rsidRDefault="006E7BED" w:rsidP="00E01774">
            <w:pPr>
              <w:pStyle w:val="ListParagraph"/>
              <w:numPr>
                <w:ilvl w:val="0"/>
                <w:numId w:val="19"/>
              </w:numPr>
              <w:rPr>
                <w:sz w:val="18"/>
                <w:szCs w:val="18"/>
                <w:lang w:val="fr-FR"/>
              </w:rPr>
            </w:pPr>
            <w:r w:rsidRPr="002F1F2C">
              <w:rPr>
                <w:sz w:val="18"/>
                <w:szCs w:val="18"/>
                <w:lang w:val="fr-FR"/>
              </w:rPr>
              <w:t>Passez en revue un exemple de la composante et d'activités de soutien en utilisant cette diapositive, avec l'exemple fourni ou votre propre exemple</w:t>
            </w:r>
            <w:r w:rsidR="00E01774" w:rsidRPr="002F1F2C">
              <w:rPr>
                <w:sz w:val="18"/>
                <w:szCs w:val="18"/>
                <w:lang w:val="fr-FR"/>
              </w:rPr>
              <w:t>.</w:t>
            </w:r>
          </w:p>
          <w:p w14:paraId="29FB4FBA" w14:textId="296521FE" w:rsidR="00E01774" w:rsidRPr="002F1F2C" w:rsidRDefault="00BA30FD" w:rsidP="00E01774">
            <w:pPr>
              <w:pStyle w:val="ListParagraph"/>
              <w:numPr>
                <w:ilvl w:val="0"/>
                <w:numId w:val="19"/>
              </w:numPr>
              <w:rPr>
                <w:sz w:val="18"/>
                <w:szCs w:val="18"/>
                <w:lang w:val="fr-FR"/>
              </w:rPr>
            </w:pPr>
            <w:r>
              <w:rPr>
                <w:sz w:val="18"/>
                <w:szCs w:val="18"/>
                <w:lang w:val="fr-FR"/>
              </w:rPr>
              <w:t>Distribuez les polycopies</w:t>
            </w:r>
            <w:r w:rsidR="00E01774" w:rsidRPr="002F1F2C">
              <w:rPr>
                <w:sz w:val="18"/>
                <w:szCs w:val="18"/>
                <w:lang w:val="fr-FR"/>
              </w:rPr>
              <w:t xml:space="preserve"> de cette activité</w:t>
            </w:r>
          </w:p>
          <w:p w14:paraId="292E6B5D" w14:textId="7C91FA3E" w:rsidR="00E01774" w:rsidRPr="002F1F2C" w:rsidRDefault="006E7BED" w:rsidP="00E01774">
            <w:pPr>
              <w:pStyle w:val="ListParagraph"/>
              <w:numPr>
                <w:ilvl w:val="0"/>
                <w:numId w:val="19"/>
              </w:numPr>
              <w:rPr>
                <w:sz w:val="18"/>
                <w:szCs w:val="18"/>
                <w:lang w:val="fr-FR"/>
              </w:rPr>
            </w:pPr>
            <w:r w:rsidRPr="002F1F2C">
              <w:rPr>
                <w:sz w:val="18"/>
                <w:szCs w:val="18"/>
                <w:lang w:val="fr-FR"/>
              </w:rPr>
              <w:lastRenderedPageBreak/>
              <w:t>Demandez aux groupes de choisir une intervention de changement de normes (ou chaque personne peut utiliser son propre exemple) et de compléter leur document</w:t>
            </w:r>
            <w:r w:rsidR="00E01774" w:rsidRPr="002F1F2C">
              <w:rPr>
                <w:sz w:val="18"/>
                <w:szCs w:val="18"/>
                <w:lang w:val="fr-FR"/>
              </w:rPr>
              <w:t>.</w:t>
            </w:r>
          </w:p>
          <w:p w14:paraId="74D98BA0" w14:textId="1103E231" w:rsidR="00E01774" w:rsidRPr="002F1F2C" w:rsidRDefault="00E01774" w:rsidP="00E01774">
            <w:pPr>
              <w:pStyle w:val="ListParagraph"/>
              <w:numPr>
                <w:ilvl w:val="0"/>
                <w:numId w:val="19"/>
              </w:numPr>
              <w:rPr>
                <w:sz w:val="18"/>
                <w:szCs w:val="18"/>
                <w:lang w:val="fr-FR"/>
              </w:rPr>
            </w:pPr>
            <w:r w:rsidRPr="002F1F2C">
              <w:rPr>
                <w:sz w:val="18"/>
                <w:szCs w:val="18"/>
                <w:lang w:val="fr-FR"/>
              </w:rPr>
              <w:t>À l'aide d'un tableau de papier divisé en deux colonnes, les participants doivent définir leur</w:t>
            </w:r>
            <w:r w:rsidR="006E7BED" w:rsidRPr="002F1F2C">
              <w:rPr>
                <w:sz w:val="18"/>
                <w:szCs w:val="18"/>
                <w:lang w:val="fr-FR"/>
              </w:rPr>
              <w:t xml:space="preserve"> intervention de changement de normes à partager </w:t>
            </w:r>
            <w:r w:rsidR="00BA30FD">
              <w:rPr>
                <w:sz w:val="18"/>
                <w:szCs w:val="18"/>
                <w:lang w:val="fr-FR"/>
              </w:rPr>
              <w:t>avec</w:t>
            </w:r>
            <w:r w:rsidR="006E7BED" w:rsidRPr="002F1F2C">
              <w:rPr>
                <w:sz w:val="18"/>
                <w:szCs w:val="18"/>
                <w:lang w:val="fr-FR"/>
              </w:rPr>
              <w:t xml:space="preserve"> le groupe plus large, en définissant d'abord les princip</w:t>
            </w:r>
            <w:r w:rsidR="00531BA6">
              <w:rPr>
                <w:sz w:val="18"/>
                <w:szCs w:val="18"/>
                <w:lang w:val="fr-FR"/>
              </w:rPr>
              <w:t>ales</w:t>
            </w:r>
            <w:r w:rsidR="006E7BED" w:rsidRPr="002F1F2C">
              <w:rPr>
                <w:sz w:val="18"/>
                <w:szCs w:val="18"/>
                <w:lang w:val="fr-FR"/>
              </w:rPr>
              <w:t xml:space="preserve"> </w:t>
            </w:r>
            <w:r w:rsidR="00531BA6" w:rsidRPr="002F1F2C">
              <w:rPr>
                <w:sz w:val="18"/>
                <w:szCs w:val="18"/>
                <w:lang w:val="fr-FR"/>
              </w:rPr>
              <w:t xml:space="preserve">activités </w:t>
            </w:r>
            <w:r w:rsidR="006E7BED" w:rsidRPr="002F1F2C">
              <w:rPr>
                <w:sz w:val="18"/>
                <w:szCs w:val="18"/>
                <w:lang w:val="fr-FR"/>
              </w:rPr>
              <w:t xml:space="preserve">de l’ensemble des </w:t>
            </w:r>
            <w:r w:rsidR="00531BA6" w:rsidRPr="002F1F2C">
              <w:rPr>
                <w:sz w:val="18"/>
                <w:szCs w:val="18"/>
                <w:lang w:val="fr-FR"/>
              </w:rPr>
              <w:t xml:space="preserve">composantes </w:t>
            </w:r>
            <w:r w:rsidR="006E7BED" w:rsidRPr="002F1F2C">
              <w:rPr>
                <w:sz w:val="18"/>
                <w:szCs w:val="18"/>
                <w:lang w:val="fr-FR"/>
              </w:rPr>
              <w:t>d'innovation, puis les activités de soutien nécessaires pour offrir chaque composante</w:t>
            </w:r>
            <w:r w:rsidRPr="002F1F2C">
              <w:rPr>
                <w:sz w:val="18"/>
                <w:szCs w:val="18"/>
                <w:lang w:val="fr-FR"/>
              </w:rPr>
              <w:t xml:space="preserve">. </w:t>
            </w:r>
            <w:r w:rsidR="00531BA6">
              <w:rPr>
                <w:sz w:val="18"/>
                <w:szCs w:val="18"/>
                <w:lang w:val="fr-FR"/>
              </w:rPr>
              <w:t xml:space="preserve"> </w:t>
            </w:r>
          </w:p>
          <w:p w14:paraId="58CE65D8" w14:textId="77777777" w:rsidR="00E01774" w:rsidRPr="002F1F2C" w:rsidRDefault="00E01774" w:rsidP="00E01774">
            <w:pPr>
              <w:rPr>
                <w:sz w:val="18"/>
                <w:szCs w:val="18"/>
                <w:lang w:val="fr-FR"/>
              </w:rPr>
            </w:pPr>
          </w:p>
          <w:p w14:paraId="0125FEE4" w14:textId="628F0C55" w:rsidR="00E01774" w:rsidRPr="002F1F2C" w:rsidRDefault="006E7BED" w:rsidP="00E01774">
            <w:pPr>
              <w:rPr>
                <w:sz w:val="18"/>
                <w:szCs w:val="18"/>
                <w:lang w:val="fr-FR"/>
              </w:rPr>
            </w:pPr>
            <w:r w:rsidRPr="002F1F2C">
              <w:rPr>
                <w:sz w:val="18"/>
                <w:szCs w:val="18"/>
                <w:lang w:val="fr-FR"/>
              </w:rPr>
              <w:t xml:space="preserve">Au bout de 20 minutes, réunissez les groupes pour qu'ils partagent leurs résultats, en accordant trois minutes </w:t>
            </w:r>
            <w:r w:rsidR="00E96EE3">
              <w:rPr>
                <w:sz w:val="18"/>
                <w:szCs w:val="18"/>
                <w:lang w:val="fr-FR"/>
              </w:rPr>
              <w:t>à chaque g</w:t>
            </w:r>
            <w:r w:rsidRPr="002F1F2C">
              <w:rPr>
                <w:sz w:val="18"/>
                <w:szCs w:val="18"/>
                <w:lang w:val="fr-FR"/>
              </w:rPr>
              <w:t>roupe</w:t>
            </w:r>
            <w:r w:rsidR="00E01774" w:rsidRPr="002F1F2C">
              <w:rPr>
                <w:sz w:val="18"/>
                <w:szCs w:val="18"/>
                <w:lang w:val="fr-FR"/>
              </w:rPr>
              <w:t>.</w:t>
            </w:r>
          </w:p>
          <w:p w14:paraId="29B02820" w14:textId="77777777" w:rsidR="00E01774" w:rsidRPr="002F1F2C" w:rsidRDefault="00E01774" w:rsidP="00E01774">
            <w:pPr>
              <w:rPr>
                <w:sz w:val="18"/>
                <w:szCs w:val="18"/>
                <w:lang w:val="fr-FR"/>
              </w:rPr>
            </w:pPr>
          </w:p>
          <w:p w14:paraId="66002F69" w14:textId="6118A2F7" w:rsidR="00E01774" w:rsidRPr="002F1F2C" w:rsidRDefault="00762AE8"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p>
          <w:p w14:paraId="3027C80B" w14:textId="09A648A0" w:rsidR="00E01774" w:rsidRPr="002F1F2C" w:rsidRDefault="006E7BED" w:rsidP="00E01774">
            <w:pPr>
              <w:rPr>
                <w:sz w:val="18"/>
                <w:szCs w:val="18"/>
                <w:lang w:val="fr-FR"/>
              </w:rPr>
            </w:pPr>
            <w:r w:rsidRPr="002F1F2C">
              <w:rPr>
                <w:sz w:val="18"/>
                <w:szCs w:val="18"/>
                <w:lang w:val="fr-FR"/>
              </w:rPr>
              <w:t>Le point essentiel est qu'il est important de « voir » les parties visibles d'une intervention de changement de normes, c'est-à-dire les principales stratégies de changement de comportement, ainsi que les parties « cachées » qui soutiennent la mise en œuvre de l'intervention de changement de normes - par exemple, les formations et le matériel qui font partie de ces composantes plus visibles. Une fois que l’intervention de changement de normes est bien comprise, vous pouvez commencer à réfléchir à la mise à l’échelle et aux options qui permettent de la développer</w:t>
            </w:r>
            <w:r w:rsidR="00E01774" w:rsidRPr="002F1F2C">
              <w:rPr>
                <w:sz w:val="18"/>
                <w:szCs w:val="18"/>
                <w:lang w:val="fr-FR"/>
              </w:rPr>
              <w:t>.</w:t>
            </w:r>
          </w:p>
        </w:tc>
      </w:tr>
      <w:tr w:rsidR="00291624" w:rsidRPr="00762AE8" w14:paraId="112D357C" w14:textId="77777777" w:rsidTr="00F72E3E">
        <w:trPr>
          <w:gridBefore w:val="1"/>
          <w:wBefore w:w="26" w:type="dxa"/>
          <w:trHeight w:val="2131"/>
        </w:trPr>
        <w:tc>
          <w:tcPr>
            <w:tcW w:w="540" w:type="dxa"/>
            <w:gridSpan w:val="2"/>
          </w:tcPr>
          <w:p w14:paraId="79BF4A79" w14:textId="77777777" w:rsidR="00291624" w:rsidRPr="002F1F2C" w:rsidRDefault="00291624" w:rsidP="00291624">
            <w:pPr>
              <w:rPr>
                <w:b/>
                <w:bCs/>
                <w:sz w:val="21"/>
                <w:szCs w:val="21"/>
                <w:lang w:val="fr-FR"/>
              </w:rPr>
            </w:pPr>
            <w:r w:rsidRPr="002F1F2C">
              <w:rPr>
                <w:b/>
                <w:bCs/>
                <w:sz w:val="21"/>
                <w:szCs w:val="21"/>
                <w:lang w:val="fr-FR"/>
              </w:rPr>
              <w:lastRenderedPageBreak/>
              <w:t>38</w:t>
            </w:r>
          </w:p>
        </w:tc>
        <w:tc>
          <w:tcPr>
            <w:tcW w:w="4050" w:type="dxa"/>
            <w:gridSpan w:val="2"/>
          </w:tcPr>
          <w:p w14:paraId="3A990FA0" w14:textId="77777777" w:rsidR="00291624" w:rsidRPr="002F1F2C" w:rsidRDefault="00291624" w:rsidP="00291624">
            <w:pPr>
              <w:rPr>
                <w:rFonts w:ascii="Calibri" w:hAnsi="Calibri" w:cs="Calibri"/>
                <w:b/>
                <w:bCs/>
                <w:noProof/>
                <w:lang w:val="fr-FR"/>
              </w:rPr>
            </w:pPr>
            <w:r w:rsidRPr="002F1F2C">
              <w:rPr>
                <w:rFonts w:ascii="Calibri" w:hAnsi="Calibri" w:cs="Calibri"/>
                <w:b/>
                <w:bCs/>
                <w:noProof/>
                <w:lang w:val="fr-FR" w:eastAsia="fr-FR"/>
              </w:rPr>
              <w:drawing>
                <wp:inline distT="0" distB="0" distL="0" distR="0" wp14:anchorId="37FA295B" wp14:editId="13115E4E">
                  <wp:extent cx="2441443" cy="1373311"/>
                  <wp:effectExtent l="12700" t="12700" r="1016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6624C2BA" w14:textId="291F17B7" w:rsidR="00291624" w:rsidRPr="002F1F2C" w:rsidRDefault="00291624" w:rsidP="00291624">
            <w:pPr>
              <w:rPr>
                <w:b/>
                <w:bCs/>
                <w:sz w:val="18"/>
                <w:szCs w:val="18"/>
                <w:lang w:val="fr-FR"/>
              </w:rPr>
            </w:pPr>
            <w:r w:rsidRPr="002F1F2C">
              <w:rPr>
                <w:b/>
                <w:bCs/>
                <w:sz w:val="18"/>
                <w:szCs w:val="18"/>
                <w:lang w:val="fr-FR"/>
              </w:rPr>
              <w:t xml:space="preserve">REMARQUE POUR LE </w:t>
            </w:r>
            <w:r w:rsidR="00762AE8" w:rsidRPr="002F1F2C">
              <w:rPr>
                <w:b/>
                <w:bCs/>
                <w:sz w:val="18"/>
                <w:szCs w:val="18"/>
                <w:lang w:val="fr-FR"/>
              </w:rPr>
              <w:t>FACILITATEUR :</w:t>
            </w:r>
          </w:p>
          <w:p w14:paraId="2B4F3D9A" w14:textId="77777777" w:rsidR="00291624" w:rsidRPr="002F1F2C" w:rsidRDefault="00291624" w:rsidP="00291624">
            <w:pPr>
              <w:rPr>
                <w:sz w:val="18"/>
                <w:szCs w:val="18"/>
                <w:lang w:val="fr-FR"/>
              </w:rPr>
            </w:pPr>
            <w:r w:rsidRPr="002F1F2C">
              <w:rPr>
                <w:sz w:val="18"/>
                <w:szCs w:val="18"/>
                <w:lang w:val="fr-FR"/>
              </w:rPr>
              <w:t>Dans cette partie de l'exercice, les participants évalueront si l'innovation a le potentiel d'être mise à l'échelle. Cet exercice doit utiliser les mêmes groupes que l'exercice précédent en utilisant la même intervention de changement de normes. (20 minutes, 10 pour compléter le tableau et 10 pour partager les résultats et conclure).</w:t>
            </w:r>
          </w:p>
          <w:p w14:paraId="19FB033B" w14:textId="77777777" w:rsidR="00291624" w:rsidRPr="002F1F2C" w:rsidRDefault="00291624" w:rsidP="00291624">
            <w:pPr>
              <w:rPr>
                <w:b/>
                <w:bCs/>
                <w:sz w:val="18"/>
                <w:szCs w:val="18"/>
                <w:lang w:val="fr-FR"/>
              </w:rPr>
            </w:pPr>
          </w:p>
          <w:p w14:paraId="4DB7B072" w14:textId="180475D1" w:rsidR="00291624" w:rsidRPr="002F1F2C" w:rsidRDefault="00291624" w:rsidP="00291624">
            <w:pPr>
              <w:rPr>
                <w:b/>
                <w:bCs/>
                <w:sz w:val="18"/>
                <w:szCs w:val="18"/>
                <w:lang w:val="fr-FR"/>
              </w:rPr>
            </w:pPr>
            <w:r w:rsidRPr="002F1F2C">
              <w:rPr>
                <w:b/>
                <w:bCs/>
                <w:sz w:val="18"/>
                <w:szCs w:val="18"/>
                <w:lang w:val="fr-FR"/>
              </w:rPr>
              <w:t xml:space="preserve">REMARQUE POUR LE </w:t>
            </w:r>
            <w:r w:rsidR="00762AE8" w:rsidRPr="002F1F2C">
              <w:rPr>
                <w:b/>
                <w:bCs/>
                <w:sz w:val="18"/>
                <w:szCs w:val="18"/>
                <w:lang w:val="fr-FR"/>
              </w:rPr>
              <w:t>PRÉSENTATEUR :</w:t>
            </w:r>
          </w:p>
          <w:p w14:paraId="1AF8E03B" w14:textId="2B5DEEB5" w:rsidR="00291624" w:rsidRPr="002F1F2C" w:rsidRDefault="00291624" w:rsidP="00291624">
            <w:pPr>
              <w:rPr>
                <w:sz w:val="18"/>
                <w:szCs w:val="18"/>
                <w:lang w:val="fr-FR"/>
              </w:rPr>
            </w:pPr>
            <w:r w:rsidRPr="002F1F2C">
              <w:rPr>
                <w:sz w:val="18"/>
                <w:szCs w:val="18"/>
                <w:lang w:val="fr-FR"/>
              </w:rPr>
              <w:t xml:space="preserve">Revenons </w:t>
            </w:r>
            <w:r w:rsidR="00531BA6">
              <w:rPr>
                <w:sz w:val="18"/>
                <w:szCs w:val="18"/>
                <w:lang w:val="fr-FR"/>
              </w:rPr>
              <w:t xml:space="preserve">dans </w:t>
            </w:r>
            <w:r w:rsidRPr="002F1F2C">
              <w:rPr>
                <w:sz w:val="18"/>
                <w:szCs w:val="18"/>
                <w:lang w:val="fr-FR"/>
              </w:rPr>
              <w:t>nos petits groupes pour faire une analys</w:t>
            </w:r>
            <w:r w:rsidR="00531BA6">
              <w:rPr>
                <w:sz w:val="18"/>
                <w:szCs w:val="18"/>
                <w:lang w:val="fr-FR"/>
              </w:rPr>
              <w:t>e rapide de l'évolutivité de l'</w:t>
            </w:r>
            <w:r w:rsidRPr="002F1F2C">
              <w:rPr>
                <w:sz w:val="18"/>
                <w:szCs w:val="18"/>
                <w:lang w:val="fr-FR"/>
              </w:rPr>
              <w:t>intervention de changement de normes. Normalement, vous ferez cette analyse en groupe avec différentes parties prenantes ayant des perspectives différentes. Consacrez 10 minutes à remplir ce tableau.</w:t>
            </w:r>
          </w:p>
          <w:p w14:paraId="58BEF09A" w14:textId="77777777" w:rsidR="00291624" w:rsidRPr="002F1F2C" w:rsidRDefault="00291624" w:rsidP="00291624">
            <w:pPr>
              <w:rPr>
                <w:sz w:val="18"/>
                <w:szCs w:val="18"/>
                <w:lang w:val="fr-FR"/>
              </w:rPr>
            </w:pPr>
          </w:p>
          <w:p w14:paraId="3021347D" w14:textId="5B361D98" w:rsidR="00291624" w:rsidRPr="002F1F2C" w:rsidRDefault="00291624" w:rsidP="00291624">
            <w:pPr>
              <w:rPr>
                <w:sz w:val="18"/>
                <w:szCs w:val="18"/>
                <w:lang w:val="fr-FR"/>
              </w:rPr>
            </w:pPr>
            <w:r w:rsidRPr="002F1F2C">
              <w:rPr>
                <w:sz w:val="18"/>
                <w:szCs w:val="18"/>
                <w:lang w:val="fr-FR"/>
              </w:rPr>
              <w:t xml:space="preserve">Après que les participants </w:t>
            </w:r>
            <w:r w:rsidR="00531BA6">
              <w:rPr>
                <w:sz w:val="18"/>
                <w:szCs w:val="18"/>
                <w:lang w:val="fr-FR"/>
              </w:rPr>
              <w:t>aient</w:t>
            </w:r>
            <w:r w:rsidRPr="002F1F2C">
              <w:rPr>
                <w:sz w:val="18"/>
                <w:szCs w:val="18"/>
                <w:lang w:val="fr-FR"/>
              </w:rPr>
              <w:t xml:space="preserve"> passé 10 min à discuter dans leurs groupes et à partager leur travail, dites « Si vous avez coché oui » à toutes les questions, vous êtes prêts </w:t>
            </w:r>
            <w:r w:rsidR="00762AE8" w:rsidRPr="002F1F2C">
              <w:rPr>
                <w:sz w:val="18"/>
                <w:szCs w:val="18"/>
                <w:lang w:val="fr-FR"/>
              </w:rPr>
              <w:t>» !</w:t>
            </w:r>
            <w:r w:rsidRPr="002F1F2C">
              <w:rPr>
                <w:sz w:val="18"/>
                <w:szCs w:val="18"/>
                <w:lang w:val="fr-FR"/>
              </w:rPr>
              <w:t>  Puis concluez l'exercice avec les notes suivantes.</w:t>
            </w:r>
          </w:p>
          <w:p w14:paraId="04E77282" w14:textId="77777777" w:rsidR="00291624" w:rsidRPr="002F1F2C" w:rsidRDefault="00291624" w:rsidP="00291624">
            <w:pPr>
              <w:rPr>
                <w:sz w:val="18"/>
                <w:szCs w:val="18"/>
                <w:lang w:val="fr-FR"/>
              </w:rPr>
            </w:pPr>
          </w:p>
          <w:p w14:paraId="3E20A990" w14:textId="76983E6D" w:rsidR="00291624" w:rsidRPr="002F1F2C" w:rsidRDefault="00291624" w:rsidP="00291624">
            <w:pPr>
              <w:rPr>
                <w:sz w:val="18"/>
                <w:szCs w:val="18"/>
                <w:lang w:val="fr-FR"/>
              </w:rPr>
            </w:pPr>
            <w:r w:rsidRPr="002F1F2C">
              <w:rPr>
                <w:sz w:val="18"/>
                <w:szCs w:val="18"/>
                <w:u w:val="single"/>
                <w:lang w:val="fr-FR"/>
              </w:rPr>
              <w:t xml:space="preserve">PERTINENCE ET AVANTAGE : </w:t>
            </w:r>
            <w:r w:rsidRPr="002F1F2C">
              <w:rPr>
                <w:sz w:val="18"/>
                <w:szCs w:val="18"/>
                <w:lang w:val="fr-FR"/>
              </w:rPr>
              <w:t xml:space="preserve">Si vous avez répondu « non » ou « peut-être » à certaines questions, il est temps de reconsidérer l'opportunité d'essayer la mise à l’échelle de </w:t>
            </w:r>
            <w:r w:rsidR="00762AE8" w:rsidRPr="002F1F2C">
              <w:rPr>
                <w:sz w:val="18"/>
                <w:szCs w:val="18"/>
                <w:lang w:val="fr-FR"/>
              </w:rPr>
              <w:t>l’intervention</w:t>
            </w:r>
            <w:r w:rsidRPr="002F1F2C">
              <w:rPr>
                <w:sz w:val="18"/>
                <w:szCs w:val="18"/>
                <w:lang w:val="fr-FR"/>
              </w:rPr>
              <w:t xml:space="preserve"> de changement de normes. Peut-être faut-il la tester davantage. Peut-être n'est-elle pas assez efficace pour être mise à l'échelle et une autre intervention de changement de normes pourrait être un meilleur investissement pour la mise à l'échelle. N'OUBLIEZ PAS : toutes les interventions ne doivent ou ne devraient pas être mises à l'échelle.</w:t>
            </w:r>
          </w:p>
          <w:p w14:paraId="0615C5F8" w14:textId="77777777" w:rsidR="00291624" w:rsidRPr="002F1F2C" w:rsidRDefault="00291624" w:rsidP="00291624">
            <w:pPr>
              <w:rPr>
                <w:sz w:val="18"/>
                <w:szCs w:val="18"/>
                <w:lang w:val="fr-FR"/>
              </w:rPr>
            </w:pPr>
          </w:p>
          <w:p w14:paraId="618046E9" w14:textId="529AA63B" w:rsidR="00291624" w:rsidRPr="002F1F2C" w:rsidRDefault="00291624" w:rsidP="00291624">
            <w:pPr>
              <w:rPr>
                <w:sz w:val="18"/>
                <w:szCs w:val="18"/>
                <w:lang w:val="fr-FR"/>
              </w:rPr>
            </w:pPr>
            <w:r w:rsidRPr="002F1F2C">
              <w:rPr>
                <w:sz w:val="18"/>
                <w:szCs w:val="18"/>
                <w:u w:val="single"/>
                <w:lang w:val="fr-FR"/>
              </w:rPr>
              <w:lastRenderedPageBreak/>
              <w:t>LA FACILITÉ D'UTILISATION ET LA COMPATIBILITÉ AVEC LES NOUVELLES ORGANISATIONS D'UTILISATEURS :</w:t>
            </w:r>
            <w:r w:rsidRPr="002F1F2C">
              <w:rPr>
                <w:sz w:val="18"/>
                <w:szCs w:val="18"/>
                <w:lang w:val="fr-FR"/>
              </w:rPr>
              <w:t xml:space="preserve"> Si vous avez répondu « non » ou « peut-être » à certaines questions, réfléchissez à ce qui pourrait être ajusté pour améliorer la probabilité d'une mise à l'échelle réussie av</w:t>
            </w:r>
            <w:r w:rsidR="00531BA6">
              <w:rPr>
                <w:sz w:val="18"/>
                <w:szCs w:val="18"/>
                <w:lang w:val="fr-FR"/>
              </w:rPr>
              <w:t>ec de nouvelles organisations utilisatrice</w:t>
            </w:r>
            <w:r w:rsidRPr="002F1F2C">
              <w:rPr>
                <w:sz w:val="18"/>
                <w:szCs w:val="18"/>
                <w:lang w:val="fr-FR"/>
              </w:rPr>
              <w:t>s.</w:t>
            </w:r>
          </w:p>
        </w:tc>
      </w:tr>
      <w:tr w:rsidR="00E01774" w:rsidRPr="00762AE8" w14:paraId="0A86E908" w14:textId="77777777" w:rsidTr="00F72E3E">
        <w:trPr>
          <w:gridBefore w:val="1"/>
          <w:wBefore w:w="26" w:type="dxa"/>
          <w:trHeight w:val="2131"/>
        </w:trPr>
        <w:tc>
          <w:tcPr>
            <w:tcW w:w="540" w:type="dxa"/>
            <w:gridSpan w:val="2"/>
          </w:tcPr>
          <w:p w14:paraId="0E698B8D" w14:textId="77777777" w:rsidR="00E01774" w:rsidRPr="002F1F2C" w:rsidRDefault="00E01774" w:rsidP="00E01774">
            <w:pPr>
              <w:rPr>
                <w:b/>
                <w:bCs/>
                <w:sz w:val="21"/>
                <w:szCs w:val="21"/>
                <w:lang w:val="fr-FR"/>
              </w:rPr>
            </w:pPr>
            <w:r w:rsidRPr="002F1F2C">
              <w:rPr>
                <w:b/>
                <w:bCs/>
                <w:sz w:val="21"/>
                <w:szCs w:val="21"/>
                <w:lang w:val="fr-FR"/>
              </w:rPr>
              <w:lastRenderedPageBreak/>
              <w:t>39</w:t>
            </w:r>
          </w:p>
        </w:tc>
        <w:tc>
          <w:tcPr>
            <w:tcW w:w="4050" w:type="dxa"/>
            <w:gridSpan w:val="2"/>
          </w:tcPr>
          <w:p w14:paraId="021B47DD"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59776" behindDoc="0" locked="0" layoutInCell="1" allowOverlap="1" wp14:anchorId="1C5B8C70" wp14:editId="7F275DB4">
                  <wp:simplePos x="0" y="0"/>
                  <wp:positionH relativeFrom="margin">
                    <wp:posOffset>5715</wp:posOffset>
                  </wp:positionH>
                  <wp:positionV relativeFrom="margin">
                    <wp:posOffset>23495</wp:posOffset>
                  </wp:positionV>
                  <wp:extent cx="2438400" cy="1371600"/>
                  <wp:effectExtent l="12700" t="12700" r="12700" b="1270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BA0A021" w14:textId="0EEE729A" w:rsidR="00E01774" w:rsidRPr="002F1F2C" w:rsidRDefault="00762AE8"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r w:rsidR="00E01774" w:rsidRPr="002F1F2C">
              <w:rPr>
                <w:b/>
                <w:bCs/>
                <w:sz w:val="18"/>
                <w:szCs w:val="18"/>
                <w:lang w:val="fr-FR"/>
              </w:rPr>
              <w:t xml:space="preserve"> </w:t>
            </w:r>
          </w:p>
          <w:p w14:paraId="2CE0EFCA" w14:textId="77777777" w:rsidR="00566A1A" w:rsidRPr="002F1F2C" w:rsidRDefault="00566A1A" w:rsidP="00566A1A">
            <w:pPr>
              <w:rPr>
                <w:sz w:val="18"/>
                <w:szCs w:val="18"/>
                <w:lang w:val="fr-FR"/>
              </w:rPr>
            </w:pPr>
            <w:r w:rsidRPr="002F1F2C">
              <w:rPr>
                <w:sz w:val="18"/>
                <w:szCs w:val="18"/>
                <w:lang w:val="fr-FR"/>
              </w:rPr>
              <w:t xml:space="preserve">Qu'est-ce qui fait qu'une innovation peut être mise à l'échelle ? </w:t>
            </w:r>
          </w:p>
          <w:p w14:paraId="4C5BD993" w14:textId="77777777" w:rsidR="00566A1A" w:rsidRPr="002F1F2C" w:rsidRDefault="00566A1A" w:rsidP="00566A1A">
            <w:pPr>
              <w:rPr>
                <w:sz w:val="18"/>
                <w:szCs w:val="18"/>
                <w:lang w:val="fr-FR"/>
              </w:rPr>
            </w:pPr>
          </w:p>
          <w:p w14:paraId="7AB6A7ED" w14:textId="57587EBF" w:rsidR="00566A1A" w:rsidRPr="002F1F2C" w:rsidRDefault="00566A1A" w:rsidP="00566A1A">
            <w:pPr>
              <w:rPr>
                <w:sz w:val="18"/>
                <w:szCs w:val="18"/>
                <w:lang w:val="fr-FR"/>
              </w:rPr>
            </w:pPr>
            <w:r w:rsidRPr="002F1F2C">
              <w:rPr>
                <w:sz w:val="18"/>
                <w:szCs w:val="18"/>
                <w:lang w:val="fr-FR"/>
              </w:rPr>
              <w:t>Maintenant que vous avez une innovation de changement de normes bien définie, vous pouvez év</w:t>
            </w:r>
            <w:r w:rsidR="00531BA6">
              <w:rPr>
                <w:sz w:val="18"/>
                <w:szCs w:val="18"/>
                <w:lang w:val="fr-FR"/>
              </w:rPr>
              <w:t>aluer sa mise à l'échelle ou sa</w:t>
            </w:r>
            <w:r w:rsidRPr="002F1F2C">
              <w:rPr>
                <w:sz w:val="18"/>
                <w:szCs w:val="18"/>
                <w:lang w:val="fr-FR"/>
              </w:rPr>
              <w:t xml:space="preserve"> potenti</w:t>
            </w:r>
            <w:r w:rsidR="00531BA6">
              <w:rPr>
                <w:sz w:val="18"/>
                <w:szCs w:val="18"/>
                <w:lang w:val="fr-FR"/>
              </w:rPr>
              <w:t>alité d’être</w:t>
            </w:r>
            <w:r w:rsidRPr="002F1F2C">
              <w:rPr>
                <w:sz w:val="18"/>
                <w:szCs w:val="18"/>
                <w:lang w:val="fr-FR"/>
              </w:rPr>
              <w:t xml:space="preserve"> mise à l'échelle.</w:t>
            </w:r>
          </w:p>
          <w:p w14:paraId="4C5532E5" w14:textId="77777777" w:rsidR="00566A1A" w:rsidRPr="002F1F2C" w:rsidRDefault="00566A1A" w:rsidP="00566A1A">
            <w:pPr>
              <w:rPr>
                <w:sz w:val="18"/>
                <w:szCs w:val="18"/>
                <w:lang w:val="fr-FR"/>
              </w:rPr>
            </w:pPr>
          </w:p>
          <w:p w14:paraId="7B8E6882" w14:textId="77777777" w:rsidR="00566A1A" w:rsidRPr="002F1F2C" w:rsidRDefault="00566A1A" w:rsidP="00566A1A">
            <w:pPr>
              <w:rPr>
                <w:sz w:val="18"/>
                <w:szCs w:val="18"/>
                <w:lang w:val="fr-FR"/>
              </w:rPr>
            </w:pPr>
            <w:r w:rsidRPr="002F1F2C">
              <w:rPr>
                <w:sz w:val="18"/>
                <w:szCs w:val="18"/>
                <w:lang w:val="fr-FR"/>
              </w:rPr>
              <w:t>Les facteurs clés sont les avantages pertinents et relatifs, la facilité de mise en œuvre et la compatibilité de l'innovation avec l'organisation qui l'utilisera.</w:t>
            </w:r>
          </w:p>
          <w:p w14:paraId="214C43F5" w14:textId="77777777" w:rsidR="00566A1A" w:rsidRPr="002F1F2C" w:rsidRDefault="00566A1A" w:rsidP="00566A1A">
            <w:pPr>
              <w:rPr>
                <w:sz w:val="18"/>
                <w:szCs w:val="18"/>
                <w:lang w:val="fr-FR"/>
              </w:rPr>
            </w:pPr>
          </w:p>
          <w:p w14:paraId="05D7C3E2" w14:textId="77777777" w:rsidR="00566A1A" w:rsidRPr="002F1F2C" w:rsidRDefault="00566A1A" w:rsidP="00566A1A">
            <w:pPr>
              <w:rPr>
                <w:sz w:val="18"/>
                <w:szCs w:val="18"/>
                <w:lang w:val="fr-FR"/>
              </w:rPr>
            </w:pPr>
            <w:r w:rsidRPr="002F1F2C">
              <w:rPr>
                <w:sz w:val="18"/>
                <w:szCs w:val="18"/>
                <w:lang w:val="fr-FR"/>
              </w:rPr>
              <w:t xml:space="preserve">Remarquez que pendant la conception et la phase initiale, vous pouvez modifier l'ensemble de l'innovation pour qu'elle fonctionne mieux. Il est important d'évaluer la mise à l'échelle tout au long de la mise en œuvre. </w:t>
            </w:r>
          </w:p>
          <w:p w14:paraId="41825938" w14:textId="77777777" w:rsidR="00566A1A" w:rsidRPr="002F1F2C" w:rsidRDefault="00566A1A" w:rsidP="00566A1A">
            <w:pPr>
              <w:rPr>
                <w:sz w:val="18"/>
                <w:szCs w:val="18"/>
                <w:lang w:val="fr-FR"/>
              </w:rPr>
            </w:pPr>
          </w:p>
          <w:p w14:paraId="40A581F3" w14:textId="77777777" w:rsidR="00566A1A" w:rsidRPr="002F1F2C" w:rsidRDefault="00566A1A" w:rsidP="00566A1A">
            <w:pPr>
              <w:rPr>
                <w:sz w:val="18"/>
                <w:szCs w:val="18"/>
                <w:lang w:val="fr-FR"/>
              </w:rPr>
            </w:pPr>
            <w:r w:rsidRPr="002F1F2C">
              <w:rPr>
                <w:sz w:val="18"/>
                <w:szCs w:val="18"/>
                <w:lang w:val="fr-FR"/>
              </w:rPr>
              <w:t>Pour chaque ajustement apporté à l'ensemble des activités, pensez à différentes options et prenez des décisions en gardant à l'esprit la mise à l'échelle.</w:t>
            </w:r>
          </w:p>
          <w:p w14:paraId="23AEF8AE" w14:textId="0192C4E3" w:rsidR="00E01774" w:rsidRPr="002F1F2C" w:rsidRDefault="00E01774" w:rsidP="00566A1A">
            <w:pPr>
              <w:rPr>
                <w:b/>
                <w:bCs/>
                <w:sz w:val="18"/>
                <w:szCs w:val="18"/>
                <w:lang w:val="fr-FR"/>
              </w:rPr>
            </w:pPr>
          </w:p>
        </w:tc>
      </w:tr>
      <w:tr w:rsidR="00E01774" w:rsidRPr="002F1F2C" w14:paraId="3CBFE52E" w14:textId="77777777" w:rsidTr="00F72E3E">
        <w:trPr>
          <w:gridBefore w:val="1"/>
          <w:wBefore w:w="26" w:type="dxa"/>
          <w:trHeight w:val="2131"/>
        </w:trPr>
        <w:tc>
          <w:tcPr>
            <w:tcW w:w="540" w:type="dxa"/>
            <w:gridSpan w:val="2"/>
          </w:tcPr>
          <w:p w14:paraId="74A685C2" w14:textId="77777777" w:rsidR="00E01774" w:rsidRPr="002F1F2C" w:rsidRDefault="00E01774" w:rsidP="00E01774">
            <w:pPr>
              <w:rPr>
                <w:b/>
                <w:bCs/>
                <w:sz w:val="21"/>
                <w:szCs w:val="21"/>
                <w:lang w:val="fr-FR"/>
              </w:rPr>
            </w:pPr>
            <w:r w:rsidRPr="002F1F2C">
              <w:rPr>
                <w:b/>
                <w:bCs/>
                <w:sz w:val="21"/>
                <w:szCs w:val="21"/>
                <w:lang w:val="fr-FR"/>
              </w:rPr>
              <w:t>40</w:t>
            </w:r>
          </w:p>
        </w:tc>
        <w:tc>
          <w:tcPr>
            <w:tcW w:w="4050" w:type="dxa"/>
            <w:gridSpan w:val="2"/>
          </w:tcPr>
          <w:p w14:paraId="336669F9"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61824" behindDoc="0" locked="0" layoutInCell="1" allowOverlap="1" wp14:anchorId="2442CB5D" wp14:editId="318063C3">
                  <wp:simplePos x="0" y="0"/>
                  <wp:positionH relativeFrom="margin">
                    <wp:posOffset>5715</wp:posOffset>
                  </wp:positionH>
                  <wp:positionV relativeFrom="margin">
                    <wp:posOffset>31115</wp:posOffset>
                  </wp:positionV>
                  <wp:extent cx="2438400" cy="1371600"/>
                  <wp:effectExtent l="12700" t="12700" r="12700" b="1270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7AFC5117" w14:textId="77777777" w:rsidR="00E01774" w:rsidRPr="002F1F2C" w:rsidRDefault="00E01774" w:rsidP="00E01774">
            <w:pPr>
              <w:pStyle w:val="ListParagraph"/>
              <w:ind w:left="360"/>
              <w:rPr>
                <w:sz w:val="18"/>
                <w:szCs w:val="18"/>
                <w:lang w:val="fr-FR"/>
              </w:rPr>
            </w:pPr>
          </w:p>
        </w:tc>
      </w:tr>
      <w:tr w:rsidR="00E01774" w:rsidRPr="00762AE8" w14:paraId="5D4CB5C6" w14:textId="77777777" w:rsidTr="00F72E3E">
        <w:trPr>
          <w:gridBefore w:val="1"/>
          <w:wBefore w:w="26" w:type="dxa"/>
          <w:trHeight w:val="2131"/>
        </w:trPr>
        <w:tc>
          <w:tcPr>
            <w:tcW w:w="540" w:type="dxa"/>
            <w:gridSpan w:val="2"/>
          </w:tcPr>
          <w:p w14:paraId="28C7D913" w14:textId="77777777" w:rsidR="00E01774" w:rsidRPr="002F1F2C" w:rsidRDefault="00E01774" w:rsidP="00E01774">
            <w:pPr>
              <w:rPr>
                <w:b/>
                <w:bCs/>
                <w:sz w:val="21"/>
                <w:szCs w:val="21"/>
                <w:lang w:val="fr-FR"/>
              </w:rPr>
            </w:pPr>
            <w:r w:rsidRPr="002F1F2C">
              <w:rPr>
                <w:b/>
                <w:bCs/>
                <w:sz w:val="21"/>
                <w:szCs w:val="21"/>
                <w:lang w:val="fr-FR"/>
              </w:rPr>
              <w:t>41</w:t>
            </w:r>
          </w:p>
        </w:tc>
        <w:tc>
          <w:tcPr>
            <w:tcW w:w="4050" w:type="dxa"/>
            <w:gridSpan w:val="2"/>
          </w:tcPr>
          <w:p w14:paraId="15DF6CB2" w14:textId="77777777" w:rsidR="00E01774" w:rsidRPr="002F1F2C" w:rsidRDefault="00E01774" w:rsidP="00E01774">
            <w:pPr>
              <w:rPr>
                <w:rFonts w:ascii="Calibri" w:hAnsi="Calibri" w:cs="Calibri"/>
                <w:b/>
                <w:bCs/>
                <w:lang w:val="fr-FR"/>
              </w:rPr>
            </w:pPr>
            <w:r w:rsidRPr="002F1F2C">
              <w:rPr>
                <w:rFonts w:ascii="Calibri" w:hAnsi="Calibri" w:cs="Calibri"/>
                <w:b/>
                <w:bCs/>
                <w:noProof/>
                <w:lang w:val="fr-FR" w:eastAsia="fr-FR"/>
              </w:rPr>
              <w:drawing>
                <wp:inline distT="0" distB="0" distL="0" distR="0" wp14:anchorId="257FF36D" wp14:editId="38AA704B">
                  <wp:extent cx="2441443" cy="1373311"/>
                  <wp:effectExtent l="12700" t="12700" r="1016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3759A462" w14:textId="77777777" w:rsidR="00E01774" w:rsidRPr="002F1F2C" w:rsidRDefault="00E01774" w:rsidP="00E01774">
            <w:pPr>
              <w:rPr>
                <w:rFonts w:ascii="Calibri" w:hAnsi="Calibri" w:cs="Calibri"/>
                <w:b/>
                <w:bCs/>
                <w:lang w:val="fr-FR"/>
              </w:rPr>
            </w:pPr>
          </w:p>
        </w:tc>
        <w:tc>
          <w:tcPr>
            <w:tcW w:w="4950" w:type="dxa"/>
            <w:gridSpan w:val="4"/>
          </w:tcPr>
          <w:p w14:paraId="05041487" w14:textId="374E8405" w:rsidR="00E01774" w:rsidRPr="002F1F2C" w:rsidRDefault="00762AE8" w:rsidP="00E01774">
            <w:pPr>
              <w:ind w:left="360"/>
              <w:rPr>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p>
          <w:p w14:paraId="0894391E" w14:textId="77777777" w:rsidR="00E01774" w:rsidRPr="002F1F2C" w:rsidRDefault="00E01774" w:rsidP="00E01774">
            <w:pPr>
              <w:ind w:left="360"/>
              <w:rPr>
                <w:sz w:val="18"/>
                <w:szCs w:val="18"/>
                <w:lang w:val="fr-FR"/>
              </w:rPr>
            </w:pPr>
            <w:r w:rsidRPr="002F1F2C">
              <w:rPr>
                <w:sz w:val="18"/>
                <w:szCs w:val="18"/>
                <w:lang w:val="fr-FR"/>
              </w:rPr>
              <w:t>Je vais vous donner un aperçu de ces concepts, puis nous les explorerons plus en détail. La première série de principes directeurs concerne l'adaptation de la conception lors de la mise à l'échelle. Il s'agit de :</w:t>
            </w:r>
          </w:p>
          <w:p w14:paraId="395FDE9C" w14:textId="77777777" w:rsidR="00E01774" w:rsidRPr="002F1F2C" w:rsidRDefault="00E01774" w:rsidP="00E01774">
            <w:pPr>
              <w:ind w:left="360"/>
              <w:rPr>
                <w:sz w:val="18"/>
                <w:szCs w:val="18"/>
                <w:lang w:val="fr-FR"/>
              </w:rPr>
            </w:pPr>
            <w:r w:rsidRPr="002F1F2C">
              <w:rPr>
                <w:sz w:val="18"/>
                <w:szCs w:val="18"/>
                <w:lang w:val="fr-FR"/>
              </w:rPr>
              <w:t> </w:t>
            </w:r>
          </w:p>
          <w:p w14:paraId="508809EF" w14:textId="77777777" w:rsidR="00E773D7" w:rsidRPr="00E773D7" w:rsidRDefault="00E773D7" w:rsidP="00E773D7">
            <w:pPr>
              <w:pStyle w:val="ListParagraph"/>
              <w:numPr>
                <w:ilvl w:val="0"/>
                <w:numId w:val="28"/>
              </w:numPr>
              <w:rPr>
                <w:sz w:val="18"/>
                <w:szCs w:val="18"/>
                <w:lang w:val="fr-FR"/>
              </w:rPr>
            </w:pPr>
            <w:r w:rsidRPr="00E773D7">
              <w:rPr>
                <w:sz w:val="18"/>
                <w:szCs w:val="18"/>
                <w:lang w:val="fr-FR"/>
              </w:rPr>
              <w:t>Comprendre la théorie du changement de l'intervention de changement de norme, ses valeurs sous-jacentes et ses mécanismes de changement, pour un transfert efficace vers de nouvelles organisations.</w:t>
            </w:r>
          </w:p>
          <w:p w14:paraId="0DF20552" w14:textId="77777777" w:rsidR="00E773D7" w:rsidRPr="00E773D7" w:rsidRDefault="00E773D7" w:rsidP="00E773D7">
            <w:pPr>
              <w:pStyle w:val="ListParagraph"/>
              <w:numPr>
                <w:ilvl w:val="0"/>
                <w:numId w:val="28"/>
              </w:numPr>
              <w:rPr>
                <w:sz w:val="18"/>
                <w:szCs w:val="18"/>
                <w:lang w:val="fr-FR"/>
              </w:rPr>
            </w:pPr>
            <w:r w:rsidRPr="00E773D7">
              <w:rPr>
                <w:sz w:val="18"/>
                <w:szCs w:val="18"/>
                <w:lang w:val="fr-FR"/>
              </w:rPr>
              <w:t>Ne pas oublier que l'adaptation est une option, et se souvenir du principe KISS !</w:t>
            </w:r>
          </w:p>
          <w:p w14:paraId="140F18C1" w14:textId="18C2D90F" w:rsidR="00E01774" w:rsidRPr="002F1F2C" w:rsidRDefault="00E773D7" w:rsidP="00E773D7">
            <w:pPr>
              <w:pStyle w:val="ListParagraph"/>
              <w:numPr>
                <w:ilvl w:val="0"/>
                <w:numId w:val="28"/>
              </w:numPr>
              <w:rPr>
                <w:sz w:val="18"/>
                <w:szCs w:val="18"/>
                <w:lang w:val="fr-FR"/>
              </w:rPr>
            </w:pPr>
            <w:r w:rsidRPr="002F1F2C">
              <w:rPr>
                <w:sz w:val="18"/>
                <w:szCs w:val="18"/>
                <w:lang w:val="fr-FR"/>
              </w:rPr>
              <w:lastRenderedPageBreak/>
              <w:t>De nombreuses interventions de changement de normes opèrent en dehors des systèmes de santé et requièrent de liens</w:t>
            </w:r>
            <w:r w:rsidR="00E01774" w:rsidRPr="002F1F2C">
              <w:rPr>
                <w:sz w:val="18"/>
                <w:szCs w:val="18"/>
                <w:lang w:val="fr-FR"/>
              </w:rPr>
              <w:t>.</w:t>
            </w:r>
          </w:p>
          <w:p w14:paraId="223565E7" w14:textId="77777777" w:rsidR="00E01774" w:rsidRPr="002F1F2C" w:rsidRDefault="00E01774" w:rsidP="00E01774">
            <w:pPr>
              <w:ind w:left="360"/>
              <w:rPr>
                <w:sz w:val="18"/>
                <w:szCs w:val="18"/>
                <w:lang w:val="fr-FR"/>
              </w:rPr>
            </w:pPr>
            <w:r w:rsidRPr="002F1F2C">
              <w:rPr>
                <w:sz w:val="18"/>
                <w:szCs w:val="18"/>
                <w:lang w:val="fr-FR"/>
              </w:rPr>
              <w:t> </w:t>
            </w:r>
          </w:p>
          <w:p w14:paraId="759314D3" w14:textId="66B0A20E" w:rsidR="00E01774" w:rsidRPr="002F1F2C" w:rsidRDefault="00E773D7" w:rsidP="00E01774">
            <w:pPr>
              <w:ind w:left="360"/>
              <w:rPr>
                <w:sz w:val="18"/>
                <w:szCs w:val="18"/>
                <w:lang w:val="fr-FR"/>
              </w:rPr>
            </w:pPr>
            <w:r w:rsidRPr="002F1F2C">
              <w:rPr>
                <w:sz w:val="18"/>
                <w:szCs w:val="18"/>
                <w:lang w:val="fr-FR"/>
              </w:rPr>
              <w:t>S</w:t>
            </w:r>
            <w:r w:rsidR="00E01774" w:rsidRPr="002F1F2C">
              <w:rPr>
                <w:sz w:val="18"/>
                <w:szCs w:val="18"/>
                <w:lang w:val="fr-FR"/>
              </w:rPr>
              <w:t>uivi dans de nouveaux contextes. Il s'agit de :</w:t>
            </w:r>
          </w:p>
          <w:p w14:paraId="2671677F" w14:textId="77777777" w:rsidR="00E773D7" w:rsidRPr="00E773D7" w:rsidRDefault="00E773D7" w:rsidP="00E773D7">
            <w:pPr>
              <w:pStyle w:val="ListParagraph"/>
              <w:numPr>
                <w:ilvl w:val="0"/>
                <w:numId w:val="33"/>
              </w:numPr>
              <w:rPr>
                <w:sz w:val="18"/>
                <w:szCs w:val="18"/>
                <w:lang w:val="fr-FR"/>
              </w:rPr>
            </w:pPr>
            <w:r w:rsidRPr="00E773D7">
              <w:rPr>
                <w:sz w:val="18"/>
                <w:szCs w:val="18"/>
                <w:lang w:val="fr-FR"/>
              </w:rPr>
              <w:t>Veiller à ce que le nouveau personnel ait des compétences techniques et en matière de changement social.</w:t>
            </w:r>
          </w:p>
          <w:p w14:paraId="679C4854" w14:textId="77777777" w:rsidR="00E773D7" w:rsidRPr="00E773D7" w:rsidRDefault="00E773D7" w:rsidP="00E773D7">
            <w:pPr>
              <w:pStyle w:val="ListParagraph"/>
              <w:numPr>
                <w:ilvl w:val="0"/>
                <w:numId w:val="33"/>
              </w:numPr>
              <w:rPr>
                <w:sz w:val="18"/>
                <w:szCs w:val="18"/>
                <w:lang w:val="fr-FR"/>
              </w:rPr>
            </w:pPr>
            <w:r w:rsidRPr="00E773D7">
              <w:rPr>
                <w:sz w:val="18"/>
                <w:szCs w:val="18"/>
                <w:lang w:val="fr-FR"/>
              </w:rPr>
              <w:t>Vérifier si les activités de l'intervention de changement de normes conduisent à un changement social et à la diffusion d'idées au niveau de la communauté.</w:t>
            </w:r>
          </w:p>
          <w:p w14:paraId="5C7F4174" w14:textId="718FAC82" w:rsidR="00E01774" w:rsidRPr="002F1F2C" w:rsidRDefault="00E773D7" w:rsidP="00E773D7">
            <w:pPr>
              <w:pStyle w:val="ListParagraph"/>
              <w:numPr>
                <w:ilvl w:val="0"/>
                <w:numId w:val="33"/>
              </w:numPr>
              <w:rPr>
                <w:sz w:val="18"/>
                <w:szCs w:val="18"/>
                <w:lang w:val="fr-FR"/>
              </w:rPr>
            </w:pPr>
            <w:r w:rsidRPr="002F1F2C">
              <w:rPr>
                <w:sz w:val="18"/>
                <w:szCs w:val="18"/>
                <w:lang w:val="fr-FR"/>
              </w:rPr>
              <w:t>Suivre le système social récepteur pour déceler toute opposition inattendue et autres effets imprévus</w:t>
            </w:r>
            <w:r w:rsidR="00E01774" w:rsidRPr="002F1F2C">
              <w:rPr>
                <w:sz w:val="18"/>
                <w:szCs w:val="18"/>
                <w:lang w:val="fr-FR"/>
              </w:rPr>
              <w:t>.</w:t>
            </w:r>
          </w:p>
          <w:p w14:paraId="18FEDAEE" w14:textId="77777777" w:rsidR="00E01774" w:rsidRPr="002F1F2C" w:rsidRDefault="00E01774" w:rsidP="00E01774">
            <w:pPr>
              <w:ind w:left="360"/>
              <w:rPr>
                <w:sz w:val="18"/>
                <w:szCs w:val="18"/>
                <w:lang w:val="fr-FR"/>
              </w:rPr>
            </w:pPr>
            <w:r w:rsidRPr="002F1F2C">
              <w:rPr>
                <w:sz w:val="18"/>
                <w:szCs w:val="18"/>
                <w:lang w:val="fr-FR"/>
              </w:rPr>
              <w:t> </w:t>
            </w:r>
          </w:p>
          <w:p w14:paraId="0421A37F" w14:textId="77777777" w:rsidR="00E01774" w:rsidRPr="002F1F2C" w:rsidRDefault="00E01774" w:rsidP="00E01774">
            <w:pPr>
              <w:ind w:left="360"/>
              <w:rPr>
                <w:sz w:val="18"/>
                <w:szCs w:val="18"/>
                <w:lang w:val="fr-FR"/>
              </w:rPr>
            </w:pPr>
            <w:r w:rsidRPr="002F1F2C">
              <w:rPr>
                <w:sz w:val="18"/>
                <w:szCs w:val="18"/>
                <w:lang w:val="fr-FR"/>
              </w:rPr>
              <w:t>Enfin, un principe directeur concerne l'évaluation. Il s'agit de :</w:t>
            </w:r>
          </w:p>
          <w:p w14:paraId="30D0EC58" w14:textId="77777777" w:rsidR="00E773D7" w:rsidRPr="00E773D7" w:rsidRDefault="00E773D7" w:rsidP="00E773D7">
            <w:pPr>
              <w:pStyle w:val="ListParagraph"/>
              <w:numPr>
                <w:ilvl w:val="0"/>
                <w:numId w:val="35"/>
              </w:numPr>
              <w:rPr>
                <w:sz w:val="18"/>
                <w:szCs w:val="18"/>
                <w:lang w:val="fr-FR"/>
              </w:rPr>
            </w:pPr>
            <w:r w:rsidRPr="00E773D7">
              <w:rPr>
                <w:sz w:val="18"/>
                <w:szCs w:val="18"/>
                <w:lang w:val="fr-FR"/>
              </w:rPr>
              <w:t>Mesurer les résultats de manière multidimensionnelle et aller au-delà de l'individu.</w:t>
            </w:r>
          </w:p>
          <w:p w14:paraId="1989FA1C" w14:textId="5A91B10A" w:rsidR="00E01774" w:rsidRPr="002F1F2C" w:rsidRDefault="00E01774" w:rsidP="00E773D7">
            <w:pPr>
              <w:rPr>
                <w:sz w:val="18"/>
                <w:szCs w:val="18"/>
                <w:lang w:val="fr-FR"/>
              </w:rPr>
            </w:pPr>
          </w:p>
        </w:tc>
      </w:tr>
      <w:tr w:rsidR="00E01774" w:rsidRPr="00762AE8" w14:paraId="1EEC68E1" w14:textId="77777777" w:rsidTr="00A27C30">
        <w:trPr>
          <w:gridBefore w:val="1"/>
          <w:wBefore w:w="26" w:type="dxa"/>
          <w:trHeight w:val="476"/>
        </w:trPr>
        <w:tc>
          <w:tcPr>
            <w:tcW w:w="540" w:type="dxa"/>
            <w:gridSpan w:val="2"/>
          </w:tcPr>
          <w:p w14:paraId="62E65035" w14:textId="77777777" w:rsidR="00E01774" w:rsidRPr="002F1F2C" w:rsidRDefault="00E01774" w:rsidP="00E01774">
            <w:pPr>
              <w:rPr>
                <w:b/>
                <w:bCs/>
                <w:sz w:val="21"/>
                <w:szCs w:val="21"/>
                <w:lang w:val="fr-FR"/>
              </w:rPr>
            </w:pPr>
            <w:r w:rsidRPr="002F1F2C">
              <w:rPr>
                <w:b/>
                <w:bCs/>
                <w:sz w:val="21"/>
                <w:szCs w:val="21"/>
                <w:lang w:val="fr-FR"/>
              </w:rPr>
              <w:lastRenderedPageBreak/>
              <w:t>42</w:t>
            </w:r>
          </w:p>
        </w:tc>
        <w:tc>
          <w:tcPr>
            <w:tcW w:w="4050" w:type="dxa"/>
            <w:gridSpan w:val="2"/>
          </w:tcPr>
          <w:p w14:paraId="389FF4F2"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inline distT="0" distB="0" distL="0" distR="0" wp14:anchorId="7DA2C2F6" wp14:editId="681E4FC6">
                  <wp:extent cx="2441441" cy="1373311"/>
                  <wp:effectExtent l="12700" t="12700" r="1016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6B84ACC5" w14:textId="77777777" w:rsidR="00E01774" w:rsidRPr="002F1F2C" w:rsidRDefault="00E01774" w:rsidP="00E01774">
            <w:pPr>
              <w:rPr>
                <w:rFonts w:ascii="Calibri" w:hAnsi="Calibri" w:cs="Calibri"/>
                <w:b/>
                <w:bCs/>
                <w:noProof/>
                <w:lang w:val="fr-FR"/>
              </w:rPr>
            </w:pPr>
          </w:p>
        </w:tc>
        <w:tc>
          <w:tcPr>
            <w:tcW w:w="4950" w:type="dxa"/>
            <w:gridSpan w:val="4"/>
          </w:tcPr>
          <w:p w14:paraId="5BE4FEFF" w14:textId="0CC70B75" w:rsidR="00E01774" w:rsidRPr="002F1F2C" w:rsidRDefault="00762AE8" w:rsidP="00E01774">
            <w:pPr>
              <w:rPr>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p>
          <w:p w14:paraId="59AF8BFA" w14:textId="507E2833" w:rsidR="00254879" w:rsidRPr="002F1F2C" w:rsidRDefault="00254879" w:rsidP="00254879">
            <w:pPr>
              <w:rPr>
                <w:sz w:val="18"/>
                <w:szCs w:val="18"/>
                <w:lang w:val="fr-FR"/>
              </w:rPr>
            </w:pPr>
            <w:r w:rsidRPr="002F1F2C">
              <w:rPr>
                <w:sz w:val="18"/>
                <w:szCs w:val="18"/>
                <w:lang w:val="fr-FR"/>
              </w:rPr>
              <w:t xml:space="preserve">Vous vous souvenez peut-être des théories du changement ou des théories du changement de comportement du module 1. Elles sont essentielles aux interventions de changement de comportement et de changement de normes. Nous devons comprendre et expliquer comment nous </w:t>
            </w:r>
            <w:r w:rsidR="00531BA6">
              <w:rPr>
                <w:sz w:val="18"/>
                <w:szCs w:val="18"/>
                <w:lang w:val="fr-FR"/>
              </w:rPr>
              <w:t>souhaitons</w:t>
            </w:r>
            <w:r w:rsidRPr="002F1F2C">
              <w:rPr>
                <w:sz w:val="18"/>
                <w:szCs w:val="18"/>
                <w:lang w:val="fr-FR"/>
              </w:rPr>
              <w:t xml:space="preserve"> que le changement se produi</w:t>
            </w:r>
            <w:r w:rsidR="00531BA6">
              <w:rPr>
                <w:sz w:val="18"/>
                <w:szCs w:val="18"/>
                <w:lang w:val="fr-FR"/>
              </w:rPr>
              <w:t>se</w:t>
            </w:r>
            <w:r w:rsidRPr="002F1F2C">
              <w:rPr>
                <w:sz w:val="18"/>
                <w:szCs w:val="18"/>
                <w:lang w:val="fr-FR"/>
              </w:rPr>
              <w:t xml:space="preserve">. Ceci est essentiel pour la conception, mais aussi pour la mise à l'échelle, ce qui nous amène au premier objectif de mise à l'échelle de la conception : comprendre la TdC de l’intervention de changement de normes, ses valeurs sous-jacentes et son mécanisme de changement pour un passage efficace vers de nouvelles organisations. Les nouveaux utilisateurs doivent comprendre comment fonctionne l'intervention de changement de normes - non seulement ses éléments essentiels, mais aussi les concepts et les valeurs qui la sous-tendent. Par exemple, l'une des valeurs fondamentales de l’intervention peut consister à attirer les agents de changement des communautés dans lesquelles elle est mise en œuvre, et elle peut être étayée par des concepts issus de la théorie du comportement social normatif, selon laquelle le comportement est influencé par des normes sociales descriptives médiatisées par des normes injonctives. </w:t>
            </w:r>
          </w:p>
          <w:p w14:paraId="49C4D356" w14:textId="07375239" w:rsidR="00E01774" w:rsidRPr="002F1F2C" w:rsidRDefault="00254879" w:rsidP="00254879">
            <w:pPr>
              <w:rPr>
                <w:sz w:val="18"/>
                <w:szCs w:val="18"/>
                <w:lang w:val="fr-FR"/>
              </w:rPr>
            </w:pPr>
            <w:r w:rsidRPr="002F1F2C">
              <w:rPr>
                <w:sz w:val="18"/>
                <w:szCs w:val="18"/>
                <w:lang w:val="fr-FR"/>
              </w:rPr>
              <w:t xml:space="preserve">Pour une mise à l'échelle efficace, les membres de l'équipe d’appui doivent s'assurer que les nouveaux responsables de la mise en œuvre comprennent les fondements de l'intervention de changement des normes – sa TdC et ses mécanismes de changement des </w:t>
            </w:r>
            <w:r w:rsidR="00762AE8" w:rsidRPr="002F1F2C">
              <w:rPr>
                <w:sz w:val="18"/>
                <w:szCs w:val="18"/>
                <w:lang w:val="fr-FR"/>
              </w:rPr>
              <w:t>normes.</w:t>
            </w:r>
          </w:p>
        </w:tc>
      </w:tr>
      <w:tr w:rsidR="00E01774" w:rsidRPr="00762AE8" w14:paraId="3B42C0E1" w14:textId="77777777" w:rsidTr="003A3764">
        <w:trPr>
          <w:gridBefore w:val="1"/>
          <w:wBefore w:w="26" w:type="dxa"/>
          <w:trHeight w:val="746"/>
        </w:trPr>
        <w:tc>
          <w:tcPr>
            <w:tcW w:w="540" w:type="dxa"/>
            <w:gridSpan w:val="2"/>
          </w:tcPr>
          <w:p w14:paraId="6E804305" w14:textId="77777777" w:rsidR="00E01774" w:rsidRPr="002F1F2C" w:rsidRDefault="00E01774" w:rsidP="00E01774">
            <w:pPr>
              <w:rPr>
                <w:b/>
                <w:bCs/>
                <w:sz w:val="21"/>
                <w:szCs w:val="21"/>
                <w:lang w:val="fr-FR"/>
              </w:rPr>
            </w:pPr>
            <w:r w:rsidRPr="002F1F2C">
              <w:rPr>
                <w:b/>
                <w:bCs/>
                <w:sz w:val="21"/>
                <w:szCs w:val="21"/>
                <w:lang w:val="fr-FR"/>
              </w:rPr>
              <w:lastRenderedPageBreak/>
              <w:t>43</w:t>
            </w:r>
          </w:p>
        </w:tc>
        <w:tc>
          <w:tcPr>
            <w:tcW w:w="4050" w:type="dxa"/>
            <w:gridSpan w:val="2"/>
          </w:tcPr>
          <w:p w14:paraId="49981B5D"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inline distT="0" distB="0" distL="0" distR="0" wp14:anchorId="6DE75B3C" wp14:editId="5FA3F3BF">
                  <wp:extent cx="2441441" cy="1373311"/>
                  <wp:effectExtent l="12700" t="12700" r="10160" b="114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6B5EA50F" w14:textId="77777777" w:rsidR="00E01774" w:rsidRPr="002F1F2C" w:rsidRDefault="00E01774" w:rsidP="00E01774">
            <w:pPr>
              <w:rPr>
                <w:rFonts w:ascii="Calibri" w:hAnsi="Calibri" w:cs="Calibri"/>
                <w:b/>
                <w:bCs/>
                <w:noProof/>
                <w:lang w:val="fr-FR"/>
              </w:rPr>
            </w:pPr>
          </w:p>
        </w:tc>
        <w:tc>
          <w:tcPr>
            <w:tcW w:w="4950" w:type="dxa"/>
            <w:gridSpan w:val="4"/>
          </w:tcPr>
          <w:p w14:paraId="28EF2E55" w14:textId="1D184242" w:rsidR="00E01774" w:rsidRPr="002F1F2C" w:rsidRDefault="00762AE8" w:rsidP="00E01774">
            <w:pPr>
              <w:rPr>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p>
          <w:p w14:paraId="7AD12C58" w14:textId="45926EA3" w:rsidR="00E01774" w:rsidRPr="002F1F2C" w:rsidRDefault="00E01774" w:rsidP="00E01774">
            <w:pPr>
              <w:rPr>
                <w:sz w:val="18"/>
                <w:szCs w:val="18"/>
                <w:lang w:val="fr-FR"/>
              </w:rPr>
            </w:pPr>
            <w:r w:rsidRPr="002F1F2C">
              <w:rPr>
                <w:sz w:val="18"/>
                <w:szCs w:val="18"/>
                <w:lang w:val="fr-FR"/>
              </w:rPr>
              <w:t xml:space="preserve">Lorsqu'une </w:t>
            </w:r>
            <w:r w:rsidR="00254879" w:rsidRPr="002F1F2C">
              <w:rPr>
                <w:sz w:val="18"/>
                <w:szCs w:val="18"/>
                <w:lang w:val="fr-FR"/>
              </w:rPr>
              <w:t>intervention de changement de normes</w:t>
            </w:r>
            <w:r w:rsidRPr="002F1F2C">
              <w:rPr>
                <w:sz w:val="18"/>
                <w:szCs w:val="18"/>
                <w:lang w:val="fr-FR"/>
              </w:rPr>
              <w:t xml:space="preserve"> évolue et est reprise par une nouvelle organisation ou travaille dans un nouveau contexte, un certain niveau d'adaptation est nécessaire. Il peut s'agir simplement de changer les images d</w:t>
            </w:r>
            <w:r w:rsidR="00370460">
              <w:rPr>
                <w:sz w:val="18"/>
                <w:szCs w:val="18"/>
                <w:lang w:val="fr-FR"/>
              </w:rPr>
              <w:t>e la boîte à images</w:t>
            </w:r>
            <w:r w:rsidRPr="002F1F2C">
              <w:rPr>
                <w:sz w:val="18"/>
                <w:szCs w:val="18"/>
                <w:lang w:val="fr-FR"/>
              </w:rPr>
              <w:t xml:space="preserve"> pour refléter la nouvelle population. Mais cela peut aussi être plus complexe.</w:t>
            </w:r>
          </w:p>
          <w:p w14:paraId="459F3862" w14:textId="77777777" w:rsidR="00E01774" w:rsidRPr="002F1F2C" w:rsidRDefault="00E01774" w:rsidP="00E01774">
            <w:pPr>
              <w:rPr>
                <w:sz w:val="18"/>
                <w:szCs w:val="18"/>
                <w:lang w:val="fr-FR"/>
              </w:rPr>
            </w:pPr>
          </w:p>
          <w:p w14:paraId="0842F0BB" w14:textId="7306B37A" w:rsidR="00E01774" w:rsidRPr="002F1F2C" w:rsidRDefault="00E01774" w:rsidP="00E01774">
            <w:pPr>
              <w:rPr>
                <w:sz w:val="18"/>
                <w:szCs w:val="18"/>
                <w:lang w:val="fr-FR"/>
              </w:rPr>
            </w:pPr>
            <w:r w:rsidRPr="002F1F2C">
              <w:rPr>
                <w:sz w:val="18"/>
                <w:szCs w:val="18"/>
                <w:lang w:val="fr-FR"/>
              </w:rPr>
              <w:t>Le fait est que : Chaque fois que vous faites une adaptation, vous avez des options de conception. Continuez à réfléchir aux options qui sont les</w:t>
            </w:r>
            <w:r w:rsidR="00FF2600" w:rsidRPr="00FF2600">
              <w:rPr>
                <w:sz w:val="18"/>
                <w:szCs w:val="18"/>
                <w:lang w:val="fr-FR"/>
              </w:rPr>
              <w:t xml:space="preserve"> plus faciles à mettre à l'échelle.</w:t>
            </w:r>
          </w:p>
          <w:p w14:paraId="0B19E358" w14:textId="77777777" w:rsidR="00E01774" w:rsidRPr="002F1F2C" w:rsidRDefault="00E01774" w:rsidP="00E01774">
            <w:pPr>
              <w:rPr>
                <w:sz w:val="18"/>
                <w:szCs w:val="18"/>
                <w:lang w:val="fr-FR"/>
              </w:rPr>
            </w:pPr>
          </w:p>
          <w:p w14:paraId="7B335D4A" w14:textId="58329A5B" w:rsidR="00E01774" w:rsidRPr="002F1F2C" w:rsidRDefault="00E01774" w:rsidP="00E01774">
            <w:pPr>
              <w:rPr>
                <w:sz w:val="18"/>
                <w:szCs w:val="18"/>
                <w:lang w:val="fr-FR"/>
              </w:rPr>
            </w:pPr>
            <w:r w:rsidRPr="002F1F2C">
              <w:rPr>
                <w:sz w:val="18"/>
                <w:szCs w:val="18"/>
                <w:lang w:val="fr-FR"/>
              </w:rPr>
              <w:t xml:space="preserve">Un exemple en est la composante radio d'un projet de normes sociales </w:t>
            </w:r>
            <w:r w:rsidR="0095158A">
              <w:rPr>
                <w:sz w:val="18"/>
                <w:szCs w:val="18"/>
                <w:lang w:val="fr-FR"/>
              </w:rPr>
              <w:t>sur</w:t>
            </w:r>
            <w:r w:rsidRPr="002F1F2C">
              <w:rPr>
                <w:sz w:val="18"/>
                <w:szCs w:val="18"/>
                <w:lang w:val="fr-FR"/>
              </w:rPr>
              <w:t xml:space="preserve"> </w:t>
            </w:r>
            <w:r w:rsidR="0095158A">
              <w:rPr>
                <w:sz w:val="18"/>
                <w:szCs w:val="18"/>
                <w:lang w:val="fr-FR"/>
              </w:rPr>
              <w:t xml:space="preserve">la </w:t>
            </w:r>
            <w:r w:rsidRPr="002F1F2C">
              <w:rPr>
                <w:sz w:val="18"/>
                <w:szCs w:val="18"/>
                <w:lang w:val="fr-FR"/>
              </w:rPr>
              <w:t xml:space="preserve">planification familiale axé sur l'équité entre les sexes et visant à diffuser de nouvelles idées </w:t>
            </w:r>
            <w:r w:rsidR="0095158A">
              <w:rPr>
                <w:sz w:val="18"/>
                <w:szCs w:val="18"/>
                <w:lang w:val="fr-FR"/>
              </w:rPr>
              <w:t xml:space="preserve">au sein </w:t>
            </w:r>
            <w:r w:rsidRPr="002F1F2C">
              <w:rPr>
                <w:sz w:val="18"/>
                <w:szCs w:val="18"/>
                <w:lang w:val="fr-FR"/>
              </w:rPr>
              <w:t>de la communauté</w:t>
            </w:r>
            <w:r w:rsidR="0095158A">
              <w:rPr>
                <w:sz w:val="18"/>
                <w:szCs w:val="18"/>
                <w:lang w:val="fr-FR"/>
              </w:rPr>
              <w:t xml:space="preserve"> entière</w:t>
            </w:r>
            <w:r w:rsidRPr="002F1F2C">
              <w:rPr>
                <w:sz w:val="18"/>
                <w:szCs w:val="18"/>
                <w:lang w:val="fr-FR"/>
              </w:rPr>
              <w:t>. Les émissions de radio utilisaient des discussions préenregistrées de réflexions de groupe sur les rôles de genre. L'émission comportait également un</w:t>
            </w:r>
            <w:r w:rsidR="00C33F98">
              <w:rPr>
                <w:sz w:val="18"/>
                <w:szCs w:val="18"/>
                <w:lang w:val="fr-FR"/>
              </w:rPr>
              <w:t>e session pour des appels interactifs avec les auditeurs</w:t>
            </w:r>
            <w:r w:rsidRPr="002F1F2C">
              <w:rPr>
                <w:sz w:val="18"/>
                <w:szCs w:val="18"/>
                <w:lang w:val="fr-FR"/>
              </w:rPr>
              <w:t xml:space="preserve">. En </w:t>
            </w:r>
            <w:r w:rsidR="0095158A">
              <w:rPr>
                <w:sz w:val="18"/>
                <w:szCs w:val="18"/>
                <w:lang w:val="fr-FR"/>
              </w:rPr>
              <w:t>faisant le suivi d</w:t>
            </w:r>
            <w:r w:rsidRPr="002F1F2C">
              <w:rPr>
                <w:sz w:val="18"/>
                <w:szCs w:val="18"/>
                <w:lang w:val="fr-FR"/>
              </w:rPr>
              <w:t xml:space="preserve">es émissions, il est apparu clairement que les hommes utilisaient la </w:t>
            </w:r>
            <w:r w:rsidR="0095158A">
              <w:rPr>
                <w:sz w:val="18"/>
                <w:szCs w:val="18"/>
                <w:lang w:val="fr-FR"/>
              </w:rPr>
              <w:t xml:space="preserve">rubrique téléphonique plus largement que </w:t>
            </w:r>
            <w:r w:rsidRPr="002F1F2C">
              <w:rPr>
                <w:sz w:val="18"/>
                <w:szCs w:val="18"/>
                <w:lang w:val="fr-FR"/>
              </w:rPr>
              <w:t xml:space="preserve">les femmes. Les questions soulevées par les hommes renforçaient la domination masculine que </w:t>
            </w:r>
            <w:r w:rsidR="00762AE8" w:rsidRPr="002F1F2C">
              <w:rPr>
                <w:sz w:val="18"/>
                <w:szCs w:val="18"/>
                <w:lang w:val="fr-FR"/>
              </w:rPr>
              <w:t>l’intervention</w:t>
            </w:r>
            <w:r w:rsidR="00254879" w:rsidRPr="002F1F2C">
              <w:rPr>
                <w:sz w:val="18"/>
                <w:szCs w:val="18"/>
                <w:lang w:val="fr-FR"/>
              </w:rPr>
              <w:t xml:space="preserve"> de changement de normes</w:t>
            </w:r>
            <w:r w:rsidRPr="002F1F2C">
              <w:rPr>
                <w:sz w:val="18"/>
                <w:szCs w:val="18"/>
                <w:lang w:val="fr-FR"/>
              </w:rPr>
              <w:t xml:space="preserve"> </w:t>
            </w:r>
            <w:r w:rsidR="00254879" w:rsidRPr="002F1F2C">
              <w:rPr>
                <w:sz w:val="18"/>
                <w:szCs w:val="18"/>
                <w:lang w:val="fr-FR"/>
              </w:rPr>
              <w:t xml:space="preserve">cherchait à </w:t>
            </w:r>
            <w:r w:rsidRPr="002F1F2C">
              <w:rPr>
                <w:sz w:val="18"/>
                <w:szCs w:val="18"/>
                <w:lang w:val="fr-FR"/>
              </w:rPr>
              <w:t xml:space="preserve">faire évoluer. </w:t>
            </w:r>
          </w:p>
          <w:p w14:paraId="7C8ED42B" w14:textId="77777777" w:rsidR="00E01774" w:rsidRPr="002F1F2C" w:rsidRDefault="00E01774" w:rsidP="00E01774">
            <w:pPr>
              <w:rPr>
                <w:sz w:val="18"/>
                <w:szCs w:val="18"/>
                <w:lang w:val="fr-FR"/>
              </w:rPr>
            </w:pPr>
          </w:p>
          <w:p w14:paraId="0E6E723B" w14:textId="1FCA6704" w:rsidR="00E01774" w:rsidRPr="002F1F2C" w:rsidRDefault="00E01774" w:rsidP="00E01774">
            <w:pPr>
              <w:rPr>
                <w:sz w:val="18"/>
                <w:szCs w:val="18"/>
                <w:lang w:val="fr-FR"/>
              </w:rPr>
            </w:pPr>
            <w:r w:rsidRPr="002F1F2C">
              <w:rPr>
                <w:sz w:val="18"/>
                <w:szCs w:val="18"/>
                <w:lang w:val="fr-FR"/>
              </w:rPr>
              <w:t xml:space="preserve">Le personnel du projet avait plusieurs options pour ajuster cette composante : 1) Mettre fin à l'activité de la session d'appel, même si elle touchait les hommes de la communauté, qui étaient difficiles à atteindre. 2) Former les </w:t>
            </w:r>
            <w:r w:rsidR="0095158A">
              <w:rPr>
                <w:sz w:val="18"/>
                <w:szCs w:val="18"/>
                <w:lang w:val="fr-FR"/>
              </w:rPr>
              <w:t>animateurs</w:t>
            </w:r>
            <w:r w:rsidRPr="002F1F2C">
              <w:rPr>
                <w:sz w:val="18"/>
                <w:szCs w:val="18"/>
                <w:lang w:val="fr-FR"/>
              </w:rPr>
              <w:t xml:space="preserve"> radio à mieux gérer les appels. 3) Organiser des sessions d'appel spécifiquement pour les femmes et d'autres sessions pour les hommes. </w:t>
            </w:r>
          </w:p>
          <w:p w14:paraId="3E20F79B" w14:textId="77777777" w:rsidR="00E01774" w:rsidRPr="002F1F2C" w:rsidRDefault="00E01774" w:rsidP="00E01774">
            <w:pPr>
              <w:rPr>
                <w:sz w:val="18"/>
                <w:szCs w:val="18"/>
                <w:lang w:val="fr-FR"/>
              </w:rPr>
            </w:pPr>
          </w:p>
          <w:p w14:paraId="11C7DBAA" w14:textId="6FF39587" w:rsidR="00E01774" w:rsidRPr="002F1F2C" w:rsidRDefault="00FF2600" w:rsidP="00E01774">
            <w:pPr>
              <w:rPr>
                <w:sz w:val="18"/>
                <w:szCs w:val="18"/>
                <w:lang w:val="fr-FR"/>
              </w:rPr>
            </w:pPr>
            <w:r w:rsidRPr="00FF2600">
              <w:rPr>
                <w:sz w:val="18"/>
                <w:szCs w:val="18"/>
                <w:lang w:val="fr-FR"/>
              </w:rPr>
              <w:t>Laquelle était la plus facilement mise à échelle tout en étant efficace ?</w:t>
            </w:r>
          </w:p>
        </w:tc>
      </w:tr>
      <w:tr w:rsidR="00E01774" w:rsidRPr="00762AE8" w14:paraId="3FC26F1D" w14:textId="77777777" w:rsidTr="00A27C30">
        <w:trPr>
          <w:gridBefore w:val="1"/>
          <w:wBefore w:w="26" w:type="dxa"/>
          <w:trHeight w:val="386"/>
        </w:trPr>
        <w:tc>
          <w:tcPr>
            <w:tcW w:w="540" w:type="dxa"/>
            <w:gridSpan w:val="2"/>
          </w:tcPr>
          <w:p w14:paraId="0AEE5374" w14:textId="77777777" w:rsidR="00E01774" w:rsidRPr="002F1F2C" w:rsidRDefault="00E01774" w:rsidP="00E01774">
            <w:pPr>
              <w:rPr>
                <w:b/>
                <w:bCs/>
                <w:sz w:val="21"/>
                <w:szCs w:val="21"/>
                <w:lang w:val="fr-FR"/>
              </w:rPr>
            </w:pPr>
            <w:r w:rsidRPr="002F1F2C">
              <w:rPr>
                <w:b/>
                <w:bCs/>
                <w:sz w:val="21"/>
                <w:szCs w:val="21"/>
                <w:lang w:val="fr-FR"/>
              </w:rPr>
              <w:t>44</w:t>
            </w:r>
          </w:p>
        </w:tc>
        <w:tc>
          <w:tcPr>
            <w:tcW w:w="4050" w:type="dxa"/>
            <w:gridSpan w:val="2"/>
          </w:tcPr>
          <w:p w14:paraId="74044934"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63872" behindDoc="0" locked="0" layoutInCell="1" allowOverlap="1" wp14:anchorId="2FCAD668" wp14:editId="13901C77">
                  <wp:simplePos x="0" y="0"/>
                  <wp:positionH relativeFrom="margin">
                    <wp:posOffset>24130</wp:posOffset>
                  </wp:positionH>
                  <wp:positionV relativeFrom="margin">
                    <wp:posOffset>24765</wp:posOffset>
                  </wp:positionV>
                  <wp:extent cx="2438400" cy="1371600"/>
                  <wp:effectExtent l="12700" t="12700" r="12700" b="1270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3793557" w14:textId="43734C79" w:rsidR="00E01774" w:rsidRPr="002F1F2C" w:rsidRDefault="00762AE8"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r w:rsidR="00E01774" w:rsidRPr="002F1F2C">
              <w:rPr>
                <w:b/>
                <w:bCs/>
                <w:sz w:val="18"/>
                <w:szCs w:val="18"/>
                <w:lang w:val="fr-FR"/>
              </w:rPr>
              <w:t xml:space="preserve"> </w:t>
            </w:r>
          </w:p>
          <w:p w14:paraId="4FD987D4" w14:textId="205E347E" w:rsidR="003E1032" w:rsidRPr="002F1F2C" w:rsidRDefault="003E1032" w:rsidP="003E1032">
            <w:pPr>
              <w:rPr>
                <w:sz w:val="18"/>
                <w:szCs w:val="18"/>
                <w:lang w:val="fr-FR"/>
              </w:rPr>
            </w:pPr>
            <w:r w:rsidRPr="002F1F2C">
              <w:rPr>
                <w:sz w:val="18"/>
                <w:szCs w:val="18"/>
                <w:lang w:val="fr-FR"/>
              </w:rPr>
              <w:t>Parce que le type d'interventions de changement de normes dont nous discutons dans ce cours est basé sur la communauté, elles peuvent ne pas avoir de liens spécifiques avec les services de santé, qui sont importants pour obtenir de nombreux résultats de santé. Si un lien n'est pas formellement établi dans la conception de l'intervention de transfert de normes, il est tout de même important de réfléchir à la manière dont les liens peuvent être établis de manière informelle ou formelle.</w:t>
            </w:r>
          </w:p>
          <w:p w14:paraId="673CA595" w14:textId="77777777" w:rsidR="003E1032" w:rsidRPr="002F1F2C" w:rsidRDefault="003E1032" w:rsidP="003E1032">
            <w:pPr>
              <w:rPr>
                <w:sz w:val="18"/>
                <w:szCs w:val="18"/>
                <w:lang w:val="fr-FR"/>
              </w:rPr>
            </w:pPr>
          </w:p>
          <w:p w14:paraId="1CA92F9B" w14:textId="197390B5" w:rsidR="003E1032" w:rsidRPr="002F1F2C" w:rsidRDefault="003E1032" w:rsidP="003E1032">
            <w:pPr>
              <w:rPr>
                <w:sz w:val="18"/>
                <w:szCs w:val="18"/>
                <w:lang w:val="fr-FR"/>
              </w:rPr>
            </w:pPr>
            <w:r w:rsidRPr="002F1F2C">
              <w:rPr>
                <w:sz w:val="18"/>
                <w:szCs w:val="18"/>
                <w:lang w:val="fr-FR"/>
              </w:rPr>
              <w:t xml:space="preserve">A titre d'exemple, le diagramme de gauche montre l'approche des écoles des maris au Niger. L'école des maris vise à impliquer les hommes dans la santé reproductive. Les membres de ces écoles sensibilisent d'autres hommes et femmes </w:t>
            </w:r>
            <w:r w:rsidR="0095158A">
              <w:rPr>
                <w:sz w:val="18"/>
                <w:szCs w:val="18"/>
                <w:lang w:val="fr-FR"/>
              </w:rPr>
              <w:t>sur</w:t>
            </w:r>
            <w:r w:rsidRPr="002F1F2C">
              <w:rPr>
                <w:sz w:val="18"/>
                <w:szCs w:val="18"/>
                <w:lang w:val="fr-FR"/>
              </w:rPr>
              <w:t xml:space="preserve"> l'importance pour les épouses d'utiliser les services de santé reproductive des centres de santé/CSI. Mais comment les écoles des maris sont-elles liées aux services de santé ? Les écoles des maris ont prévu dans leur conception un lien avec les services. Les chefs des centres de santé rencontraient régulièrement les </w:t>
            </w:r>
            <w:r w:rsidR="00292239">
              <w:rPr>
                <w:sz w:val="18"/>
                <w:szCs w:val="18"/>
                <w:lang w:val="fr-FR"/>
              </w:rPr>
              <w:t xml:space="preserve">membres des </w:t>
            </w:r>
            <w:r w:rsidRPr="002F1F2C">
              <w:rPr>
                <w:sz w:val="18"/>
                <w:szCs w:val="18"/>
                <w:lang w:val="fr-FR"/>
              </w:rPr>
              <w:t xml:space="preserve">écoles pour discuter des problèmes de santé et des actions communautaires. </w:t>
            </w:r>
          </w:p>
          <w:p w14:paraId="2194050F" w14:textId="77777777" w:rsidR="003E1032" w:rsidRPr="002F1F2C" w:rsidRDefault="003E1032" w:rsidP="003E1032">
            <w:pPr>
              <w:rPr>
                <w:sz w:val="18"/>
                <w:szCs w:val="18"/>
                <w:lang w:val="fr-FR"/>
              </w:rPr>
            </w:pPr>
          </w:p>
          <w:p w14:paraId="4692C952" w14:textId="2FF634AE" w:rsidR="003E1032" w:rsidRPr="002F1F2C" w:rsidRDefault="003E1032" w:rsidP="003E1032">
            <w:pPr>
              <w:rPr>
                <w:sz w:val="18"/>
                <w:szCs w:val="18"/>
                <w:lang w:val="fr-FR"/>
              </w:rPr>
            </w:pPr>
            <w:r w:rsidRPr="002F1F2C">
              <w:rPr>
                <w:sz w:val="18"/>
                <w:szCs w:val="18"/>
                <w:lang w:val="fr-FR"/>
              </w:rPr>
              <w:lastRenderedPageBreak/>
              <w:t xml:space="preserve">Mais d'autres interventions de changement de normes peuvent intervenir dans les communautés avec des services mais sans relier les deux. </w:t>
            </w:r>
          </w:p>
          <w:p w14:paraId="08422376" w14:textId="77777777" w:rsidR="003E1032" w:rsidRPr="002F1F2C" w:rsidRDefault="003E1032" w:rsidP="003E1032">
            <w:pPr>
              <w:rPr>
                <w:sz w:val="18"/>
                <w:szCs w:val="18"/>
                <w:lang w:val="fr-FR"/>
              </w:rPr>
            </w:pPr>
          </w:p>
          <w:p w14:paraId="117B3C3B" w14:textId="6101A086" w:rsidR="00E01774" w:rsidRPr="002F1F2C" w:rsidRDefault="003E1032" w:rsidP="003E1032">
            <w:pPr>
              <w:rPr>
                <w:b/>
                <w:bCs/>
                <w:sz w:val="21"/>
                <w:szCs w:val="21"/>
                <w:lang w:val="fr-FR"/>
              </w:rPr>
            </w:pPr>
            <w:r w:rsidRPr="002F1F2C">
              <w:rPr>
                <w:sz w:val="18"/>
                <w:szCs w:val="18"/>
                <w:lang w:val="fr-FR"/>
              </w:rPr>
              <w:t xml:space="preserve">Dans ce cas, pour une mise à l'échelle, les nouvelles organisations devront chercher des moyens, même informels, de créer des liens pour améliorer l'accès social de la communauté aux prestataires de services de santé. Cela pourrait être </w:t>
            </w:r>
            <w:r w:rsidR="000E48B1">
              <w:rPr>
                <w:sz w:val="18"/>
                <w:szCs w:val="18"/>
                <w:lang w:val="fr-FR"/>
              </w:rPr>
              <w:t xml:space="preserve">tout simplement, </w:t>
            </w:r>
            <w:r w:rsidRPr="002F1F2C">
              <w:rPr>
                <w:sz w:val="18"/>
                <w:szCs w:val="18"/>
                <w:lang w:val="fr-FR"/>
              </w:rPr>
              <w:t>les prestataires</w:t>
            </w:r>
            <w:r w:rsidR="000E48B1">
              <w:rPr>
                <w:sz w:val="18"/>
                <w:szCs w:val="18"/>
                <w:lang w:val="fr-FR"/>
              </w:rPr>
              <w:t xml:space="preserve"> qui</w:t>
            </w:r>
            <w:r w:rsidRPr="002F1F2C">
              <w:rPr>
                <w:sz w:val="18"/>
                <w:szCs w:val="18"/>
                <w:lang w:val="fr-FR"/>
              </w:rPr>
              <w:t xml:space="preserve"> utilisent des émissions de radio pour inviter la communauté aux services tout en répondant aux questions de santé.</w:t>
            </w:r>
          </w:p>
        </w:tc>
      </w:tr>
      <w:tr w:rsidR="00E01774" w:rsidRPr="00762AE8" w14:paraId="07FA63AF" w14:textId="77777777" w:rsidTr="00F72E3E">
        <w:trPr>
          <w:gridBefore w:val="1"/>
          <w:wBefore w:w="26" w:type="dxa"/>
          <w:trHeight w:val="2131"/>
        </w:trPr>
        <w:tc>
          <w:tcPr>
            <w:tcW w:w="540" w:type="dxa"/>
            <w:gridSpan w:val="2"/>
          </w:tcPr>
          <w:p w14:paraId="212D708C" w14:textId="77777777" w:rsidR="00E01774" w:rsidRPr="002F1F2C" w:rsidRDefault="00E01774" w:rsidP="00E01774">
            <w:pPr>
              <w:rPr>
                <w:b/>
                <w:bCs/>
                <w:sz w:val="21"/>
                <w:szCs w:val="21"/>
                <w:lang w:val="fr-FR"/>
              </w:rPr>
            </w:pPr>
            <w:r w:rsidRPr="002F1F2C">
              <w:rPr>
                <w:b/>
                <w:bCs/>
                <w:sz w:val="21"/>
                <w:szCs w:val="21"/>
                <w:lang w:val="fr-FR"/>
              </w:rPr>
              <w:lastRenderedPageBreak/>
              <w:t>45</w:t>
            </w:r>
          </w:p>
        </w:tc>
        <w:tc>
          <w:tcPr>
            <w:tcW w:w="4050" w:type="dxa"/>
            <w:gridSpan w:val="2"/>
          </w:tcPr>
          <w:p w14:paraId="6743697F"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65920" behindDoc="0" locked="0" layoutInCell="1" allowOverlap="1" wp14:anchorId="1AA0BC0D" wp14:editId="235B08C1">
                  <wp:simplePos x="0" y="0"/>
                  <wp:positionH relativeFrom="margin">
                    <wp:posOffset>5715</wp:posOffset>
                  </wp:positionH>
                  <wp:positionV relativeFrom="margin">
                    <wp:posOffset>20955</wp:posOffset>
                  </wp:positionV>
                  <wp:extent cx="2438400" cy="1371600"/>
                  <wp:effectExtent l="12700" t="12700" r="12700" b="127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203327A6" w14:textId="0FD7F896" w:rsidR="00E01774" w:rsidRPr="002F1F2C" w:rsidRDefault="00762AE8"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p>
          <w:p w14:paraId="0DADF8B9" w14:textId="77777777" w:rsidR="00347691" w:rsidRPr="002F1F2C" w:rsidRDefault="00347691" w:rsidP="00347691">
            <w:pPr>
              <w:rPr>
                <w:sz w:val="18"/>
                <w:szCs w:val="18"/>
                <w:lang w:val="fr-FR"/>
              </w:rPr>
            </w:pPr>
            <w:r w:rsidRPr="002F1F2C">
              <w:rPr>
                <w:sz w:val="18"/>
                <w:szCs w:val="18"/>
                <w:lang w:val="fr-FR"/>
              </w:rPr>
              <w:t>L'une des préoccupations de la mise à l'échelle est de savoir comment préparer le personnel non seulement à offrir les composantes d'une intervention de changement de normes, mais aussi à être mentalement préparé à s'engager dans un effort de changement social, en particulier lorsque le personnel du projet a des expériences passées de partage de connaissances ou de services de proximité, qui ont des objectifs différents de la mobilisation sociale et du changement social.</w:t>
            </w:r>
          </w:p>
          <w:p w14:paraId="662B8F78" w14:textId="77777777" w:rsidR="00347691" w:rsidRPr="002F1F2C" w:rsidRDefault="00347691" w:rsidP="00347691">
            <w:pPr>
              <w:rPr>
                <w:sz w:val="18"/>
                <w:szCs w:val="18"/>
                <w:lang w:val="fr-FR"/>
              </w:rPr>
            </w:pPr>
          </w:p>
          <w:p w14:paraId="6AA646E3" w14:textId="1BCF25BA" w:rsidR="00E01774" w:rsidRPr="002F1F2C" w:rsidRDefault="00347691" w:rsidP="00347691">
            <w:pPr>
              <w:rPr>
                <w:sz w:val="18"/>
                <w:szCs w:val="18"/>
                <w:lang w:val="fr-FR"/>
              </w:rPr>
            </w:pPr>
            <w:r w:rsidRPr="002F1F2C">
              <w:rPr>
                <w:sz w:val="18"/>
                <w:szCs w:val="18"/>
                <w:lang w:val="fr-FR"/>
              </w:rPr>
              <w:t xml:space="preserve">Au fur et à mesure que les expériences des interventions de </w:t>
            </w:r>
            <w:r w:rsidR="002F1F2C" w:rsidRPr="002F1F2C">
              <w:rPr>
                <w:sz w:val="18"/>
                <w:szCs w:val="18"/>
                <w:lang w:val="fr-FR"/>
              </w:rPr>
              <w:t xml:space="preserve">changement de </w:t>
            </w:r>
            <w:r w:rsidR="00AD4354" w:rsidRPr="002F1F2C">
              <w:rPr>
                <w:sz w:val="18"/>
                <w:szCs w:val="18"/>
                <w:lang w:val="fr-FR"/>
              </w:rPr>
              <w:t>normes sont</w:t>
            </w:r>
            <w:r w:rsidRPr="002F1F2C">
              <w:rPr>
                <w:sz w:val="18"/>
                <w:szCs w:val="18"/>
                <w:lang w:val="fr-FR"/>
              </w:rPr>
              <w:t xml:space="preserve"> documentées, il est clair que les organisations doivent renforcer la pensée du changement social à de nombreux niveaux pour être efficaces dans la réalisation des objectifs des interventions de </w:t>
            </w:r>
            <w:r w:rsidR="002F1F2C" w:rsidRPr="002F1F2C">
              <w:rPr>
                <w:sz w:val="18"/>
                <w:szCs w:val="18"/>
                <w:lang w:val="fr-FR"/>
              </w:rPr>
              <w:t xml:space="preserve">changement de </w:t>
            </w:r>
            <w:r w:rsidR="00AD4354" w:rsidRPr="002F1F2C">
              <w:rPr>
                <w:sz w:val="18"/>
                <w:szCs w:val="18"/>
                <w:lang w:val="fr-FR"/>
              </w:rPr>
              <w:t>normes et</w:t>
            </w:r>
            <w:r w:rsidRPr="002F1F2C">
              <w:rPr>
                <w:sz w:val="18"/>
                <w:szCs w:val="18"/>
                <w:lang w:val="fr-FR"/>
              </w:rPr>
              <w:t xml:space="preserve"> pour s'assurer que celles-ci ne sont pas mal mises en œuvre, créant par inadvertance des préjudices au niveau de la communauté.</w:t>
            </w:r>
          </w:p>
        </w:tc>
      </w:tr>
      <w:tr w:rsidR="00E01774" w:rsidRPr="00762AE8" w14:paraId="63DB7B41" w14:textId="77777777" w:rsidTr="00F72E3E">
        <w:trPr>
          <w:gridBefore w:val="1"/>
          <w:wBefore w:w="26" w:type="dxa"/>
          <w:trHeight w:val="2131"/>
        </w:trPr>
        <w:tc>
          <w:tcPr>
            <w:tcW w:w="540" w:type="dxa"/>
            <w:gridSpan w:val="2"/>
          </w:tcPr>
          <w:p w14:paraId="2BCEF5A9" w14:textId="77777777" w:rsidR="00E01774" w:rsidRPr="002F1F2C" w:rsidRDefault="00E01774" w:rsidP="00E01774">
            <w:pPr>
              <w:rPr>
                <w:b/>
                <w:bCs/>
                <w:sz w:val="21"/>
                <w:szCs w:val="21"/>
                <w:lang w:val="fr-FR"/>
              </w:rPr>
            </w:pPr>
            <w:r w:rsidRPr="002F1F2C">
              <w:rPr>
                <w:b/>
                <w:bCs/>
                <w:sz w:val="21"/>
                <w:szCs w:val="21"/>
                <w:lang w:val="fr-FR"/>
              </w:rPr>
              <w:t>46</w:t>
            </w:r>
          </w:p>
        </w:tc>
        <w:tc>
          <w:tcPr>
            <w:tcW w:w="4050" w:type="dxa"/>
            <w:gridSpan w:val="2"/>
          </w:tcPr>
          <w:p w14:paraId="3DB31A01" w14:textId="77777777" w:rsidR="00E01774" w:rsidRPr="002F1F2C" w:rsidRDefault="00E01774" w:rsidP="00E01774">
            <w:pPr>
              <w:rPr>
                <w:rFonts w:ascii="Calibri" w:hAnsi="Calibri" w:cs="Calibri"/>
                <w:b/>
                <w:bCs/>
                <w:lang w:val="fr-FR"/>
              </w:rPr>
            </w:pPr>
            <w:r w:rsidRPr="002F1F2C">
              <w:rPr>
                <w:rFonts w:ascii="Calibri" w:hAnsi="Calibri" w:cs="Calibri"/>
                <w:b/>
                <w:bCs/>
                <w:noProof/>
                <w:lang w:val="fr-FR" w:eastAsia="fr-FR"/>
              </w:rPr>
              <w:drawing>
                <wp:inline distT="0" distB="0" distL="0" distR="0" wp14:anchorId="766B9945" wp14:editId="18E3DF02">
                  <wp:extent cx="2441441" cy="1373311"/>
                  <wp:effectExtent l="12700" t="12700" r="10160"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1AF96864" w14:textId="41B9D249" w:rsidR="00E01774" w:rsidRPr="002F1F2C" w:rsidRDefault="00762AE8"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p>
          <w:p w14:paraId="118E7069" w14:textId="77777777" w:rsidR="00851261" w:rsidRPr="002F1F2C" w:rsidRDefault="00851261" w:rsidP="00851261">
            <w:pPr>
              <w:rPr>
                <w:sz w:val="18"/>
                <w:szCs w:val="18"/>
                <w:lang w:val="fr-FR"/>
              </w:rPr>
            </w:pPr>
            <w:r w:rsidRPr="002F1F2C">
              <w:rPr>
                <w:sz w:val="18"/>
                <w:szCs w:val="18"/>
                <w:lang w:val="fr-FR"/>
              </w:rPr>
              <w:t xml:space="preserve">Le suivi de la fidélité est le plus souvent utilisé pour vérifier l'efficacité de la mise en œuvre des activités - leur calendrier, leur déroulement et la réalisation de ce qui était prévu. </w:t>
            </w:r>
          </w:p>
          <w:p w14:paraId="207B180E" w14:textId="77777777" w:rsidR="00851261" w:rsidRPr="002F1F2C" w:rsidRDefault="00851261" w:rsidP="00851261">
            <w:pPr>
              <w:rPr>
                <w:sz w:val="18"/>
                <w:szCs w:val="18"/>
                <w:lang w:val="fr-FR"/>
              </w:rPr>
            </w:pPr>
          </w:p>
          <w:p w14:paraId="2D56957F" w14:textId="77777777" w:rsidR="00851261" w:rsidRPr="002F1F2C" w:rsidRDefault="00851261" w:rsidP="00851261">
            <w:pPr>
              <w:rPr>
                <w:sz w:val="18"/>
                <w:szCs w:val="18"/>
                <w:lang w:val="fr-FR"/>
              </w:rPr>
            </w:pPr>
            <w:r w:rsidRPr="002F1F2C">
              <w:rPr>
                <w:sz w:val="18"/>
                <w:szCs w:val="18"/>
                <w:lang w:val="fr-FR"/>
              </w:rPr>
              <w:t xml:space="preserve">Les interventions de changement de normes doivent aller au-delà du suivi des activités - au-delà du comptage et du suivi des résultats - et surveiller les effets plus intangibles du changement social, tels que les réactions de la communauté, tant positives que négatives, aux activités. </w:t>
            </w:r>
          </w:p>
          <w:p w14:paraId="6DB1FCC1" w14:textId="77777777" w:rsidR="00851261" w:rsidRPr="002F1F2C" w:rsidRDefault="00851261" w:rsidP="00851261">
            <w:pPr>
              <w:rPr>
                <w:sz w:val="18"/>
                <w:szCs w:val="18"/>
                <w:lang w:val="fr-FR"/>
              </w:rPr>
            </w:pPr>
          </w:p>
          <w:p w14:paraId="603A6D39" w14:textId="721FBBE2" w:rsidR="00851261" w:rsidRPr="002F1F2C" w:rsidRDefault="00851261" w:rsidP="00851261">
            <w:pPr>
              <w:rPr>
                <w:sz w:val="18"/>
                <w:szCs w:val="18"/>
                <w:lang w:val="fr-FR"/>
              </w:rPr>
            </w:pPr>
            <w:r w:rsidRPr="002F1F2C">
              <w:rPr>
                <w:sz w:val="18"/>
                <w:szCs w:val="18"/>
                <w:lang w:val="fr-FR"/>
              </w:rPr>
              <w:t xml:space="preserve">Les interventions de changement de normes dépendent également de la diffusion de nouvelles idées pour créer des " points de </w:t>
            </w:r>
            <w:r w:rsidR="00292239">
              <w:rPr>
                <w:sz w:val="18"/>
                <w:szCs w:val="18"/>
                <w:lang w:val="fr-FR"/>
              </w:rPr>
              <w:t>bascule</w:t>
            </w:r>
            <w:r w:rsidRPr="002F1F2C">
              <w:rPr>
                <w:sz w:val="18"/>
                <w:szCs w:val="18"/>
                <w:lang w:val="fr-FR"/>
              </w:rPr>
              <w:t xml:space="preserve"> " du changement normatif. En d'autres termes, les interventions visant à modifier les normes ont pour but de changer les attitudes de la majorité des membres d'une communauté afin de créer une nouvelle norme. </w:t>
            </w:r>
          </w:p>
          <w:p w14:paraId="3C7D2050" w14:textId="77777777" w:rsidR="00851261" w:rsidRPr="002F1F2C" w:rsidRDefault="00851261" w:rsidP="00851261">
            <w:pPr>
              <w:rPr>
                <w:sz w:val="18"/>
                <w:szCs w:val="18"/>
                <w:lang w:val="fr-FR"/>
              </w:rPr>
            </w:pPr>
          </w:p>
          <w:p w14:paraId="274D7987" w14:textId="77777777" w:rsidR="00851261" w:rsidRPr="002F1F2C" w:rsidRDefault="00851261" w:rsidP="00851261">
            <w:pPr>
              <w:rPr>
                <w:sz w:val="18"/>
                <w:szCs w:val="18"/>
                <w:lang w:val="fr-FR"/>
              </w:rPr>
            </w:pPr>
            <w:r w:rsidRPr="002F1F2C">
              <w:rPr>
                <w:sz w:val="18"/>
                <w:szCs w:val="18"/>
                <w:lang w:val="fr-FR"/>
              </w:rPr>
              <w:t>La manière de suivre ces effets est abordée dans d'autres sections de ce cours.</w:t>
            </w:r>
          </w:p>
          <w:p w14:paraId="623BE910" w14:textId="77777777" w:rsidR="00851261" w:rsidRPr="002F1F2C" w:rsidRDefault="00851261" w:rsidP="00851261">
            <w:pPr>
              <w:rPr>
                <w:sz w:val="18"/>
                <w:szCs w:val="18"/>
                <w:lang w:val="fr-FR"/>
              </w:rPr>
            </w:pPr>
          </w:p>
          <w:p w14:paraId="2F68ED6B" w14:textId="77777777" w:rsidR="00851261" w:rsidRPr="002F1F2C" w:rsidRDefault="00851261" w:rsidP="00851261">
            <w:pPr>
              <w:rPr>
                <w:sz w:val="18"/>
                <w:szCs w:val="18"/>
                <w:lang w:val="fr-FR"/>
              </w:rPr>
            </w:pPr>
            <w:r w:rsidRPr="002F1F2C">
              <w:rPr>
                <w:sz w:val="18"/>
                <w:szCs w:val="18"/>
                <w:lang w:val="fr-FR"/>
              </w:rPr>
              <w:t>Références :</w:t>
            </w:r>
          </w:p>
          <w:p w14:paraId="6768FD35" w14:textId="77777777" w:rsidR="00851261" w:rsidRPr="002F1F2C" w:rsidRDefault="00851261" w:rsidP="00851261">
            <w:pPr>
              <w:rPr>
                <w:sz w:val="18"/>
                <w:szCs w:val="18"/>
                <w:lang w:val="fr-FR"/>
              </w:rPr>
            </w:pPr>
          </w:p>
          <w:p w14:paraId="6874CCA3" w14:textId="41C6C434" w:rsidR="00E01774" w:rsidRPr="002F1F2C" w:rsidRDefault="00851261" w:rsidP="00851261">
            <w:pPr>
              <w:rPr>
                <w:sz w:val="18"/>
                <w:szCs w:val="18"/>
                <w:lang w:val="fr-FR"/>
              </w:rPr>
            </w:pPr>
            <w:r w:rsidRPr="002F1F2C">
              <w:rPr>
                <w:sz w:val="18"/>
                <w:szCs w:val="18"/>
                <w:lang w:val="fr-FR"/>
              </w:rPr>
              <w:t xml:space="preserve">Lexique des normes sociales. Février 2021. Washington, D.C. : Institute for Reproductive Health, Georgetown University pour </w:t>
            </w:r>
            <w:r w:rsidRPr="002F1F2C">
              <w:rPr>
                <w:sz w:val="18"/>
                <w:szCs w:val="18"/>
                <w:lang w:val="fr-FR"/>
              </w:rPr>
              <w:lastRenderedPageBreak/>
              <w:t>l'Agence américaine pour le développement international (USAID)</w:t>
            </w:r>
          </w:p>
        </w:tc>
      </w:tr>
      <w:tr w:rsidR="00E01774" w:rsidRPr="002F1F2C" w14:paraId="4D8FD52D" w14:textId="77777777" w:rsidTr="00F72E3E">
        <w:trPr>
          <w:gridBefore w:val="1"/>
          <w:wBefore w:w="26" w:type="dxa"/>
          <w:trHeight w:val="2131"/>
        </w:trPr>
        <w:tc>
          <w:tcPr>
            <w:tcW w:w="540" w:type="dxa"/>
            <w:gridSpan w:val="2"/>
          </w:tcPr>
          <w:p w14:paraId="761457FC" w14:textId="77777777" w:rsidR="00E01774" w:rsidRPr="002F1F2C" w:rsidRDefault="00E01774" w:rsidP="00E01774">
            <w:pPr>
              <w:rPr>
                <w:b/>
                <w:bCs/>
                <w:sz w:val="21"/>
                <w:szCs w:val="21"/>
                <w:lang w:val="fr-FR"/>
              </w:rPr>
            </w:pPr>
            <w:r w:rsidRPr="002F1F2C">
              <w:rPr>
                <w:b/>
                <w:bCs/>
                <w:sz w:val="21"/>
                <w:szCs w:val="21"/>
                <w:lang w:val="fr-FR"/>
              </w:rPr>
              <w:lastRenderedPageBreak/>
              <w:t>47</w:t>
            </w:r>
          </w:p>
        </w:tc>
        <w:tc>
          <w:tcPr>
            <w:tcW w:w="4050" w:type="dxa"/>
            <w:gridSpan w:val="2"/>
          </w:tcPr>
          <w:p w14:paraId="0580438E"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inline distT="0" distB="0" distL="0" distR="0" wp14:anchorId="78EF1BC7" wp14:editId="08098926">
                  <wp:extent cx="2441441" cy="1373311"/>
                  <wp:effectExtent l="12700" t="12700" r="1016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24AC4C5E" w14:textId="7B3773EF" w:rsidR="00E01774" w:rsidRPr="002F1F2C" w:rsidRDefault="00762AE8"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p>
          <w:p w14:paraId="17C88FE1" w14:textId="77777777" w:rsidR="002D56D7" w:rsidRPr="002F1F2C" w:rsidRDefault="002D56D7" w:rsidP="002D56D7">
            <w:pPr>
              <w:rPr>
                <w:sz w:val="18"/>
                <w:szCs w:val="18"/>
                <w:lang w:val="fr-FR"/>
              </w:rPr>
            </w:pPr>
            <w:r w:rsidRPr="002F1F2C">
              <w:rPr>
                <w:sz w:val="18"/>
                <w:szCs w:val="18"/>
                <w:lang w:val="fr-FR"/>
              </w:rPr>
              <w:t>Par leur nature, les interventions de changement de normes</w:t>
            </w:r>
          </w:p>
          <w:p w14:paraId="04446F9A" w14:textId="75130E65" w:rsidR="002D56D7" w:rsidRPr="002F1F2C" w:rsidRDefault="002D56D7" w:rsidP="002D56D7">
            <w:pPr>
              <w:rPr>
                <w:sz w:val="18"/>
                <w:szCs w:val="18"/>
                <w:lang w:val="fr-FR"/>
              </w:rPr>
            </w:pPr>
            <w:r w:rsidRPr="002F1F2C">
              <w:rPr>
                <w:sz w:val="18"/>
                <w:szCs w:val="18"/>
                <w:lang w:val="fr-FR"/>
              </w:rPr>
              <w:t xml:space="preserve">peuvent, du moins au début, susciter l'opposition de la communauté. Ce qui se passe pendant un projet pilote suit souvent l'intervention de </w:t>
            </w:r>
            <w:r w:rsidR="002F1F2C" w:rsidRPr="002F1F2C">
              <w:rPr>
                <w:sz w:val="18"/>
                <w:szCs w:val="18"/>
                <w:lang w:val="fr-FR"/>
              </w:rPr>
              <w:t xml:space="preserve">changement de </w:t>
            </w:r>
            <w:r w:rsidR="00AD4354" w:rsidRPr="002F1F2C">
              <w:rPr>
                <w:sz w:val="18"/>
                <w:szCs w:val="18"/>
                <w:lang w:val="fr-FR"/>
              </w:rPr>
              <w:t>normes lorsqu’elle</w:t>
            </w:r>
            <w:r w:rsidRPr="002F1F2C">
              <w:rPr>
                <w:sz w:val="18"/>
                <w:szCs w:val="18"/>
                <w:lang w:val="fr-FR"/>
              </w:rPr>
              <w:t xml:space="preserve"> est mise à l'échelle. Le suivi du projet par les nouvelles organisations d'utilisateurs doit donc tenir compte de ces développements afin de pouvoir les gérer et les atténuer.</w:t>
            </w:r>
          </w:p>
          <w:p w14:paraId="507A17A6" w14:textId="77777777" w:rsidR="002D56D7" w:rsidRPr="002F1F2C" w:rsidRDefault="002D56D7" w:rsidP="002D56D7">
            <w:pPr>
              <w:rPr>
                <w:sz w:val="18"/>
                <w:szCs w:val="18"/>
                <w:lang w:val="fr-FR"/>
              </w:rPr>
            </w:pPr>
          </w:p>
          <w:p w14:paraId="76EA17B0" w14:textId="77777777" w:rsidR="002D56D7" w:rsidRPr="002F1F2C" w:rsidRDefault="002D56D7" w:rsidP="002D56D7">
            <w:pPr>
              <w:rPr>
                <w:sz w:val="18"/>
                <w:szCs w:val="18"/>
                <w:lang w:val="fr-FR"/>
              </w:rPr>
            </w:pPr>
            <w:r w:rsidRPr="002F1F2C">
              <w:rPr>
                <w:sz w:val="18"/>
                <w:szCs w:val="18"/>
                <w:lang w:val="fr-FR"/>
              </w:rPr>
              <w:t xml:space="preserve">Exemple : Une intervention de changement de normes peut inclure une composante sur le programme de vie familiale des adolescents et enseigner non seulement la santé reproductive et la planification familiale mais aussi le droit des adolescents à ces informations. En particulier lorsqu'une intervention visant à faire évoluer les normes commence à être appliquée dans une communauté, l'enseignement de tels sujets peut susciter l'opposition des parents ou des chefs religieux, qui craignent que ces connaissances ne conduisent à des expériences sexuelles. </w:t>
            </w:r>
          </w:p>
          <w:p w14:paraId="0D9BB9B8" w14:textId="77777777" w:rsidR="002D56D7" w:rsidRPr="002F1F2C" w:rsidRDefault="002D56D7" w:rsidP="002D56D7">
            <w:pPr>
              <w:rPr>
                <w:sz w:val="18"/>
                <w:szCs w:val="18"/>
                <w:lang w:val="fr-FR"/>
              </w:rPr>
            </w:pPr>
          </w:p>
          <w:p w14:paraId="2A308835" w14:textId="77777777" w:rsidR="002D56D7" w:rsidRPr="002F1F2C" w:rsidRDefault="002D56D7" w:rsidP="002D56D7">
            <w:pPr>
              <w:rPr>
                <w:sz w:val="18"/>
                <w:szCs w:val="18"/>
                <w:lang w:val="fr-FR"/>
              </w:rPr>
            </w:pPr>
            <w:r w:rsidRPr="002F1F2C">
              <w:rPr>
                <w:sz w:val="18"/>
                <w:szCs w:val="18"/>
                <w:lang w:val="fr-FR"/>
              </w:rPr>
              <w:t xml:space="preserve">La façon dont un projet réagit à l'opposition de la communauté déterminera si la communauté accepte ou non l'effort d'intervention de changement de normes et y adhère.  </w:t>
            </w:r>
          </w:p>
          <w:p w14:paraId="22E63438" w14:textId="77777777" w:rsidR="002D56D7" w:rsidRPr="002F1F2C" w:rsidRDefault="002D56D7" w:rsidP="002D56D7">
            <w:pPr>
              <w:rPr>
                <w:sz w:val="18"/>
                <w:szCs w:val="18"/>
                <w:lang w:val="fr-FR"/>
              </w:rPr>
            </w:pPr>
          </w:p>
          <w:p w14:paraId="4AD7AE1C" w14:textId="1F63B7ED" w:rsidR="002D56D7" w:rsidRPr="002F1F2C" w:rsidRDefault="004D362D" w:rsidP="002D56D7">
            <w:pPr>
              <w:rPr>
                <w:sz w:val="18"/>
                <w:szCs w:val="18"/>
                <w:lang w:val="fr-FR"/>
              </w:rPr>
            </w:pPr>
            <w:r w:rsidRPr="002F1F2C">
              <w:rPr>
                <w:sz w:val="18"/>
                <w:szCs w:val="18"/>
                <w:lang w:val="fr-FR"/>
              </w:rPr>
              <w:t>L</w:t>
            </w:r>
            <w:r w:rsidR="002D56D7" w:rsidRPr="002F1F2C">
              <w:rPr>
                <w:sz w:val="18"/>
                <w:szCs w:val="18"/>
                <w:lang w:val="fr-FR"/>
              </w:rPr>
              <w:t xml:space="preserve">es projets doivent s'attendre à une opposition et avoir un plan pour réagir à l'émergence de cette opposition. Est-il de la responsabilité du projet de gérer l'opposition ? La gestion doit-elle être assurée par les structures institutionnelles locales ? Il y a des choix à faire. </w:t>
            </w:r>
          </w:p>
          <w:p w14:paraId="4F3F4BD3" w14:textId="77777777" w:rsidR="002D56D7" w:rsidRPr="002F1F2C" w:rsidRDefault="002D56D7" w:rsidP="002D56D7">
            <w:pPr>
              <w:rPr>
                <w:sz w:val="18"/>
                <w:szCs w:val="18"/>
                <w:lang w:val="fr-FR"/>
              </w:rPr>
            </w:pPr>
          </w:p>
          <w:p w14:paraId="4A4CCDD2" w14:textId="77777777" w:rsidR="002D56D7" w:rsidRPr="002F1F2C" w:rsidRDefault="002D56D7" w:rsidP="002D56D7">
            <w:pPr>
              <w:rPr>
                <w:sz w:val="18"/>
                <w:szCs w:val="18"/>
                <w:lang w:val="fr-FR"/>
              </w:rPr>
            </w:pPr>
            <w:r w:rsidRPr="002F1F2C">
              <w:rPr>
                <w:sz w:val="18"/>
                <w:szCs w:val="18"/>
                <w:lang w:val="fr-FR"/>
              </w:rPr>
              <w:t>Parfois, les communautés vont dans l'autre sens et adoptent une nouvelle idée, qui se manifeste, par exemple, par des déclarations publiques. Encore une fois, il est important de savoir clairement où se situent les responsabilités du projet pour soutenir un changement positif lors de la mise en œuvre d'une intervention de changement de normes.</w:t>
            </w:r>
          </w:p>
          <w:p w14:paraId="0A81E83A" w14:textId="77777777" w:rsidR="002D56D7" w:rsidRPr="002F1F2C" w:rsidRDefault="002D56D7" w:rsidP="002D56D7">
            <w:pPr>
              <w:rPr>
                <w:sz w:val="18"/>
                <w:szCs w:val="18"/>
                <w:lang w:val="fr-FR"/>
              </w:rPr>
            </w:pPr>
          </w:p>
          <w:p w14:paraId="34B69D90" w14:textId="77777777" w:rsidR="002D56D7" w:rsidRPr="002F1F2C" w:rsidRDefault="002D56D7" w:rsidP="002D56D7">
            <w:pPr>
              <w:rPr>
                <w:sz w:val="18"/>
                <w:szCs w:val="18"/>
                <w:lang w:val="fr-FR"/>
              </w:rPr>
            </w:pPr>
            <w:r w:rsidRPr="002F1F2C">
              <w:rPr>
                <w:sz w:val="18"/>
                <w:szCs w:val="18"/>
                <w:lang w:val="fr-FR"/>
              </w:rPr>
              <w:t>Le personnel du projet doit réagir et doit être guidé par la pensée éthique :</w:t>
            </w:r>
          </w:p>
          <w:p w14:paraId="5CC76265" w14:textId="77777777" w:rsidR="002D56D7" w:rsidRPr="002F1F2C" w:rsidRDefault="002D56D7" w:rsidP="002D56D7">
            <w:pPr>
              <w:rPr>
                <w:sz w:val="18"/>
                <w:szCs w:val="18"/>
                <w:lang w:val="fr-FR"/>
              </w:rPr>
            </w:pPr>
          </w:p>
          <w:p w14:paraId="6816A8A9" w14:textId="4B5EEBE8" w:rsidR="002D56D7" w:rsidRPr="002F1F2C" w:rsidRDefault="002D56D7" w:rsidP="002D56D7">
            <w:pPr>
              <w:rPr>
                <w:sz w:val="18"/>
                <w:szCs w:val="18"/>
                <w:lang w:val="fr-FR"/>
              </w:rPr>
            </w:pPr>
            <w:r w:rsidRPr="002F1F2C">
              <w:rPr>
                <w:sz w:val="18"/>
                <w:szCs w:val="18"/>
                <w:lang w:val="fr-FR"/>
              </w:rPr>
              <w:t>La réflexion éthique est le « processus d'analyse et de compréhension de multiples variables connectées dans un contexte changeant ET l'application de valeurs éthiques pour faire des choix responsables. Elle exige de faire le travail nécessaire pour comprendre clairement les questions avant de prendre des décisions ou d'entreprendre des actions qui sont éthiques ». (Thornton, 2019)</w:t>
            </w:r>
          </w:p>
          <w:p w14:paraId="485151C8" w14:textId="77777777" w:rsidR="002D56D7" w:rsidRPr="002F1F2C" w:rsidRDefault="002D56D7" w:rsidP="002D56D7">
            <w:pPr>
              <w:rPr>
                <w:sz w:val="18"/>
                <w:szCs w:val="18"/>
                <w:lang w:val="fr-FR"/>
              </w:rPr>
            </w:pPr>
          </w:p>
          <w:p w14:paraId="72BB3F31" w14:textId="77777777" w:rsidR="002D56D7" w:rsidRPr="002F1F2C" w:rsidRDefault="002D56D7" w:rsidP="002D56D7">
            <w:pPr>
              <w:rPr>
                <w:sz w:val="18"/>
                <w:szCs w:val="18"/>
                <w:lang w:val="fr-FR"/>
              </w:rPr>
            </w:pPr>
            <w:r w:rsidRPr="002F1F2C">
              <w:rPr>
                <w:sz w:val="18"/>
                <w:szCs w:val="18"/>
                <w:lang w:val="fr-FR"/>
              </w:rPr>
              <w:t>Références :</w:t>
            </w:r>
          </w:p>
          <w:p w14:paraId="14743D54" w14:textId="77777777" w:rsidR="002D56D7" w:rsidRPr="002F1F2C" w:rsidRDefault="002D56D7" w:rsidP="002D56D7">
            <w:pPr>
              <w:rPr>
                <w:sz w:val="18"/>
                <w:szCs w:val="18"/>
                <w:lang w:val="fr-FR"/>
              </w:rPr>
            </w:pPr>
          </w:p>
          <w:p w14:paraId="5CDAB648" w14:textId="4CD84F22" w:rsidR="00E01774" w:rsidRPr="00063E7D" w:rsidRDefault="002D56D7" w:rsidP="002D56D7">
            <w:pPr>
              <w:rPr>
                <w:sz w:val="18"/>
                <w:szCs w:val="18"/>
              </w:rPr>
            </w:pPr>
            <w:r w:rsidRPr="002F1F2C">
              <w:rPr>
                <w:sz w:val="18"/>
                <w:szCs w:val="18"/>
                <w:lang w:val="fr-FR"/>
              </w:rPr>
              <w:t>Thornton, L. F. (2019, 31 juillet). La complexité de la réflexion et de la prise de décision éthiques (partie 1). </w:t>
            </w:r>
            <w:r w:rsidRPr="00063E7D">
              <w:rPr>
                <w:sz w:val="18"/>
                <w:szCs w:val="18"/>
              </w:rPr>
              <w:t>Leading in Context. https://leadingincontext.com/2019/07/31/the-complexity-of-ethical-thinking-and-decision-making-part-1/</w:t>
            </w:r>
            <w:r w:rsidR="00762AE8" w:rsidRPr="00063E7D">
              <w:rPr>
                <w:sz w:val="18"/>
                <w:szCs w:val="18"/>
              </w:rPr>
              <w:t xml:space="preserve">. </w:t>
            </w:r>
          </w:p>
        </w:tc>
      </w:tr>
      <w:tr w:rsidR="00E01774" w:rsidRPr="00762AE8" w14:paraId="4D82CADE" w14:textId="77777777" w:rsidTr="00F72E3E">
        <w:trPr>
          <w:gridBefore w:val="1"/>
          <w:wBefore w:w="26" w:type="dxa"/>
          <w:trHeight w:val="2131"/>
        </w:trPr>
        <w:tc>
          <w:tcPr>
            <w:tcW w:w="540" w:type="dxa"/>
            <w:gridSpan w:val="2"/>
          </w:tcPr>
          <w:p w14:paraId="21F20434" w14:textId="77777777" w:rsidR="00E01774" w:rsidRPr="002F1F2C" w:rsidRDefault="00E01774" w:rsidP="00E01774">
            <w:pPr>
              <w:rPr>
                <w:b/>
                <w:bCs/>
                <w:sz w:val="21"/>
                <w:szCs w:val="21"/>
                <w:lang w:val="fr-FR"/>
              </w:rPr>
            </w:pPr>
            <w:r w:rsidRPr="002F1F2C">
              <w:rPr>
                <w:b/>
                <w:bCs/>
                <w:sz w:val="21"/>
                <w:szCs w:val="21"/>
                <w:lang w:val="fr-FR"/>
              </w:rPr>
              <w:lastRenderedPageBreak/>
              <w:t>48</w:t>
            </w:r>
          </w:p>
        </w:tc>
        <w:tc>
          <w:tcPr>
            <w:tcW w:w="4050" w:type="dxa"/>
            <w:gridSpan w:val="2"/>
          </w:tcPr>
          <w:p w14:paraId="5C980519"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inline distT="0" distB="0" distL="0" distR="0" wp14:anchorId="70DF20FD" wp14:editId="3B016DDD">
                  <wp:extent cx="2423160" cy="1362947"/>
                  <wp:effectExtent l="19050" t="19050" r="1524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23160" cy="1362947"/>
                          </a:xfrm>
                          <a:prstGeom prst="rect">
                            <a:avLst/>
                          </a:prstGeom>
                          <a:ln>
                            <a:solidFill>
                              <a:schemeClr val="bg1">
                                <a:lumMod val="40000"/>
                                <a:lumOff val="60000"/>
                              </a:schemeClr>
                            </a:solidFill>
                          </a:ln>
                        </pic:spPr>
                      </pic:pic>
                    </a:graphicData>
                  </a:graphic>
                </wp:inline>
              </w:drawing>
            </w:r>
          </w:p>
          <w:p w14:paraId="4F08717D" w14:textId="77777777" w:rsidR="00E01774" w:rsidRPr="002F1F2C" w:rsidRDefault="00E01774" w:rsidP="00E01774">
            <w:pPr>
              <w:rPr>
                <w:rFonts w:ascii="Calibri" w:hAnsi="Calibri" w:cs="Calibri"/>
                <w:b/>
                <w:bCs/>
                <w:noProof/>
                <w:lang w:val="fr-FR"/>
              </w:rPr>
            </w:pPr>
          </w:p>
        </w:tc>
        <w:tc>
          <w:tcPr>
            <w:tcW w:w="4950" w:type="dxa"/>
            <w:gridSpan w:val="4"/>
          </w:tcPr>
          <w:p w14:paraId="11F6A759" w14:textId="6170A61D" w:rsidR="00E01774" w:rsidRPr="002F1F2C" w:rsidRDefault="00762AE8"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r w:rsidR="00E01774" w:rsidRPr="002F1F2C">
              <w:rPr>
                <w:b/>
                <w:bCs/>
                <w:sz w:val="18"/>
                <w:szCs w:val="18"/>
                <w:lang w:val="fr-FR"/>
              </w:rPr>
              <w:t xml:space="preserve"> </w:t>
            </w:r>
          </w:p>
          <w:p w14:paraId="1D7FDA67" w14:textId="34CE9E88" w:rsidR="004D362D" w:rsidRPr="002F1F2C" w:rsidRDefault="004D362D" w:rsidP="004D362D">
            <w:pPr>
              <w:rPr>
                <w:sz w:val="18"/>
                <w:szCs w:val="18"/>
                <w:lang w:val="fr-FR"/>
              </w:rPr>
            </w:pPr>
            <w:r w:rsidRPr="002F1F2C">
              <w:rPr>
                <w:sz w:val="18"/>
                <w:szCs w:val="18"/>
                <w:lang w:val="fr-FR"/>
              </w:rPr>
              <w:t xml:space="preserve">Lors de la mise à l'échelle, même après que l'efficacité ait été documentée </w:t>
            </w:r>
            <w:r w:rsidR="00FC303D">
              <w:rPr>
                <w:sz w:val="18"/>
                <w:szCs w:val="18"/>
                <w:lang w:val="fr-FR"/>
              </w:rPr>
              <w:t>à travers le pilotage</w:t>
            </w:r>
            <w:r w:rsidRPr="002F1F2C">
              <w:rPr>
                <w:sz w:val="18"/>
                <w:szCs w:val="18"/>
                <w:lang w:val="fr-FR"/>
              </w:rPr>
              <w:t>, il est important de maintenir une perspective systémique de l'évaluation. Par définition, la plupart des interventions de changement de normes travaillent à plusieurs niveaux du cadre écologique et recherchent le changement à différents niveaux, et pas seulement au niveau individuel.</w:t>
            </w:r>
          </w:p>
          <w:p w14:paraId="4CEA733D" w14:textId="77777777" w:rsidR="004D362D" w:rsidRPr="002F1F2C" w:rsidRDefault="004D362D" w:rsidP="004D362D">
            <w:pPr>
              <w:rPr>
                <w:sz w:val="18"/>
                <w:szCs w:val="18"/>
                <w:lang w:val="fr-FR"/>
              </w:rPr>
            </w:pPr>
          </w:p>
          <w:p w14:paraId="5953D27C" w14:textId="77777777" w:rsidR="004D362D" w:rsidRPr="002F1F2C" w:rsidRDefault="004D362D" w:rsidP="004D362D">
            <w:pPr>
              <w:rPr>
                <w:sz w:val="18"/>
                <w:szCs w:val="18"/>
                <w:lang w:val="fr-FR"/>
              </w:rPr>
            </w:pPr>
            <w:r w:rsidRPr="002F1F2C">
              <w:rPr>
                <w:sz w:val="18"/>
                <w:szCs w:val="18"/>
                <w:lang w:val="fr-FR"/>
              </w:rPr>
              <w:t xml:space="preserve">Bien qu'une évaluation complète de l'impact ne soit pas nécessaire pour la mise à l'échelle dans un nouveau contexte, il est essentiel de vérifier les résultats obtenus dans un environnement plus large, en particulier la façon dont les normes changent au niveau communautaire pendant la mise à l'échelle. </w:t>
            </w:r>
          </w:p>
          <w:p w14:paraId="7FBECB64" w14:textId="77777777" w:rsidR="004D362D" w:rsidRPr="002F1F2C" w:rsidRDefault="004D362D" w:rsidP="004D362D">
            <w:pPr>
              <w:rPr>
                <w:sz w:val="18"/>
                <w:szCs w:val="18"/>
                <w:lang w:val="fr-FR"/>
              </w:rPr>
            </w:pPr>
          </w:p>
          <w:p w14:paraId="6080EFF7" w14:textId="62C601F6" w:rsidR="00E01774" w:rsidRPr="002F1F2C" w:rsidRDefault="004D362D" w:rsidP="002141B0">
            <w:pPr>
              <w:rPr>
                <w:sz w:val="18"/>
                <w:szCs w:val="18"/>
                <w:lang w:val="fr-FR"/>
              </w:rPr>
            </w:pPr>
            <w:r w:rsidRPr="002F1F2C">
              <w:rPr>
                <w:sz w:val="18"/>
                <w:szCs w:val="18"/>
                <w:lang w:val="fr-FR"/>
              </w:rPr>
              <w:t xml:space="preserve">Rappelez-vous également </w:t>
            </w:r>
            <w:r w:rsidR="002141B0">
              <w:rPr>
                <w:sz w:val="18"/>
                <w:szCs w:val="18"/>
                <w:lang w:val="fr-FR"/>
              </w:rPr>
              <w:t xml:space="preserve">de </w:t>
            </w:r>
            <w:r w:rsidRPr="002F1F2C">
              <w:rPr>
                <w:sz w:val="18"/>
                <w:szCs w:val="18"/>
                <w:lang w:val="fr-FR"/>
              </w:rPr>
              <w:t xml:space="preserve">la diapositive précédente sur les objectifs de la mise à l'échelle : le point final d'une intervention ne correspond pas nécessairement au point </w:t>
            </w:r>
            <w:r w:rsidR="002141B0">
              <w:rPr>
                <w:sz w:val="18"/>
                <w:szCs w:val="18"/>
                <w:lang w:val="fr-FR"/>
              </w:rPr>
              <w:t>bascule</w:t>
            </w:r>
            <w:r w:rsidRPr="002F1F2C">
              <w:rPr>
                <w:sz w:val="18"/>
                <w:szCs w:val="18"/>
                <w:lang w:val="fr-FR"/>
              </w:rPr>
              <w:t xml:space="preserve"> d'un changement de normes. Par conséquent, l'évaluation des efforts de mise à l'échelle devrait viser à évaluer le niveau de changement normatif qui s'est produit.</w:t>
            </w:r>
          </w:p>
        </w:tc>
      </w:tr>
      <w:tr w:rsidR="00E01774" w:rsidRPr="002F1F2C" w14:paraId="1ED87E7D" w14:textId="77777777" w:rsidTr="00F72E3E">
        <w:trPr>
          <w:gridBefore w:val="1"/>
          <w:wBefore w:w="26" w:type="dxa"/>
          <w:trHeight w:val="2131"/>
        </w:trPr>
        <w:tc>
          <w:tcPr>
            <w:tcW w:w="540" w:type="dxa"/>
            <w:gridSpan w:val="2"/>
          </w:tcPr>
          <w:p w14:paraId="2DAD9552" w14:textId="77777777" w:rsidR="00E01774" w:rsidRPr="002F1F2C" w:rsidRDefault="00E01774" w:rsidP="00E01774">
            <w:pPr>
              <w:rPr>
                <w:b/>
                <w:bCs/>
                <w:sz w:val="21"/>
                <w:szCs w:val="21"/>
                <w:lang w:val="fr-FR"/>
              </w:rPr>
            </w:pPr>
            <w:r w:rsidRPr="002F1F2C">
              <w:rPr>
                <w:b/>
                <w:bCs/>
                <w:sz w:val="21"/>
                <w:szCs w:val="21"/>
                <w:lang w:val="fr-FR"/>
              </w:rPr>
              <w:t>49</w:t>
            </w:r>
          </w:p>
        </w:tc>
        <w:tc>
          <w:tcPr>
            <w:tcW w:w="4050" w:type="dxa"/>
            <w:gridSpan w:val="2"/>
          </w:tcPr>
          <w:p w14:paraId="77462920"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67968" behindDoc="0" locked="0" layoutInCell="1" allowOverlap="1" wp14:anchorId="40E09D1D" wp14:editId="03F8359C">
                  <wp:simplePos x="0" y="0"/>
                  <wp:positionH relativeFrom="margin">
                    <wp:posOffset>14605</wp:posOffset>
                  </wp:positionH>
                  <wp:positionV relativeFrom="margin">
                    <wp:posOffset>33020</wp:posOffset>
                  </wp:positionV>
                  <wp:extent cx="2438400" cy="1371600"/>
                  <wp:effectExtent l="12700" t="12700" r="12700" b="1270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59A4B59F" w14:textId="77777777" w:rsidR="00E01774" w:rsidRPr="002F1F2C" w:rsidRDefault="00E01774" w:rsidP="00E01774">
            <w:pPr>
              <w:rPr>
                <w:b/>
                <w:bCs/>
                <w:sz w:val="21"/>
                <w:szCs w:val="21"/>
                <w:lang w:val="fr-FR"/>
              </w:rPr>
            </w:pPr>
            <w:r w:rsidRPr="002F1F2C">
              <w:rPr>
                <w:b/>
                <w:bCs/>
                <w:sz w:val="18"/>
                <w:szCs w:val="18"/>
                <w:lang w:val="fr-FR"/>
              </w:rPr>
              <w:t xml:space="preserve"> </w:t>
            </w:r>
          </w:p>
        </w:tc>
      </w:tr>
      <w:tr w:rsidR="00E01774" w:rsidRPr="00762AE8" w14:paraId="020E3188" w14:textId="77777777" w:rsidTr="00F72E3E">
        <w:trPr>
          <w:gridBefore w:val="1"/>
          <w:wBefore w:w="26" w:type="dxa"/>
          <w:trHeight w:val="2131"/>
        </w:trPr>
        <w:tc>
          <w:tcPr>
            <w:tcW w:w="540" w:type="dxa"/>
            <w:gridSpan w:val="2"/>
          </w:tcPr>
          <w:p w14:paraId="72794033" w14:textId="77777777" w:rsidR="00E01774" w:rsidRPr="002F1F2C" w:rsidRDefault="00E01774" w:rsidP="00E01774">
            <w:pPr>
              <w:rPr>
                <w:b/>
                <w:bCs/>
                <w:sz w:val="21"/>
                <w:szCs w:val="21"/>
                <w:lang w:val="fr-FR"/>
              </w:rPr>
            </w:pPr>
            <w:r w:rsidRPr="002F1F2C">
              <w:rPr>
                <w:b/>
                <w:bCs/>
                <w:sz w:val="21"/>
                <w:szCs w:val="21"/>
                <w:lang w:val="fr-FR"/>
              </w:rPr>
              <w:t>50</w:t>
            </w:r>
          </w:p>
        </w:tc>
        <w:tc>
          <w:tcPr>
            <w:tcW w:w="4050" w:type="dxa"/>
            <w:gridSpan w:val="2"/>
          </w:tcPr>
          <w:p w14:paraId="30A0C69C" w14:textId="77777777" w:rsidR="00E01774" w:rsidRPr="002F1F2C" w:rsidRDefault="00E01774" w:rsidP="00E01774">
            <w:pPr>
              <w:rPr>
                <w:rFonts w:ascii="Calibri" w:hAnsi="Calibri" w:cs="Calibri"/>
                <w:b/>
                <w:bCs/>
                <w:noProof/>
                <w:sz w:val="18"/>
                <w:szCs w:val="18"/>
                <w:lang w:val="fr-FR"/>
              </w:rPr>
            </w:pPr>
            <w:r w:rsidRPr="002F1F2C">
              <w:rPr>
                <w:rFonts w:ascii="Calibri" w:hAnsi="Calibri" w:cs="Calibri"/>
                <w:b/>
                <w:bCs/>
                <w:noProof/>
                <w:sz w:val="18"/>
                <w:szCs w:val="18"/>
                <w:lang w:val="fr-FR" w:eastAsia="fr-FR"/>
              </w:rPr>
              <w:drawing>
                <wp:anchor distT="0" distB="0" distL="114300" distR="114300" simplePos="0" relativeHeight="251670016" behindDoc="0" locked="0" layoutInCell="1" allowOverlap="1" wp14:anchorId="642D4D81" wp14:editId="390331AB">
                  <wp:simplePos x="0" y="0"/>
                  <wp:positionH relativeFrom="margin">
                    <wp:posOffset>14605</wp:posOffset>
                  </wp:positionH>
                  <wp:positionV relativeFrom="margin">
                    <wp:posOffset>21590</wp:posOffset>
                  </wp:positionV>
                  <wp:extent cx="2438400" cy="1371600"/>
                  <wp:effectExtent l="12700" t="12700" r="12700" b="1270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22F01FAC" w14:textId="5519979A" w:rsidR="00E01774" w:rsidRPr="002F1F2C" w:rsidRDefault="00762AE8" w:rsidP="00E01774">
            <w:pPr>
              <w:rPr>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r w:rsidR="00E01774" w:rsidRPr="002F1F2C">
              <w:rPr>
                <w:b/>
                <w:bCs/>
                <w:sz w:val="18"/>
                <w:szCs w:val="18"/>
                <w:lang w:val="fr-FR"/>
              </w:rPr>
              <w:t xml:space="preserve"> </w:t>
            </w:r>
          </w:p>
          <w:p w14:paraId="32382F9E" w14:textId="77777777" w:rsidR="00806A6E" w:rsidRPr="002F1F2C" w:rsidRDefault="00806A6E" w:rsidP="00806A6E">
            <w:pPr>
              <w:pStyle w:val="ListParagraph"/>
              <w:ind w:left="0"/>
              <w:rPr>
                <w:sz w:val="18"/>
                <w:szCs w:val="18"/>
                <w:lang w:val="fr-FR"/>
              </w:rPr>
            </w:pPr>
            <w:r w:rsidRPr="002F1F2C">
              <w:rPr>
                <w:sz w:val="18"/>
                <w:szCs w:val="18"/>
                <w:lang w:val="fr-FR"/>
              </w:rPr>
              <w:t>Pour conclure cette session sur la mise à l'échelle, nous revenons sur les décisions à prendre ou à ne pas prendre concernant la mise à l'échelle. Comme indiqué précédemment, le premier point de décision se situe à la fin du pilotage. Mais ce n'est pas le seul moment où il faut penser aux décisions de passage ou d'arrêt. Le passage à l'échelle dépend de nombreux facteurs, notamment :</w:t>
            </w:r>
          </w:p>
          <w:p w14:paraId="30878B1A" w14:textId="77777777" w:rsidR="00806A6E" w:rsidRPr="002F1F2C" w:rsidRDefault="00806A6E" w:rsidP="00806A6E">
            <w:pPr>
              <w:pStyle w:val="ListParagraph"/>
              <w:rPr>
                <w:sz w:val="18"/>
                <w:szCs w:val="18"/>
                <w:lang w:val="fr-FR"/>
              </w:rPr>
            </w:pPr>
          </w:p>
          <w:p w14:paraId="5AF041F4" w14:textId="3D87B247" w:rsidR="00806A6E" w:rsidRPr="002F1F2C" w:rsidRDefault="00806A6E" w:rsidP="00806A6E">
            <w:pPr>
              <w:pStyle w:val="ListParagraph"/>
              <w:ind w:left="0"/>
              <w:rPr>
                <w:sz w:val="18"/>
                <w:szCs w:val="18"/>
                <w:lang w:val="fr-FR"/>
              </w:rPr>
            </w:pPr>
            <w:r w:rsidRPr="002F1F2C">
              <w:rPr>
                <w:sz w:val="18"/>
                <w:szCs w:val="18"/>
                <w:lang w:val="fr-FR"/>
              </w:rPr>
              <w:t xml:space="preserve">1. Si l'intervention de </w:t>
            </w:r>
            <w:r w:rsidR="002F1F2C" w:rsidRPr="002F1F2C">
              <w:rPr>
                <w:sz w:val="18"/>
                <w:szCs w:val="18"/>
                <w:lang w:val="fr-FR"/>
              </w:rPr>
              <w:t xml:space="preserve">changement de </w:t>
            </w:r>
            <w:r w:rsidR="00AD4354" w:rsidRPr="002F1F2C">
              <w:rPr>
                <w:sz w:val="18"/>
                <w:szCs w:val="18"/>
                <w:lang w:val="fr-FR"/>
              </w:rPr>
              <w:t>normes peut</w:t>
            </w:r>
            <w:r w:rsidRPr="002F1F2C">
              <w:rPr>
                <w:sz w:val="18"/>
                <w:szCs w:val="18"/>
                <w:lang w:val="fr-FR"/>
              </w:rPr>
              <w:t xml:space="preserve"> être bien adaptée à un nouveau contexte. Parfois, un autre type </w:t>
            </w:r>
            <w:r w:rsidRPr="002F1F2C">
              <w:rPr>
                <w:sz w:val="18"/>
                <w:szCs w:val="18"/>
                <w:lang w:val="fr-FR"/>
              </w:rPr>
              <w:lastRenderedPageBreak/>
              <w:t xml:space="preserve">d'intervention peut être plus approprié. Par exemple, une intervention de changement de normes qui fonctionne très efficacement dans les milieux ruraux peut ne pas être adaptée aux milieux urbains où le contexte et les structures sociales sont si différents. </w:t>
            </w:r>
          </w:p>
          <w:p w14:paraId="4E1F21DB" w14:textId="77777777" w:rsidR="00806A6E" w:rsidRPr="002F1F2C" w:rsidRDefault="00806A6E" w:rsidP="00806A6E">
            <w:pPr>
              <w:pStyle w:val="ListParagraph"/>
              <w:rPr>
                <w:sz w:val="18"/>
                <w:szCs w:val="18"/>
                <w:lang w:val="fr-FR"/>
              </w:rPr>
            </w:pPr>
          </w:p>
          <w:p w14:paraId="1B629DD6" w14:textId="77777777" w:rsidR="00806A6E" w:rsidRPr="002F1F2C" w:rsidRDefault="00806A6E" w:rsidP="00806A6E">
            <w:pPr>
              <w:pStyle w:val="ListParagraph"/>
              <w:ind w:left="0"/>
              <w:rPr>
                <w:sz w:val="18"/>
                <w:szCs w:val="18"/>
                <w:lang w:val="fr-FR"/>
              </w:rPr>
            </w:pPr>
            <w:r w:rsidRPr="002F1F2C">
              <w:rPr>
                <w:sz w:val="18"/>
                <w:szCs w:val="18"/>
                <w:lang w:val="fr-FR"/>
              </w:rPr>
              <w:t xml:space="preserve">2. Les nouvelles organisations d'utilisateurs sont-elles adaptées à la mise en œuvre de l'intervention de changement de normes ? Vous pouvez vouloir élargir l'intervention à une nouvelle région, mais celle-ci ne dispose pas d'organisations d'utilisateurs ayant les mêmes valeurs et l'expertise nécessaires pour mettre en œuvre l'intervention de changement de normes. Par exemple, une intervention de changement de normes proposée par des ONG spécialisées dans les actions de la société civile peut ne pas être bien transférée dans des contextes où la société civile est peu développée.  </w:t>
            </w:r>
          </w:p>
          <w:p w14:paraId="314DD4F6" w14:textId="77777777" w:rsidR="00806A6E" w:rsidRPr="002F1F2C" w:rsidRDefault="00806A6E" w:rsidP="00806A6E">
            <w:pPr>
              <w:pStyle w:val="ListParagraph"/>
              <w:rPr>
                <w:sz w:val="18"/>
                <w:szCs w:val="18"/>
                <w:lang w:val="fr-FR"/>
              </w:rPr>
            </w:pPr>
          </w:p>
          <w:p w14:paraId="11EFC061" w14:textId="77777777" w:rsidR="00806A6E" w:rsidRPr="002F1F2C" w:rsidRDefault="00806A6E" w:rsidP="00806A6E">
            <w:pPr>
              <w:pStyle w:val="ListParagraph"/>
              <w:ind w:left="0"/>
              <w:rPr>
                <w:sz w:val="18"/>
                <w:szCs w:val="18"/>
                <w:lang w:val="fr-FR"/>
              </w:rPr>
            </w:pPr>
            <w:r w:rsidRPr="002F1F2C">
              <w:rPr>
                <w:sz w:val="18"/>
                <w:szCs w:val="18"/>
                <w:lang w:val="fr-FR"/>
              </w:rPr>
              <w:t>3. Les nouvelles communautés sont-elles prêtes à s'engager dans un processus d'intervention de changement de normes ? Il arrive que les communautés ne soient pas disposées ou en mesure de s'engager dans une intervention de changement de normes. Par exemple, une intervention de changement de normes axée sur l'engagement de la communauté dans une série d'activités peut ne pas fonctionner dans un nouveau contexte où un conflit ou une catastrophe environnementale se déroule et où les communautés sont plus axées sur la survie pour le moment.</w:t>
            </w:r>
          </w:p>
          <w:p w14:paraId="35B40901" w14:textId="77777777" w:rsidR="00806A6E" w:rsidRPr="002F1F2C" w:rsidRDefault="00806A6E" w:rsidP="00806A6E">
            <w:pPr>
              <w:pStyle w:val="ListParagraph"/>
              <w:rPr>
                <w:sz w:val="18"/>
                <w:szCs w:val="18"/>
                <w:lang w:val="fr-FR"/>
              </w:rPr>
            </w:pPr>
          </w:p>
          <w:p w14:paraId="141844A5" w14:textId="78B856FC" w:rsidR="00E01774" w:rsidRPr="002F1F2C" w:rsidRDefault="00806A6E" w:rsidP="00806A6E">
            <w:pPr>
              <w:pStyle w:val="ListParagraph"/>
              <w:ind w:left="0"/>
              <w:rPr>
                <w:b/>
                <w:bCs/>
                <w:sz w:val="18"/>
                <w:szCs w:val="18"/>
                <w:lang w:val="fr-FR"/>
              </w:rPr>
            </w:pPr>
            <w:r w:rsidRPr="002F1F2C">
              <w:rPr>
                <w:sz w:val="18"/>
                <w:szCs w:val="18"/>
                <w:lang w:val="fr-FR"/>
              </w:rPr>
              <w:t>Ensuite, nous allons prendre 15 minutes pour faire une série rapide d'études de cas « à l'échelle ou non ».</w:t>
            </w:r>
          </w:p>
        </w:tc>
      </w:tr>
      <w:tr w:rsidR="00E01774" w:rsidRPr="00762AE8" w14:paraId="255F9FA4" w14:textId="77777777" w:rsidTr="00F72E3E">
        <w:trPr>
          <w:gridBefore w:val="1"/>
          <w:wBefore w:w="26" w:type="dxa"/>
          <w:trHeight w:val="2131"/>
        </w:trPr>
        <w:tc>
          <w:tcPr>
            <w:tcW w:w="540" w:type="dxa"/>
            <w:gridSpan w:val="2"/>
          </w:tcPr>
          <w:p w14:paraId="758EDBBC" w14:textId="77777777" w:rsidR="00E01774" w:rsidRPr="002F1F2C" w:rsidRDefault="00E01774" w:rsidP="00E01774">
            <w:pPr>
              <w:rPr>
                <w:b/>
                <w:bCs/>
                <w:sz w:val="21"/>
                <w:szCs w:val="21"/>
                <w:lang w:val="fr-FR"/>
              </w:rPr>
            </w:pPr>
            <w:r w:rsidRPr="002F1F2C">
              <w:rPr>
                <w:b/>
                <w:bCs/>
                <w:sz w:val="21"/>
                <w:szCs w:val="21"/>
                <w:lang w:val="fr-FR"/>
              </w:rPr>
              <w:lastRenderedPageBreak/>
              <w:t>51</w:t>
            </w:r>
          </w:p>
        </w:tc>
        <w:tc>
          <w:tcPr>
            <w:tcW w:w="4050" w:type="dxa"/>
            <w:gridSpan w:val="2"/>
          </w:tcPr>
          <w:p w14:paraId="0490B762" w14:textId="77777777" w:rsidR="00E01774" w:rsidRPr="002F1F2C" w:rsidRDefault="00E01774" w:rsidP="00E01774">
            <w:pPr>
              <w:rPr>
                <w:rFonts w:ascii="Calibri" w:hAnsi="Calibri" w:cs="Calibri"/>
                <w:b/>
                <w:bCs/>
                <w:lang w:val="fr-FR"/>
              </w:rPr>
            </w:pPr>
            <w:r w:rsidRPr="002F1F2C">
              <w:rPr>
                <w:rFonts w:ascii="Calibri" w:hAnsi="Calibri" w:cs="Calibri"/>
                <w:b/>
                <w:bCs/>
                <w:noProof/>
                <w:lang w:val="fr-FR" w:eastAsia="fr-FR"/>
              </w:rPr>
              <w:drawing>
                <wp:inline distT="0" distB="0" distL="0" distR="0" wp14:anchorId="4A9544DD" wp14:editId="5B7FA0A9">
                  <wp:extent cx="2441441" cy="1373311"/>
                  <wp:effectExtent l="12700" t="12700" r="1016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3ED7ED5D" w14:textId="0819FEAC" w:rsidR="00E01774" w:rsidRPr="002F1F2C" w:rsidRDefault="00E01774" w:rsidP="00E01774">
            <w:pPr>
              <w:rPr>
                <w:b/>
                <w:bCs/>
                <w:sz w:val="18"/>
                <w:szCs w:val="18"/>
                <w:lang w:val="fr-FR"/>
              </w:rPr>
            </w:pPr>
            <w:r w:rsidRPr="002F1F2C">
              <w:rPr>
                <w:b/>
                <w:bCs/>
                <w:sz w:val="18"/>
                <w:szCs w:val="18"/>
                <w:lang w:val="fr-FR"/>
              </w:rPr>
              <w:t xml:space="preserve">NOTES POUR LE FACILITATEUR : </w:t>
            </w:r>
            <w:r w:rsidR="0017596B" w:rsidRPr="002F1F2C">
              <w:rPr>
                <w:sz w:val="18"/>
                <w:szCs w:val="18"/>
                <w:lang w:val="fr-FR"/>
              </w:rPr>
              <w:t xml:space="preserve">Cet exercice utilisant des études de cas permet aux participants de réfléchir aux conditions dans lesquelles le passage à l'échelle doit se faire ou non, renforçant ainsi l'idée que toutes les interventions de changement de normes ne doivent pas être mises à l'échelle partout. Assurez-vous que les participants comprennent qu'il s'agit d'un aperçu rapide et de haut niveau de la mise à l'échelle d'une innovation en matière de changement de normes. et qu'ils ne doivent pas trop </w:t>
            </w:r>
            <w:r w:rsidR="00762AE8" w:rsidRPr="002F1F2C">
              <w:rPr>
                <w:sz w:val="18"/>
                <w:szCs w:val="18"/>
                <w:lang w:val="fr-FR"/>
              </w:rPr>
              <w:t>se perdre</w:t>
            </w:r>
            <w:r w:rsidR="0017596B" w:rsidRPr="002F1F2C">
              <w:rPr>
                <w:sz w:val="18"/>
                <w:szCs w:val="18"/>
                <w:lang w:val="fr-FR"/>
              </w:rPr>
              <w:t xml:space="preserve"> dans les détails.</w:t>
            </w:r>
            <w:r w:rsidR="00C551FF" w:rsidRPr="002F1F2C">
              <w:rPr>
                <w:sz w:val="18"/>
                <w:szCs w:val="18"/>
                <w:lang w:val="fr-FR"/>
              </w:rPr>
              <w:t xml:space="preserve"> </w:t>
            </w:r>
          </w:p>
          <w:p w14:paraId="7CB9DC8D" w14:textId="77777777" w:rsidR="00E01774" w:rsidRPr="002F1F2C" w:rsidRDefault="00E01774" w:rsidP="00E01774">
            <w:pPr>
              <w:rPr>
                <w:b/>
                <w:bCs/>
                <w:sz w:val="18"/>
                <w:szCs w:val="18"/>
                <w:lang w:val="fr-FR"/>
              </w:rPr>
            </w:pPr>
          </w:p>
          <w:p w14:paraId="014F1047" w14:textId="77777777" w:rsidR="00E01774" w:rsidRPr="002F1F2C" w:rsidRDefault="00E01774" w:rsidP="00E01774">
            <w:pPr>
              <w:rPr>
                <w:b/>
                <w:bCs/>
                <w:sz w:val="18"/>
                <w:szCs w:val="18"/>
                <w:lang w:val="fr-FR"/>
              </w:rPr>
            </w:pPr>
            <w:r w:rsidRPr="002F1F2C">
              <w:rPr>
                <w:b/>
                <w:bCs/>
                <w:sz w:val="18"/>
                <w:szCs w:val="18"/>
                <w:lang w:val="fr-FR"/>
              </w:rPr>
              <w:t>Processus :</w:t>
            </w:r>
          </w:p>
          <w:p w14:paraId="51301B6E" w14:textId="77777777" w:rsidR="00E01774" w:rsidRPr="002F1F2C" w:rsidRDefault="00E01774" w:rsidP="00E01774">
            <w:pPr>
              <w:pStyle w:val="ListParagraph"/>
              <w:numPr>
                <w:ilvl w:val="0"/>
                <w:numId w:val="21"/>
              </w:numPr>
              <w:rPr>
                <w:sz w:val="18"/>
                <w:szCs w:val="18"/>
                <w:lang w:val="fr-FR"/>
              </w:rPr>
            </w:pPr>
            <w:r w:rsidRPr="002F1F2C">
              <w:rPr>
                <w:sz w:val="18"/>
                <w:szCs w:val="18"/>
                <w:lang w:val="fr-FR"/>
              </w:rPr>
              <w:t xml:space="preserve">Discussion de groupe : Organisez trois groupes et fournissez un document contenant un bref aperçu du projet (y compris les résultats du pilote) et demandez aux participants de répondre aux deux questions vertes (devraient-ils poursuivre ou non). Donnez-leur 15 minutes pour discuter. </w:t>
            </w:r>
          </w:p>
          <w:p w14:paraId="3D99282C" w14:textId="77777777" w:rsidR="00E01774" w:rsidRPr="002F1F2C" w:rsidRDefault="00E01774" w:rsidP="00E01774">
            <w:pPr>
              <w:pStyle w:val="ListParagraph"/>
              <w:numPr>
                <w:ilvl w:val="0"/>
                <w:numId w:val="21"/>
              </w:numPr>
              <w:rPr>
                <w:sz w:val="18"/>
                <w:szCs w:val="18"/>
                <w:lang w:val="fr-FR"/>
              </w:rPr>
            </w:pPr>
            <w:r w:rsidRPr="002F1F2C">
              <w:rPr>
                <w:sz w:val="18"/>
                <w:szCs w:val="18"/>
                <w:lang w:val="fr-FR"/>
              </w:rPr>
              <w:t xml:space="preserve">En plénière, demandez aux groupes de faire un compte rendu et engagez une discussion avec tous les participants, en allouant 5 minutes par cas. </w:t>
            </w:r>
          </w:p>
          <w:p w14:paraId="37A703CA" w14:textId="77777777" w:rsidR="00E01774" w:rsidRPr="002F1F2C" w:rsidRDefault="00E01774" w:rsidP="00E01774">
            <w:pPr>
              <w:pStyle w:val="ListParagraph"/>
              <w:ind w:left="360"/>
              <w:rPr>
                <w:sz w:val="18"/>
                <w:szCs w:val="18"/>
                <w:lang w:val="fr-FR"/>
              </w:rPr>
            </w:pPr>
          </w:p>
          <w:p w14:paraId="1D493420" w14:textId="0C0EC75F" w:rsidR="00E01774" w:rsidRPr="002F1F2C" w:rsidRDefault="00762AE8"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Pr="002F1F2C">
              <w:rPr>
                <w:b/>
                <w:bCs/>
                <w:sz w:val="18"/>
                <w:szCs w:val="18"/>
                <w:lang w:val="fr-FR"/>
              </w:rPr>
              <w:t>PRÉSENTATEUR :</w:t>
            </w:r>
          </w:p>
          <w:p w14:paraId="1C617E01" w14:textId="6623ED2F" w:rsidR="00E01774" w:rsidRPr="002F1F2C" w:rsidRDefault="00EA2437" w:rsidP="00E01774">
            <w:pPr>
              <w:rPr>
                <w:sz w:val="18"/>
                <w:szCs w:val="18"/>
                <w:lang w:val="fr-FR"/>
              </w:rPr>
            </w:pPr>
            <w:r w:rsidRPr="002F1F2C">
              <w:rPr>
                <w:sz w:val="18"/>
                <w:szCs w:val="18"/>
                <w:lang w:val="fr-FR"/>
              </w:rPr>
              <w:t>Le point clé est le suivant : soyez attentifs lors de la mise à l'échelle ! Faites preuve d'éthique en réfléchissant aux conditions qui permettent aux communautés de lutter contre les problèmes liés aux normes et au changement normatif pour influencer le changement de comportement.</w:t>
            </w:r>
          </w:p>
          <w:p w14:paraId="632B9FB0" w14:textId="77777777" w:rsidR="00E01774" w:rsidRPr="002F1F2C" w:rsidRDefault="00E01774" w:rsidP="00E01774">
            <w:pPr>
              <w:rPr>
                <w:b/>
                <w:bCs/>
                <w:sz w:val="18"/>
                <w:szCs w:val="18"/>
                <w:lang w:val="fr-FR"/>
              </w:rPr>
            </w:pPr>
          </w:p>
          <w:p w14:paraId="1B9A0D0A" w14:textId="132849A4" w:rsidR="00E01774" w:rsidRPr="002F1F2C" w:rsidRDefault="00E01774" w:rsidP="00E01774">
            <w:pPr>
              <w:rPr>
                <w:b/>
                <w:bCs/>
                <w:sz w:val="18"/>
                <w:szCs w:val="18"/>
                <w:lang w:val="fr-FR"/>
              </w:rPr>
            </w:pPr>
            <w:r w:rsidRPr="002F1F2C">
              <w:rPr>
                <w:b/>
                <w:bCs/>
                <w:sz w:val="18"/>
                <w:szCs w:val="18"/>
                <w:lang w:val="fr-FR"/>
              </w:rPr>
              <w:t xml:space="preserve">RÉPONSE </w:t>
            </w:r>
            <w:r w:rsidR="00EA2437" w:rsidRPr="002F1F2C">
              <w:rPr>
                <w:b/>
                <w:bCs/>
                <w:sz w:val="18"/>
                <w:szCs w:val="18"/>
                <w:lang w:val="fr-FR"/>
              </w:rPr>
              <w:t>AU CAS</w:t>
            </w:r>
            <w:r w:rsidRPr="002F1F2C">
              <w:rPr>
                <w:b/>
                <w:bCs/>
                <w:sz w:val="18"/>
                <w:szCs w:val="18"/>
                <w:lang w:val="fr-FR"/>
              </w:rPr>
              <w:t xml:space="preserve"> :</w:t>
            </w:r>
          </w:p>
          <w:p w14:paraId="7FF2F3E6" w14:textId="0E30C654" w:rsidR="00E01774" w:rsidRPr="002F1F2C" w:rsidRDefault="00E01774" w:rsidP="00E01774">
            <w:pPr>
              <w:rPr>
                <w:sz w:val="18"/>
                <w:szCs w:val="18"/>
                <w:lang w:val="fr-FR"/>
              </w:rPr>
            </w:pPr>
            <w:r w:rsidRPr="002F1F2C">
              <w:rPr>
                <w:b/>
                <w:bCs/>
                <w:sz w:val="18"/>
                <w:szCs w:val="18"/>
                <w:lang w:val="fr-FR"/>
              </w:rPr>
              <w:t xml:space="preserve">TJ- Bénin </w:t>
            </w:r>
            <w:r w:rsidRPr="002F1F2C">
              <w:rPr>
                <w:sz w:val="18"/>
                <w:szCs w:val="18"/>
                <w:lang w:val="fr-FR"/>
              </w:rPr>
              <w:t xml:space="preserve">- </w:t>
            </w:r>
            <w:r w:rsidR="00EA2437" w:rsidRPr="002F1F2C">
              <w:rPr>
                <w:sz w:val="18"/>
                <w:szCs w:val="18"/>
                <w:lang w:val="fr-FR"/>
              </w:rPr>
              <w:t xml:space="preserve">De légers ajustements de l'intervention de changement de normes ont été effectués pour impliquer davantage les hommes et améliorer la diffusion entre les hommes et d'autres ajustements. Etant donné les résultats prometteurs du pilote, le paquet TJ adapté a été de nouveau piloté dans des conditions </w:t>
            </w:r>
            <w:r w:rsidR="0067675E" w:rsidRPr="002F1F2C">
              <w:rPr>
                <w:sz w:val="18"/>
                <w:szCs w:val="18"/>
                <w:lang w:val="fr-FR"/>
              </w:rPr>
              <w:t>non-pilotes</w:t>
            </w:r>
            <w:r w:rsidR="00EA2437" w:rsidRPr="002F1F2C">
              <w:rPr>
                <w:sz w:val="18"/>
                <w:szCs w:val="18"/>
                <w:lang w:val="fr-FR"/>
              </w:rPr>
              <w:t xml:space="preserve"> avec de nouvelles organisations </w:t>
            </w:r>
            <w:r w:rsidR="002141B0">
              <w:rPr>
                <w:sz w:val="18"/>
                <w:szCs w:val="18"/>
                <w:lang w:val="fr-FR"/>
              </w:rPr>
              <w:t>utilisatrices</w:t>
            </w:r>
            <w:r w:rsidR="00EA2437" w:rsidRPr="002F1F2C">
              <w:rPr>
                <w:sz w:val="18"/>
                <w:szCs w:val="18"/>
                <w:lang w:val="fr-FR"/>
              </w:rPr>
              <w:t xml:space="preserve"> comme agents de mise en œuvre. Des résultats concrets ont ét</w:t>
            </w:r>
            <w:r w:rsidR="002141B0">
              <w:rPr>
                <w:sz w:val="18"/>
                <w:szCs w:val="18"/>
                <w:lang w:val="fr-FR"/>
              </w:rPr>
              <w:t xml:space="preserve">é observés, et le personnel </w:t>
            </w:r>
            <w:r w:rsidR="0067675E">
              <w:rPr>
                <w:sz w:val="18"/>
                <w:szCs w:val="18"/>
                <w:lang w:val="fr-FR"/>
              </w:rPr>
              <w:t xml:space="preserve">de </w:t>
            </w:r>
            <w:r w:rsidR="0067675E" w:rsidRPr="002F1F2C">
              <w:rPr>
                <w:sz w:val="18"/>
                <w:szCs w:val="18"/>
                <w:lang w:val="fr-FR"/>
              </w:rPr>
              <w:t>TJ</w:t>
            </w:r>
            <w:r w:rsidR="00EA2437" w:rsidRPr="002F1F2C">
              <w:rPr>
                <w:sz w:val="18"/>
                <w:szCs w:val="18"/>
                <w:lang w:val="fr-FR"/>
              </w:rPr>
              <w:t xml:space="preserve"> s'est senti à l'aise pour </w:t>
            </w:r>
            <w:r w:rsidR="00B67939">
              <w:rPr>
                <w:sz w:val="18"/>
                <w:szCs w:val="18"/>
                <w:lang w:val="fr-FR"/>
              </w:rPr>
              <w:t xml:space="preserve">réaliser </w:t>
            </w:r>
            <w:r w:rsidR="00EA2437" w:rsidRPr="002F1F2C">
              <w:rPr>
                <w:sz w:val="18"/>
                <w:szCs w:val="18"/>
                <w:lang w:val="fr-FR"/>
              </w:rPr>
              <w:t>des efforts de mise à l'échelle plus importants.</w:t>
            </w:r>
          </w:p>
          <w:p w14:paraId="2683B265" w14:textId="77777777" w:rsidR="00E01774" w:rsidRPr="002F1F2C" w:rsidRDefault="00E01774" w:rsidP="00E01774">
            <w:pPr>
              <w:rPr>
                <w:sz w:val="18"/>
                <w:szCs w:val="18"/>
                <w:lang w:val="fr-FR"/>
              </w:rPr>
            </w:pPr>
          </w:p>
        </w:tc>
      </w:tr>
      <w:tr w:rsidR="00E01774" w:rsidRPr="00762AE8" w14:paraId="21208447" w14:textId="77777777" w:rsidTr="00F72E3E">
        <w:trPr>
          <w:gridBefore w:val="1"/>
          <w:wBefore w:w="26" w:type="dxa"/>
          <w:trHeight w:val="2131"/>
        </w:trPr>
        <w:tc>
          <w:tcPr>
            <w:tcW w:w="540" w:type="dxa"/>
            <w:gridSpan w:val="2"/>
          </w:tcPr>
          <w:p w14:paraId="607C0CF9" w14:textId="77777777" w:rsidR="00E01774" w:rsidRPr="002F1F2C" w:rsidRDefault="00E01774" w:rsidP="00E01774">
            <w:pPr>
              <w:rPr>
                <w:b/>
                <w:bCs/>
                <w:sz w:val="21"/>
                <w:szCs w:val="21"/>
                <w:lang w:val="fr-FR"/>
              </w:rPr>
            </w:pPr>
            <w:r w:rsidRPr="002F1F2C">
              <w:rPr>
                <w:b/>
                <w:bCs/>
                <w:sz w:val="21"/>
                <w:szCs w:val="21"/>
                <w:lang w:val="fr-FR"/>
              </w:rPr>
              <w:lastRenderedPageBreak/>
              <w:t>52</w:t>
            </w:r>
          </w:p>
        </w:tc>
        <w:tc>
          <w:tcPr>
            <w:tcW w:w="4050" w:type="dxa"/>
            <w:gridSpan w:val="2"/>
          </w:tcPr>
          <w:p w14:paraId="120AA7B8"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inline distT="0" distB="0" distL="0" distR="0" wp14:anchorId="4A434D15" wp14:editId="12F108BB">
                  <wp:extent cx="2441441" cy="1373311"/>
                  <wp:effectExtent l="12700" t="12700" r="10160" b="114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3DD0E99A" w14:textId="77777777" w:rsidR="00E01774" w:rsidRPr="002F1F2C" w:rsidRDefault="00E01774" w:rsidP="00E01774">
            <w:pPr>
              <w:rPr>
                <w:rFonts w:ascii="Calibri" w:hAnsi="Calibri" w:cs="Calibri"/>
                <w:b/>
                <w:bCs/>
                <w:noProof/>
                <w:lang w:val="fr-FR"/>
              </w:rPr>
            </w:pPr>
          </w:p>
        </w:tc>
        <w:tc>
          <w:tcPr>
            <w:tcW w:w="4950" w:type="dxa"/>
            <w:gridSpan w:val="4"/>
          </w:tcPr>
          <w:p w14:paraId="129E95C9" w14:textId="7514B77F" w:rsidR="00E01774" w:rsidRPr="002F1F2C" w:rsidRDefault="0017596B" w:rsidP="00E01774">
            <w:pPr>
              <w:rPr>
                <w:b/>
                <w:bCs/>
                <w:sz w:val="18"/>
                <w:szCs w:val="18"/>
                <w:lang w:val="fr-FR"/>
              </w:rPr>
            </w:pPr>
            <w:r w:rsidRPr="002F1F2C">
              <w:rPr>
                <w:b/>
                <w:bCs/>
                <w:sz w:val="18"/>
                <w:szCs w:val="18"/>
                <w:lang w:val="fr-FR"/>
              </w:rPr>
              <w:t>REMARQUES P</w:t>
            </w:r>
            <w:r w:rsidR="00E01774" w:rsidRPr="002F1F2C">
              <w:rPr>
                <w:b/>
                <w:bCs/>
                <w:sz w:val="18"/>
                <w:szCs w:val="18"/>
                <w:lang w:val="fr-FR"/>
              </w:rPr>
              <w:t xml:space="preserve">OUR LE FACILITATEUR : </w:t>
            </w:r>
            <w:r w:rsidRPr="002F1F2C">
              <w:rPr>
                <w:sz w:val="18"/>
                <w:szCs w:val="18"/>
                <w:lang w:val="fr-FR"/>
              </w:rPr>
              <w:t xml:space="preserve">Cet exercice utilisant des études de cas permet aux participants de réfléchir aux conditions dans lesquelles le passage à l'échelle doit se faire ou non, renforçant ainsi l'idée que toutes les interventions de changement de normes ne doivent pas être mises à l'échelle partout. Assurez-vous que les participants comprennent qu'il s'agit d'un aperçu rapide et de haut niveau de la mise à l'échelle d'une innovation en matière de changement de </w:t>
            </w:r>
            <w:r w:rsidR="002141B0">
              <w:rPr>
                <w:sz w:val="18"/>
                <w:szCs w:val="18"/>
                <w:lang w:val="fr-FR"/>
              </w:rPr>
              <w:t>normes</w:t>
            </w:r>
            <w:r w:rsidRPr="002F1F2C">
              <w:rPr>
                <w:sz w:val="18"/>
                <w:szCs w:val="18"/>
                <w:lang w:val="fr-FR"/>
              </w:rPr>
              <w:t xml:space="preserve"> et qu'ils ne doivent pas trop </w:t>
            </w:r>
            <w:r w:rsidR="0067675E" w:rsidRPr="002F1F2C">
              <w:rPr>
                <w:sz w:val="18"/>
                <w:szCs w:val="18"/>
                <w:lang w:val="fr-FR"/>
              </w:rPr>
              <w:t>se perdre</w:t>
            </w:r>
            <w:r w:rsidRPr="002F1F2C">
              <w:rPr>
                <w:sz w:val="18"/>
                <w:szCs w:val="18"/>
                <w:lang w:val="fr-FR"/>
              </w:rPr>
              <w:t xml:space="preserve"> dans les détails.</w:t>
            </w:r>
          </w:p>
          <w:p w14:paraId="68E4F584" w14:textId="77777777" w:rsidR="00E01774" w:rsidRPr="002F1F2C" w:rsidRDefault="00E01774" w:rsidP="00E01774">
            <w:pPr>
              <w:rPr>
                <w:b/>
                <w:bCs/>
                <w:sz w:val="18"/>
                <w:szCs w:val="18"/>
                <w:lang w:val="fr-FR"/>
              </w:rPr>
            </w:pPr>
          </w:p>
          <w:p w14:paraId="32ABBD51" w14:textId="77777777" w:rsidR="00E01774" w:rsidRPr="002F1F2C" w:rsidRDefault="00E01774" w:rsidP="00E01774">
            <w:pPr>
              <w:rPr>
                <w:b/>
                <w:bCs/>
                <w:sz w:val="18"/>
                <w:szCs w:val="18"/>
                <w:lang w:val="fr-FR"/>
              </w:rPr>
            </w:pPr>
          </w:p>
          <w:p w14:paraId="018AA9A4" w14:textId="77777777" w:rsidR="00E01774" w:rsidRPr="002F1F2C" w:rsidRDefault="00E01774" w:rsidP="00E01774">
            <w:pPr>
              <w:rPr>
                <w:b/>
                <w:bCs/>
                <w:sz w:val="18"/>
                <w:szCs w:val="18"/>
                <w:lang w:val="fr-FR"/>
              </w:rPr>
            </w:pPr>
            <w:r w:rsidRPr="002F1F2C">
              <w:rPr>
                <w:b/>
                <w:bCs/>
                <w:sz w:val="18"/>
                <w:szCs w:val="18"/>
                <w:lang w:val="fr-FR"/>
              </w:rPr>
              <w:t>Processus :</w:t>
            </w:r>
          </w:p>
          <w:p w14:paraId="3F9AAA8E" w14:textId="77777777" w:rsidR="00E01774" w:rsidRPr="002F1F2C" w:rsidRDefault="00E01774" w:rsidP="00E01774">
            <w:pPr>
              <w:pStyle w:val="ListParagraph"/>
              <w:numPr>
                <w:ilvl w:val="0"/>
                <w:numId w:val="22"/>
              </w:numPr>
              <w:rPr>
                <w:sz w:val="18"/>
                <w:szCs w:val="18"/>
                <w:lang w:val="fr-FR"/>
              </w:rPr>
            </w:pPr>
            <w:r w:rsidRPr="002F1F2C">
              <w:rPr>
                <w:sz w:val="18"/>
                <w:szCs w:val="18"/>
                <w:lang w:val="fr-FR"/>
              </w:rPr>
              <w:t xml:space="preserve">Discussion de groupe : Organisez trois groupes et remettez-leur un document contenant un bref aperçu du projet (y compris les résultats du projet pilote) et demandez-leur de répondre aux deux questions vertes (devraient-ils poursuivre ou non). Donnez-leur 15 minutes pour discuter. </w:t>
            </w:r>
          </w:p>
          <w:p w14:paraId="2B8DE959" w14:textId="77777777" w:rsidR="00E01774" w:rsidRPr="002F1F2C" w:rsidRDefault="00E01774" w:rsidP="00E01774">
            <w:pPr>
              <w:pStyle w:val="ListParagraph"/>
              <w:numPr>
                <w:ilvl w:val="0"/>
                <w:numId w:val="22"/>
              </w:numPr>
              <w:rPr>
                <w:sz w:val="18"/>
                <w:szCs w:val="18"/>
                <w:lang w:val="fr-FR"/>
              </w:rPr>
            </w:pPr>
            <w:r w:rsidRPr="002F1F2C">
              <w:rPr>
                <w:sz w:val="18"/>
                <w:szCs w:val="18"/>
                <w:lang w:val="fr-FR"/>
              </w:rPr>
              <w:t xml:space="preserve">En plénière, demandez aux groupes de faire un compte rendu et engagez une discussion avec tous les participants, en allouant 5 minutes par cas. </w:t>
            </w:r>
          </w:p>
          <w:p w14:paraId="7E3DBF83" w14:textId="77777777" w:rsidR="00E01774" w:rsidRPr="002F1F2C" w:rsidRDefault="00E01774" w:rsidP="00E01774">
            <w:pPr>
              <w:rPr>
                <w:b/>
                <w:bCs/>
                <w:sz w:val="18"/>
                <w:szCs w:val="18"/>
                <w:lang w:val="fr-FR"/>
              </w:rPr>
            </w:pPr>
          </w:p>
          <w:p w14:paraId="21E91009" w14:textId="188253FC" w:rsidR="00E01774" w:rsidRPr="002F1F2C" w:rsidRDefault="0067675E"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00762AE8" w:rsidRPr="002F1F2C">
              <w:rPr>
                <w:b/>
                <w:bCs/>
                <w:sz w:val="18"/>
                <w:szCs w:val="18"/>
                <w:lang w:val="fr-FR"/>
              </w:rPr>
              <w:t>PRÉSENTATEUR :</w:t>
            </w:r>
            <w:r w:rsidR="00E01774" w:rsidRPr="002F1F2C">
              <w:rPr>
                <w:b/>
                <w:bCs/>
                <w:sz w:val="18"/>
                <w:szCs w:val="18"/>
                <w:lang w:val="fr-FR"/>
              </w:rPr>
              <w:t xml:space="preserve"> </w:t>
            </w:r>
          </w:p>
          <w:p w14:paraId="3312E91D" w14:textId="4F610BE0" w:rsidR="00DA70FD" w:rsidRPr="002F1F2C" w:rsidRDefault="00DA70FD" w:rsidP="00DA70FD">
            <w:pPr>
              <w:rPr>
                <w:sz w:val="18"/>
                <w:szCs w:val="18"/>
                <w:lang w:val="fr-FR"/>
              </w:rPr>
            </w:pPr>
            <w:r w:rsidRPr="002F1F2C">
              <w:rPr>
                <w:sz w:val="18"/>
                <w:szCs w:val="18"/>
                <w:lang w:val="fr-FR"/>
              </w:rPr>
              <w:t>Soyez attentifs lors de la mise à l'échelle ! Faites preuve d'éthique en réfléchissant aux conditions qui permettent aux communautés de lutter contre les problèmes liés aux normes et au changement normatif pour influencer le changement de comportement.</w:t>
            </w:r>
          </w:p>
          <w:p w14:paraId="0518DE19" w14:textId="7785BDBF" w:rsidR="00E01774" w:rsidRPr="002F1F2C" w:rsidRDefault="00E01774" w:rsidP="00E01774">
            <w:pPr>
              <w:rPr>
                <w:b/>
                <w:bCs/>
                <w:sz w:val="18"/>
                <w:szCs w:val="18"/>
                <w:lang w:val="fr-FR"/>
              </w:rPr>
            </w:pPr>
          </w:p>
          <w:p w14:paraId="260D1ABC" w14:textId="77777777" w:rsidR="00E01774" w:rsidRPr="002F1F2C" w:rsidRDefault="00E01774" w:rsidP="00E01774">
            <w:pPr>
              <w:rPr>
                <w:b/>
                <w:bCs/>
                <w:sz w:val="18"/>
                <w:szCs w:val="18"/>
                <w:lang w:val="fr-FR"/>
              </w:rPr>
            </w:pPr>
          </w:p>
          <w:p w14:paraId="5FC753DE" w14:textId="7FFE04EB" w:rsidR="00E01774" w:rsidRPr="002F1F2C" w:rsidRDefault="00E01774" w:rsidP="00E01774">
            <w:pPr>
              <w:rPr>
                <w:b/>
                <w:bCs/>
                <w:sz w:val="18"/>
                <w:szCs w:val="18"/>
                <w:lang w:val="fr-FR"/>
              </w:rPr>
            </w:pPr>
            <w:r w:rsidRPr="002F1F2C">
              <w:rPr>
                <w:b/>
                <w:bCs/>
                <w:sz w:val="18"/>
                <w:szCs w:val="18"/>
                <w:lang w:val="fr-FR"/>
              </w:rPr>
              <w:t xml:space="preserve">RÉPONSE </w:t>
            </w:r>
            <w:r w:rsidR="00DA70FD" w:rsidRPr="002F1F2C">
              <w:rPr>
                <w:b/>
                <w:bCs/>
                <w:sz w:val="18"/>
                <w:szCs w:val="18"/>
                <w:lang w:val="fr-FR"/>
              </w:rPr>
              <w:t xml:space="preserve">AU CAS </w:t>
            </w:r>
            <w:r w:rsidRPr="002F1F2C">
              <w:rPr>
                <w:b/>
                <w:bCs/>
                <w:sz w:val="18"/>
                <w:szCs w:val="18"/>
                <w:lang w:val="fr-FR"/>
              </w:rPr>
              <w:t xml:space="preserve">: </w:t>
            </w:r>
          </w:p>
          <w:p w14:paraId="7CE966FA" w14:textId="3B273AD7" w:rsidR="00E01774" w:rsidRPr="002F1F2C" w:rsidRDefault="00E01774" w:rsidP="00E01774">
            <w:pPr>
              <w:rPr>
                <w:b/>
                <w:bCs/>
                <w:sz w:val="18"/>
                <w:szCs w:val="18"/>
                <w:lang w:val="fr-FR"/>
              </w:rPr>
            </w:pPr>
            <w:r w:rsidRPr="002F1F2C">
              <w:rPr>
                <w:b/>
                <w:bCs/>
                <w:sz w:val="18"/>
                <w:szCs w:val="18"/>
                <w:lang w:val="fr-FR"/>
              </w:rPr>
              <w:t xml:space="preserve">Abandon de l'excision - Kenya : </w:t>
            </w:r>
            <w:r w:rsidRPr="002F1F2C">
              <w:rPr>
                <w:sz w:val="18"/>
                <w:szCs w:val="18"/>
                <w:lang w:val="fr-FR"/>
              </w:rPr>
              <w:t>Le passage à l'échelle ne doit se faire que si les camps ont des populations stables avec des structures sociales stables. Les camps qui accueillent des populations de réfugiés transitoires ne doivent pas s'engager dans cette</w:t>
            </w:r>
            <w:r w:rsidR="00DA70FD" w:rsidRPr="002F1F2C">
              <w:rPr>
                <w:sz w:val="18"/>
                <w:szCs w:val="18"/>
                <w:lang w:val="fr-FR"/>
              </w:rPr>
              <w:t xml:space="preserve"> intervention de changement de normes</w:t>
            </w:r>
            <w:r w:rsidRPr="002F1F2C">
              <w:rPr>
                <w:sz w:val="18"/>
                <w:szCs w:val="18"/>
                <w:lang w:val="fr-FR"/>
              </w:rPr>
              <w:t>, car ils risquent de faire plus de mal que de bien. Dans les camps où la plupart des gens restent six mois ou moins avant de repartir, il n'y a pas assez de temps pour que les gens s'engagent normativement sur le sujet très sensible de l'excision.</w:t>
            </w:r>
          </w:p>
        </w:tc>
      </w:tr>
      <w:tr w:rsidR="00E01774" w:rsidRPr="00762AE8" w14:paraId="21F962E8" w14:textId="77777777" w:rsidTr="003A3764">
        <w:trPr>
          <w:gridBefore w:val="1"/>
          <w:wBefore w:w="26" w:type="dxa"/>
          <w:trHeight w:val="1286"/>
        </w:trPr>
        <w:tc>
          <w:tcPr>
            <w:tcW w:w="540" w:type="dxa"/>
            <w:gridSpan w:val="2"/>
          </w:tcPr>
          <w:p w14:paraId="777F4A37" w14:textId="77777777" w:rsidR="00E01774" w:rsidRPr="002F1F2C" w:rsidRDefault="00E01774" w:rsidP="00E01774">
            <w:pPr>
              <w:rPr>
                <w:b/>
                <w:bCs/>
                <w:sz w:val="21"/>
                <w:szCs w:val="21"/>
                <w:lang w:val="fr-FR"/>
              </w:rPr>
            </w:pPr>
            <w:r w:rsidRPr="002F1F2C">
              <w:rPr>
                <w:b/>
                <w:bCs/>
                <w:sz w:val="21"/>
                <w:szCs w:val="21"/>
                <w:lang w:val="fr-FR"/>
              </w:rPr>
              <w:lastRenderedPageBreak/>
              <w:t>53</w:t>
            </w:r>
          </w:p>
        </w:tc>
        <w:tc>
          <w:tcPr>
            <w:tcW w:w="4050" w:type="dxa"/>
            <w:gridSpan w:val="2"/>
          </w:tcPr>
          <w:p w14:paraId="694F298C"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inline distT="0" distB="0" distL="0" distR="0" wp14:anchorId="43E8A934" wp14:editId="4FAFFD5E">
                  <wp:extent cx="2441441" cy="1373311"/>
                  <wp:effectExtent l="12700" t="12700" r="10160" b="114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1CF9CC95" w14:textId="77777777" w:rsidR="00E01774" w:rsidRPr="002F1F2C" w:rsidRDefault="00E01774" w:rsidP="00E01774">
            <w:pPr>
              <w:rPr>
                <w:rFonts w:ascii="Calibri" w:hAnsi="Calibri" w:cs="Calibri"/>
                <w:b/>
                <w:bCs/>
                <w:noProof/>
                <w:lang w:val="fr-FR"/>
              </w:rPr>
            </w:pPr>
          </w:p>
        </w:tc>
        <w:tc>
          <w:tcPr>
            <w:tcW w:w="4950" w:type="dxa"/>
            <w:gridSpan w:val="4"/>
          </w:tcPr>
          <w:p w14:paraId="362A391C" w14:textId="4A88B9B2" w:rsidR="00E01774" w:rsidRPr="002F1F2C" w:rsidRDefault="00E01774" w:rsidP="00E01774">
            <w:pPr>
              <w:rPr>
                <w:sz w:val="18"/>
                <w:szCs w:val="18"/>
                <w:lang w:val="fr-FR"/>
              </w:rPr>
            </w:pPr>
            <w:r w:rsidRPr="002F1F2C">
              <w:rPr>
                <w:b/>
                <w:bCs/>
                <w:sz w:val="18"/>
                <w:szCs w:val="18"/>
                <w:lang w:val="fr-FR"/>
              </w:rPr>
              <w:t xml:space="preserve">NOTES POUR LE FACILITATEUR : </w:t>
            </w:r>
            <w:r w:rsidR="0017596B" w:rsidRPr="002F1F2C">
              <w:rPr>
                <w:sz w:val="18"/>
                <w:szCs w:val="18"/>
                <w:lang w:val="fr-FR"/>
              </w:rPr>
              <w:t xml:space="preserve">Cet exercice utilisant des études de cas permet aux participants de réfléchir aux conditions dans lesquelles le passage à l'échelle doit se faire ou non, renforçant ainsi l'idée que toutes les interventions de changement de normes ne doivent pas être mises à l'échelle partout. Assurez-vous que les participants comprennent qu'il s'agit d'un aperçu rapide et de haut niveau de la mise à l'échelle d'une innovation en matière de changement de normes. et qu'ils ne doivent pas trop </w:t>
            </w:r>
            <w:r w:rsidR="0067675E" w:rsidRPr="002F1F2C">
              <w:rPr>
                <w:sz w:val="18"/>
                <w:szCs w:val="18"/>
                <w:lang w:val="fr-FR"/>
              </w:rPr>
              <w:t>se perdre</w:t>
            </w:r>
            <w:r w:rsidR="0017596B" w:rsidRPr="002F1F2C">
              <w:rPr>
                <w:sz w:val="18"/>
                <w:szCs w:val="18"/>
                <w:lang w:val="fr-FR"/>
              </w:rPr>
              <w:t xml:space="preserve"> dans les détails.</w:t>
            </w:r>
          </w:p>
          <w:p w14:paraId="0CDDBDDE" w14:textId="77777777" w:rsidR="00E01774" w:rsidRPr="002F1F2C" w:rsidRDefault="00E01774" w:rsidP="00E01774">
            <w:pPr>
              <w:rPr>
                <w:b/>
                <w:bCs/>
                <w:sz w:val="18"/>
                <w:szCs w:val="18"/>
                <w:lang w:val="fr-FR"/>
              </w:rPr>
            </w:pPr>
          </w:p>
          <w:p w14:paraId="31C9A732" w14:textId="77777777" w:rsidR="00E01774" w:rsidRPr="002F1F2C" w:rsidRDefault="00E01774" w:rsidP="00E01774">
            <w:pPr>
              <w:rPr>
                <w:b/>
                <w:bCs/>
                <w:sz w:val="18"/>
                <w:szCs w:val="18"/>
                <w:lang w:val="fr-FR"/>
              </w:rPr>
            </w:pPr>
            <w:r w:rsidRPr="002F1F2C">
              <w:rPr>
                <w:b/>
                <w:bCs/>
                <w:sz w:val="18"/>
                <w:szCs w:val="18"/>
                <w:lang w:val="fr-FR"/>
              </w:rPr>
              <w:t>Processus :</w:t>
            </w:r>
          </w:p>
          <w:p w14:paraId="201FEFD3" w14:textId="77777777" w:rsidR="00E01774" w:rsidRPr="002F1F2C" w:rsidRDefault="00E01774" w:rsidP="00E01774">
            <w:pPr>
              <w:pStyle w:val="ListParagraph"/>
              <w:numPr>
                <w:ilvl w:val="0"/>
                <w:numId w:val="23"/>
              </w:numPr>
              <w:rPr>
                <w:sz w:val="18"/>
                <w:szCs w:val="18"/>
                <w:lang w:val="fr-FR"/>
              </w:rPr>
            </w:pPr>
            <w:r w:rsidRPr="002F1F2C">
              <w:rPr>
                <w:sz w:val="18"/>
                <w:szCs w:val="18"/>
                <w:lang w:val="fr-FR"/>
              </w:rPr>
              <w:t xml:space="preserve">Discussion de groupe : Organisez trois groupes et remettez-leur un document contenant un bref aperçu du projet (y compris les résultats du projet pilote) et demandez-leur de répondre aux deux questions vertes (devraient-ils poursuivre ou non). Donnez-leur 15 minutes pour discuter. </w:t>
            </w:r>
          </w:p>
          <w:p w14:paraId="04403026" w14:textId="77777777" w:rsidR="00E01774" w:rsidRPr="002F1F2C" w:rsidRDefault="00E01774" w:rsidP="00E01774">
            <w:pPr>
              <w:pStyle w:val="ListParagraph"/>
              <w:numPr>
                <w:ilvl w:val="0"/>
                <w:numId w:val="23"/>
              </w:numPr>
              <w:rPr>
                <w:sz w:val="18"/>
                <w:szCs w:val="18"/>
                <w:lang w:val="fr-FR"/>
              </w:rPr>
            </w:pPr>
            <w:r w:rsidRPr="002F1F2C">
              <w:rPr>
                <w:sz w:val="18"/>
                <w:szCs w:val="18"/>
                <w:lang w:val="fr-FR"/>
              </w:rPr>
              <w:t xml:space="preserve">En plénière, demandez aux groupes de faire un compte rendu et engagez une discussion avec tous les participants, en allouant 5 minutes par cas. </w:t>
            </w:r>
          </w:p>
          <w:p w14:paraId="2D83C1A7" w14:textId="77777777" w:rsidR="00E01774" w:rsidRPr="002F1F2C" w:rsidRDefault="00E01774" w:rsidP="00E01774">
            <w:pPr>
              <w:rPr>
                <w:b/>
                <w:bCs/>
                <w:sz w:val="18"/>
                <w:szCs w:val="18"/>
                <w:lang w:val="fr-FR"/>
              </w:rPr>
            </w:pPr>
          </w:p>
          <w:p w14:paraId="32A8DEB6" w14:textId="19AF883A" w:rsidR="00E01774" w:rsidRPr="002F1F2C" w:rsidRDefault="0067675E"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00762AE8" w:rsidRPr="002F1F2C">
              <w:rPr>
                <w:b/>
                <w:bCs/>
                <w:sz w:val="18"/>
                <w:szCs w:val="18"/>
                <w:lang w:val="fr-FR"/>
              </w:rPr>
              <w:t>PRÉSENTATEUR :</w:t>
            </w:r>
          </w:p>
          <w:p w14:paraId="72834127" w14:textId="77777777" w:rsidR="00073FC7" w:rsidRPr="002F1F2C" w:rsidRDefault="00073FC7" w:rsidP="00073FC7">
            <w:pPr>
              <w:rPr>
                <w:sz w:val="18"/>
                <w:szCs w:val="18"/>
                <w:lang w:val="fr-FR"/>
              </w:rPr>
            </w:pPr>
            <w:r w:rsidRPr="002F1F2C">
              <w:rPr>
                <w:sz w:val="18"/>
                <w:szCs w:val="18"/>
                <w:lang w:val="fr-FR"/>
              </w:rPr>
              <w:t>Soyez attentifs lors de la mise à l'échelle ! Faites preuve d'éthique en réfléchissant aux conditions qui permettent aux communautés de lutter contre les problèmes liés aux normes et au changement normatif pour influencer le changement de comportement.</w:t>
            </w:r>
          </w:p>
          <w:p w14:paraId="1374CB0E" w14:textId="3067584D" w:rsidR="00E01774" w:rsidRPr="002F1F2C" w:rsidRDefault="00E01774" w:rsidP="00E01774">
            <w:pPr>
              <w:rPr>
                <w:sz w:val="18"/>
                <w:szCs w:val="18"/>
                <w:lang w:val="fr-FR"/>
              </w:rPr>
            </w:pPr>
          </w:p>
          <w:p w14:paraId="029E90E3" w14:textId="77777777" w:rsidR="00E01774" w:rsidRPr="002F1F2C" w:rsidRDefault="00E01774" w:rsidP="00E01774">
            <w:pPr>
              <w:rPr>
                <w:b/>
                <w:bCs/>
                <w:sz w:val="18"/>
                <w:szCs w:val="18"/>
                <w:lang w:val="fr-FR"/>
              </w:rPr>
            </w:pPr>
          </w:p>
          <w:p w14:paraId="1828FBCE" w14:textId="1BEE855E" w:rsidR="00E01774" w:rsidRPr="002F1F2C" w:rsidRDefault="00E01774" w:rsidP="00E01774">
            <w:pPr>
              <w:rPr>
                <w:b/>
                <w:bCs/>
                <w:sz w:val="18"/>
                <w:szCs w:val="18"/>
                <w:lang w:val="fr-FR"/>
              </w:rPr>
            </w:pPr>
            <w:r w:rsidRPr="002F1F2C">
              <w:rPr>
                <w:b/>
                <w:bCs/>
                <w:sz w:val="18"/>
                <w:szCs w:val="18"/>
                <w:lang w:val="fr-FR"/>
              </w:rPr>
              <w:t xml:space="preserve">RÉPONSE </w:t>
            </w:r>
            <w:r w:rsidR="00073FC7" w:rsidRPr="002F1F2C">
              <w:rPr>
                <w:b/>
                <w:bCs/>
                <w:sz w:val="18"/>
                <w:szCs w:val="18"/>
                <w:lang w:val="fr-FR"/>
              </w:rPr>
              <w:t>AU CAS</w:t>
            </w:r>
            <w:r w:rsidRPr="002F1F2C">
              <w:rPr>
                <w:b/>
                <w:bCs/>
                <w:sz w:val="18"/>
                <w:szCs w:val="18"/>
                <w:lang w:val="fr-FR"/>
              </w:rPr>
              <w:t xml:space="preserve"> :</w:t>
            </w:r>
          </w:p>
          <w:p w14:paraId="7750CF2C" w14:textId="77777777" w:rsidR="00E01774" w:rsidRPr="002F1F2C" w:rsidRDefault="00E01774" w:rsidP="00E01774">
            <w:pPr>
              <w:rPr>
                <w:b/>
                <w:bCs/>
                <w:sz w:val="18"/>
                <w:szCs w:val="18"/>
                <w:lang w:val="fr-FR"/>
              </w:rPr>
            </w:pPr>
          </w:p>
          <w:p w14:paraId="7228CACF" w14:textId="6AF19DD0" w:rsidR="00E01774" w:rsidRPr="002F1F2C" w:rsidRDefault="00E01774" w:rsidP="00E01774">
            <w:pPr>
              <w:rPr>
                <w:sz w:val="18"/>
                <w:szCs w:val="18"/>
                <w:lang w:val="fr-FR"/>
              </w:rPr>
            </w:pPr>
            <w:r w:rsidRPr="002F1F2C">
              <w:rPr>
                <w:b/>
                <w:bCs/>
                <w:sz w:val="18"/>
                <w:szCs w:val="18"/>
                <w:lang w:val="fr-FR"/>
              </w:rPr>
              <w:t xml:space="preserve">Les écoles des maris - Niger : </w:t>
            </w:r>
            <w:r w:rsidR="00073FC7" w:rsidRPr="002F1F2C">
              <w:rPr>
                <w:sz w:val="18"/>
                <w:szCs w:val="18"/>
                <w:lang w:val="fr-FR"/>
              </w:rPr>
              <w:t xml:space="preserve">Le projet a été mis à l'échelle dans de nouvelles régions, mais seulement après l'élaboration de </w:t>
            </w:r>
            <w:r w:rsidR="0067675E" w:rsidRPr="002F1F2C">
              <w:rPr>
                <w:sz w:val="18"/>
                <w:szCs w:val="18"/>
                <w:lang w:val="fr-FR"/>
              </w:rPr>
              <w:t>guides pratiques</w:t>
            </w:r>
            <w:r w:rsidR="00073FC7" w:rsidRPr="002F1F2C">
              <w:rPr>
                <w:sz w:val="18"/>
                <w:szCs w:val="18"/>
                <w:lang w:val="fr-FR"/>
              </w:rPr>
              <w:t xml:space="preserve"> pour s'assurer que les écoles seraient mises en œuvre comme prévu et seulement sous la tutelle de l'ONG qui a développé l'approche pendant le projet pilote et qui en connaissait les subtilités.</w:t>
            </w:r>
            <w:r w:rsidRPr="002F1F2C">
              <w:rPr>
                <w:sz w:val="18"/>
                <w:szCs w:val="18"/>
                <w:lang w:val="fr-FR"/>
              </w:rPr>
              <w:t xml:space="preserve"> Au fur et à mesure que les écoles se sont multipliées et que la gestion est devenue trop lourde pour l'ONG initiale, d'autres ONG ont été mises à contribution, </w:t>
            </w:r>
            <w:r w:rsidR="00FC306B" w:rsidRPr="002F1F2C">
              <w:rPr>
                <w:sz w:val="18"/>
                <w:szCs w:val="18"/>
                <w:lang w:val="fr-FR"/>
              </w:rPr>
              <w:t>toutefois</w:t>
            </w:r>
            <w:r w:rsidRPr="002F1F2C">
              <w:rPr>
                <w:sz w:val="18"/>
                <w:szCs w:val="18"/>
                <w:lang w:val="fr-FR"/>
              </w:rPr>
              <w:t xml:space="preserve"> elles ont été soutenues par l'ONG initiale.</w:t>
            </w:r>
          </w:p>
        </w:tc>
      </w:tr>
      <w:tr w:rsidR="00E01774" w:rsidRPr="00762AE8" w14:paraId="20A38220" w14:textId="77777777" w:rsidTr="00F72E3E">
        <w:trPr>
          <w:gridBefore w:val="1"/>
          <w:wBefore w:w="26" w:type="dxa"/>
          <w:trHeight w:val="2131"/>
        </w:trPr>
        <w:tc>
          <w:tcPr>
            <w:tcW w:w="540" w:type="dxa"/>
            <w:gridSpan w:val="2"/>
          </w:tcPr>
          <w:p w14:paraId="775433EC" w14:textId="77777777" w:rsidR="00E01774" w:rsidRPr="002F1F2C" w:rsidRDefault="00E01774" w:rsidP="00E01774">
            <w:pPr>
              <w:rPr>
                <w:b/>
                <w:bCs/>
                <w:sz w:val="21"/>
                <w:szCs w:val="21"/>
                <w:lang w:val="fr-FR"/>
              </w:rPr>
            </w:pPr>
            <w:r w:rsidRPr="002F1F2C">
              <w:rPr>
                <w:b/>
                <w:bCs/>
                <w:sz w:val="21"/>
                <w:szCs w:val="21"/>
                <w:lang w:val="fr-FR"/>
              </w:rPr>
              <w:t>54</w:t>
            </w:r>
          </w:p>
        </w:tc>
        <w:tc>
          <w:tcPr>
            <w:tcW w:w="4050" w:type="dxa"/>
            <w:gridSpan w:val="2"/>
          </w:tcPr>
          <w:p w14:paraId="7458D62C"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72064" behindDoc="0" locked="0" layoutInCell="1" allowOverlap="1" wp14:anchorId="2D97D1F2" wp14:editId="345DFFBD">
                  <wp:simplePos x="0" y="0"/>
                  <wp:positionH relativeFrom="margin">
                    <wp:posOffset>29210</wp:posOffset>
                  </wp:positionH>
                  <wp:positionV relativeFrom="margin">
                    <wp:posOffset>24765</wp:posOffset>
                  </wp:positionV>
                  <wp:extent cx="2438400" cy="1371600"/>
                  <wp:effectExtent l="12700" t="12700" r="12700" b="1270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0F1D567D" w14:textId="7971C644" w:rsidR="00E01774" w:rsidRPr="002F1F2C" w:rsidRDefault="0067675E"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00762AE8" w:rsidRPr="002F1F2C">
              <w:rPr>
                <w:b/>
                <w:bCs/>
                <w:sz w:val="18"/>
                <w:szCs w:val="18"/>
                <w:lang w:val="fr-FR"/>
              </w:rPr>
              <w:t>FACILITATEUR :</w:t>
            </w:r>
            <w:r w:rsidR="00E01774" w:rsidRPr="002F1F2C">
              <w:rPr>
                <w:b/>
                <w:bCs/>
                <w:sz w:val="18"/>
                <w:szCs w:val="18"/>
                <w:lang w:val="fr-FR"/>
              </w:rPr>
              <w:t xml:space="preserve"> </w:t>
            </w:r>
            <w:r w:rsidR="00E01774" w:rsidRPr="002F1F2C">
              <w:rPr>
                <w:sz w:val="18"/>
                <w:szCs w:val="18"/>
                <w:lang w:val="fr-FR"/>
              </w:rPr>
              <w:t>Cette activité</w:t>
            </w:r>
            <w:r w:rsidR="00651A9B" w:rsidRPr="002F1F2C">
              <w:rPr>
                <w:sz w:val="18"/>
                <w:szCs w:val="18"/>
                <w:lang w:val="fr-FR"/>
              </w:rPr>
              <w:t xml:space="preserve"> sert</w:t>
            </w:r>
            <w:r w:rsidR="00E01774" w:rsidRPr="002F1F2C">
              <w:rPr>
                <w:sz w:val="18"/>
                <w:szCs w:val="18"/>
                <w:lang w:val="fr-FR"/>
              </w:rPr>
              <w:t xml:space="preserve"> de réflexion finale pour revoir les thèmes clés de cette session. </w:t>
            </w:r>
          </w:p>
          <w:p w14:paraId="738BC0AA" w14:textId="77777777" w:rsidR="00E01774" w:rsidRPr="002F1F2C" w:rsidRDefault="00E01774" w:rsidP="00E01774">
            <w:pPr>
              <w:rPr>
                <w:b/>
                <w:bCs/>
                <w:sz w:val="18"/>
                <w:szCs w:val="18"/>
                <w:lang w:val="fr-FR"/>
              </w:rPr>
            </w:pPr>
          </w:p>
          <w:p w14:paraId="536B2FFE" w14:textId="77777777" w:rsidR="00E01774" w:rsidRPr="002F1F2C" w:rsidRDefault="00E01774" w:rsidP="00E01774">
            <w:pPr>
              <w:rPr>
                <w:b/>
                <w:bCs/>
                <w:sz w:val="18"/>
                <w:szCs w:val="18"/>
                <w:lang w:val="fr-FR"/>
              </w:rPr>
            </w:pPr>
            <w:r w:rsidRPr="002F1F2C">
              <w:rPr>
                <w:b/>
                <w:bCs/>
                <w:sz w:val="18"/>
                <w:szCs w:val="18"/>
                <w:lang w:val="fr-FR"/>
              </w:rPr>
              <w:t>Processus :</w:t>
            </w:r>
          </w:p>
          <w:p w14:paraId="521D1563" w14:textId="1E0C2AAA" w:rsidR="00E01774" w:rsidRPr="002F1F2C" w:rsidRDefault="00E01774" w:rsidP="00E01774">
            <w:pPr>
              <w:pStyle w:val="ListParagraph"/>
              <w:numPr>
                <w:ilvl w:val="0"/>
                <w:numId w:val="24"/>
              </w:numPr>
              <w:rPr>
                <w:sz w:val="18"/>
                <w:szCs w:val="18"/>
                <w:lang w:val="fr-FR"/>
              </w:rPr>
            </w:pPr>
            <w:r w:rsidRPr="002F1F2C">
              <w:rPr>
                <w:sz w:val="18"/>
                <w:szCs w:val="18"/>
                <w:lang w:val="fr-FR"/>
              </w:rPr>
              <w:t xml:space="preserve">En plénière ou en petits groupes, demandez aux participants de discuter des trois questions, en s'inspirant de leurs propres expériences de projet. Les participants </w:t>
            </w:r>
            <w:r w:rsidR="00651A9B" w:rsidRPr="002F1F2C">
              <w:rPr>
                <w:sz w:val="18"/>
                <w:szCs w:val="18"/>
                <w:lang w:val="fr-FR"/>
              </w:rPr>
              <w:t>ont</w:t>
            </w:r>
            <w:r w:rsidRPr="002F1F2C">
              <w:rPr>
                <w:sz w:val="18"/>
                <w:szCs w:val="18"/>
                <w:lang w:val="fr-FR"/>
              </w:rPr>
              <w:t xml:space="preserve"> 15 minutes pour réaliser cet exercice.</w:t>
            </w:r>
          </w:p>
          <w:p w14:paraId="40CA694E" w14:textId="4B7A803A" w:rsidR="00E01774" w:rsidRPr="002F1F2C" w:rsidRDefault="00651A9B" w:rsidP="00E01774">
            <w:pPr>
              <w:pStyle w:val="ListParagraph"/>
              <w:numPr>
                <w:ilvl w:val="0"/>
                <w:numId w:val="24"/>
              </w:numPr>
              <w:rPr>
                <w:sz w:val="18"/>
                <w:szCs w:val="18"/>
                <w:lang w:val="fr-FR"/>
              </w:rPr>
            </w:pPr>
            <w:r w:rsidRPr="002F1F2C">
              <w:rPr>
                <w:sz w:val="18"/>
                <w:szCs w:val="18"/>
                <w:lang w:val="fr-FR"/>
              </w:rPr>
              <w:t>Le facilitateur</w:t>
            </w:r>
            <w:r w:rsidR="00E01774" w:rsidRPr="002F1F2C">
              <w:rPr>
                <w:sz w:val="18"/>
                <w:szCs w:val="18"/>
                <w:lang w:val="fr-FR"/>
              </w:rPr>
              <w:t xml:space="preserve"> introduit l'exercice en disant : </w:t>
            </w:r>
            <w:r w:rsidRPr="002F1F2C">
              <w:rPr>
                <w:sz w:val="18"/>
                <w:szCs w:val="18"/>
                <w:lang w:val="fr-FR"/>
              </w:rPr>
              <w:t>p</w:t>
            </w:r>
            <w:r w:rsidR="00E01774" w:rsidRPr="002F1F2C">
              <w:rPr>
                <w:sz w:val="18"/>
                <w:szCs w:val="18"/>
                <w:lang w:val="fr-FR"/>
              </w:rPr>
              <w:t>renons un peu de temps en petits groupes pour discuter de ces trois questions ; en pensant à vos propres expériences, réfléchissez aux questions.</w:t>
            </w:r>
          </w:p>
          <w:p w14:paraId="3036B638" w14:textId="77777777" w:rsidR="00E01774" w:rsidRPr="002F1F2C" w:rsidRDefault="00E01774" w:rsidP="00E01774">
            <w:pPr>
              <w:pStyle w:val="ListParagraph"/>
              <w:numPr>
                <w:ilvl w:val="0"/>
                <w:numId w:val="24"/>
              </w:numPr>
              <w:rPr>
                <w:sz w:val="18"/>
                <w:szCs w:val="18"/>
                <w:lang w:val="fr-FR"/>
              </w:rPr>
            </w:pPr>
            <w:r w:rsidRPr="002F1F2C">
              <w:rPr>
                <w:sz w:val="18"/>
                <w:szCs w:val="18"/>
                <w:lang w:val="fr-FR"/>
              </w:rPr>
              <w:t>En plénière, animez une discussion, une question à la fois, en vous appuyant sur la réflexion des petits groupes.</w:t>
            </w:r>
          </w:p>
          <w:p w14:paraId="3DF956DD" w14:textId="77777777" w:rsidR="00E01774" w:rsidRPr="002F1F2C" w:rsidRDefault="00E01774" w:rsidP="00651A9B">
            <w:pPr>
              <w:jc w:val="right"/>
              <w:rPr>
                <w:b/>
                <w:bCs/>
                <w:sz w:val="18"/>
                <w:szCs w:val="18"/>
                <w:lang w:val="fr-FR"/>
              </w:rPr>
            </w:pPr>
          </w:p>
          <w:p w14:paraId="218631EE" w14:textId="77777777" w:rsidR="00E01774" w:rsidRPr="002F1F2C" w:rsidRDefault="00E01774" w:rsidP="00E01774">
            <w:pPr>
              <w:rPr>
                <w:b/>
                <w:bCs/>
                <w:sz w:val="18"/>
                <w:szCs w:val="18"/>
                <w:lang w:val="fr-FR"/>
              </w:rPr>
            </w:pPr>
          </w:p>
          <w:p w14:paraId="3436428A" w14:textId="60FB450E" w:rsidR="00E01774" w:rsidRPr="002F1F2C" w:rsidRDefault="0067675E" w:rsidP="00651A9B">
            <w:pPr>
              <w:rPr>
                <w:b/>
                <w:bCs/>
                <w:sz w:val="16"/>
                <w:szCs w:val="16"/>
                <w:lang w:val="fr-FR"/>
              </w:rPr>
            </w:pPr>
            <w:r w:rsidRPr="002F1F2C">
              <w:rPr>
                <w:b/>
                <w:bCs/>
                <w:sz w:val="18"/>
                <w:szCs w:val="18"/>
                <w:lang w:val="fr-FR"/>
              </w:rPr>
              <w:lastRenderedPageBreak/>
              <w:t>REMARQUE POUR</w:t>
            </w:r>
            <w:r w:rsidR="00E01774" w:rsidRPr="002F1F2C">
              <w:rPr>
                <w:b/>
                <w:bCs/>
                <w:sz w:val="18"/>
                <w:szCs w:val="18"/>
                <w:lang w:val="fr-FR"/>
              </w:rPr>
              <w:t xml:space="preserve"> LE </w:t>
            </w:r>
            <w:r w:rsidR="00762AE8" w:rsidRPr="002F1F2C">
              <w:rPr>
                <w:b/>
                <w:bCs/>
                <w:sz w:val="18"/>
                <w:szCs w:val="18"/>
                <w:lang w:val="fr-FR"/>
              </w:rPr>
              <w:t>PRÉSENTATEUR :</w:t>
            </w:r>
            <w:r w:rsidR="00E01774" w:rsidRPr="002F1F2C">
              <w:rPr>
                <w:b/>
                <w:bCs/>
                <w:sz w:val="18"/>
                <w:szCs w:val="18"/>
                <w:lang w:val="fr-FR"/>
              </w:rPr>
              <w:t xml:space="preserve"> </w:t>
            </w:r>
            <w:r w:rsidR="00651A9B" w:rsidRPr="002F1F2C">
              <w:rPr>
                <w:sz w:val="18"/>
                <w:szCs w:val="18"/>
                <w:lang w:val="fr-FR"/>
              </w:rPr>
              <w:t xml:space="preserve">Le point clé est que nous nous laissons souvent prendre par les aspects techniques de la mise en œuvre de la mise à l'échelle. En raison de leur action dans l'espace normatif cependant, la mise à l'échelle de l'intervention de changement de </w:t>
            </w:r>
            <w:r w:rsidRPr="002F1F2C">
              <w:rPr>
                <w:sz w:val="18"/>
                <w:szCs w:val="18"/>
                <w:lang w:val="fr-FR"/>
              </w:rPr>
              <w:t>normes nous</w:t>
            </w:r>
            <w:r w:rsidR="00651A9B" w:rsidRPr="002F1F2C">
              <w:rPr>
                <w:sz w:val="18"/>
                <w:szCs w:val="18"/>
                <w:lang w:val="fr-FR"/>
              </w:rPr>
              <w:t xml:space="preserve"> oblige à penser plus largement à l'adaptation, à la gestion des risques et à la gestion de l'intervention de </w:t>
            </w:r>
            <w:r w:rsidR="002F1F2C" w:rsidRPr="002F1F2C">
              <w:rPr>
                <w:sz w:val="18"/>
                <w:szCs w:val="18"/>
                <w:lang w:val="fr-FR"/>
              </w:rPr>
              <w:t>changement de normes</w:t>
            </w:r>
            <w:r w:rsidR="00651A9B" w:rsidRPr="002F1F2C">
              <w:rPr>
                <w:sz w:val="18"/>
                <w:szCs w:val="18"/>
                <w:lang w:val="fr-FR"/>
              </w:rPr>
              <w:t xml:space="preserve"> de manière différente des autres interventions de CSC.</w:t>
            </w:r>
          </w:p>
        </w:tc>
      </w:tr>
      <w:tr w:rsidR="00E01774" w:rsidRPr="00762AE8" w14:paraId="6D5486EC" w14:textId="77777777" w:rsidTr="00F72E3E">
        <w:trPr>
          <w:gridBefore w:val="1"/>
          <w:wBefore w:w="26" w:type="dxa"/>
          <w:trHeight w:val="2131"/>
        </w:trPr>
        <w:tc>
          <w:tcPr>
            <w:tcW w:w="540" w:type="dxa"/>
            <w:gridSpan w:val="2"/>
          </w:tcPr>
          <w:p w14:paraId="3BC3BEDF" w14:textId="77777777" w:rsidR="00E01774" w:rsidRPr="002F1F2C" w:rsidRDefault="00E01774" w:rsidP="00E01774">
            <w:pPr>
              <w:rPr>
                <w:b/>
                <w:bCs/>
                <w:sz w:val="21"/>
                <w:szCs w:val="21"/>
                <w:lang w:val="fr-FR"/>
              </w:rPr>
            </w:pPr>
            <w:r w:rsidRPr="002F1F2C">
              <w:rPr>
                <w:b/>
                <w:bCs/>
                <w:sz w:val="21"/>
                <w:szCs w:val="21"/>
                <w:lang w:val="fr-FR"/>
              </w:rPr>
              <w:lastRenderedPageBreak/>
              <w:t>55</w:t>
            </w:r>
          </w:p>
        </w:tc>
        <w:tc>
          <w:tcPr>
            <w:tcW w:w="4050" w:type="dxa"/>
            <w:gridSpan w:val="2"/>
          </w:tcPr>
          <w:p w14:paraId="5F7E4228"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74112" behindDoc="0" locked="0" layoutInCell="1" allowOverlap="1" wp14:anchorId="1528D2CD" wp14:editId="5A2BAD7B">
                  <wp:simplePos x="0" y="0"/>
                  <wp:positionH relativeFrom="margin">
                    <wp:posOffset>14605</wp:posOffset>
                  </wp:positionH>
                  <wp:positionV relativeFrom="margin">
                    <wp:posOffset>31115</wp:posOffset>
                  </wp:positionV>
                  <wp:extent cx="2438400" cy="1371600"/>
                  <wp:effectExtent l="12700" t="12700" r="12700" b="1270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09BCEDDF" w14:textId="5D930F38" w:rsidR="00E01774" w:rsidRPr="002F1F2C" w:rsidRDefault="0067675E" w:rsidP="00E01774">
            <w:pPr>
              <w:rPr>
                <w:b/>
                <w:bCs/>
                <w:sz w:val="18"/>
                <w:szCs w:val="18"/>
                <w:lang w:val="fr-FR"/>
              </w:rPr>
            </w:pPr>
            <w:r w:rsidRPr="002F1F2C">
              <w:rPr>
                <w:b/>
                <w:bCs/>
                <w:sz w:val="18"/>
                <w:szCs w:val="18"/>
                <w:lang w:val="fr-FR"/>
              </w:rPr>
              <w:t>REMARQUE POUR</w:t>
            </w:r>
            <w:r w:rsidR="00E01774" w:rsidRPr="002F1F2C">
              <w:rPr>
                <w:b/>
                <w:bCs/>
                <w:sz w:val="18"/>
                <w:szCs w:val="18"/>
                <w:lang w:val="fr-FR"/>
              </w:rPr>
              <w:t xml:space="preserve"> LE </w:t>
            </w:r>
            <w:r w:rsidR="00762AE8" w:rsidRPr="002F1F2C">
              <w:rPr>
                <w:b/>
                <w:bCs/>
                <w:sz w:val="18"/>
                <w:szCs w:val="18"/>
                <w:lang w:val="fr-FR"/>
              </w:rPr>
              <w:t>PRÉSENTATEUR :</w:t>
            </w:r>
          </w:p>
          <w:p w14:paraId="1FD002BA" w14:textId="77777777" w:rsidR="002F1F2C" w:rsidRPr="002F1F2C" w:rsidRDefault="002F1F2C" w:rsidP="002F1F2C">
            <w:pPr>
              <w:pStyle w:val="ListParagraph"/>
              <w:numPr>
                <w:ilvl w:val="0"/>
                <w:numId w:val="25"/>
              </w:numPr>
              <w:rPr>
                <w:sz w:val="18"/>
                <w:szCs w:val="18"/>
                <w:lang w:val="fr-FR"/>
              </w:rPr>
            </w:pPr>
            <w:r w:rsidRPr="002F1F2C">
              <w:rPr>
                <w:sz w:val="18"/>
                <w:szCs w:val="18"/>
                <w:lang w:val="fr-FR"/>
              </w:rPr>
              <w:t>La mise à l'échelle est un processus planifié pour étendre une intervention de changement de normes testée à de nouvelles zones, de nouvelles communautés, et pour créer des politiques de soutien et des directives de programme, afin d'augmenter l'impact du CSC à l'échelle.</w:t>
            </w:r>
          </w:p>
          <w:p w14:paraId="0A056421" w14:textId="77777777" w:rsidR="002F1F2C" w:rsidRPr="002F1F2C" w:rsidRDefault="002F1F2C" w:rsidP="002F1F2C">
            <w:pPr>
              <w:pStyle w:val="ListParagraph"/>
              <w:ind w:left="360"/>
              <w:rPr>
                <w:sz w:val="18"/>
                <w:szCs w:val="18"/>
                <w:lang w:val="fr-FR"/>
              </w:rPr>
            </w:pPr>
          </w:p>
          <w:p w14:paraId="0BDEEF34" w14:textId="77777777" w:rsidR="002F1F2C" w:rsidRPr="002F1F2C" w:rsidRDefault="002F1F2C" w:rsidP="002F1F2C">
            <w:pPr>
              <w:pStyle w:val="ListParagraph"/>
              <w:numPr>
                <w:ilvl w:val="0"/>
                <w:numId w:val="25"/>
              </w:numPr>
              <w:rPr>
                <w:sz w:val="18"/>
                <w:szCs w:val="18"/>
                <w:lang w:val="fr-FR"/>
              </w:rPr>
            </w:pPr>
            <w:r w:rsidRPr="002F1F2C">
              <w:rPr>
                <w:sz w:val="18"/>
                <w:szCs w:val="18"/>
                <w:lang w:val="fr-FR"/>
              </w:rPr>
              <w:t>Étant donné que les interventions de changement de normes fonctionnent au sein de systèmes sociaux, il y a un art et une science dans la mise à l'échelle des interventions de changement de normes conçues pour créer des changements normatifs au niveau de la communauté.</w:t>
            </w:r>
          </w:p>
          <w:p w14:paraId="028B4DA0" w14:textId="77777777" w:rsidR="002F1F2C" w:rsidRPr="002F1F2C" w:rsidRDefault="002F1F2C" w:rsidP="00BA3D2B">
            <w:pPr>
              <w:pStyle w:val="ListParagraph"/>
              <w:ind w:left="360"/>
              <w:rPr>
                <w:sz w:val="18"/>
                <w:szCs w:val="18"/>
                <w:lang w:val="fr-FR"/>
              </w:rPr>
            </w:pPr>
          </w:p>
          <w:p w14:paraId="352D9B4A" w14:textId="77777777" w:rsidR="002F1F2C" w:rsidRPr="002F1F2C" w:rsidRDefault="002F1F2C" w:rsidP="002F1F2C">
            <w:pPr>
              <w:pStyle w:val="ListParagraph"/>
              <w:numPr>
                <w:ilvl w:val="0"/>
                <w:numId w:val="25"/>
              </w:numPr>
              <w:rPr>
                <w:sz w:val="18"/>
                <w:szCs w:val="18"/>
                <w:lang w:val="fr-FR"/>
              </w:rPr>
            </w:pPr>
            <w:r w:rsidRPr="002F1F2C">
              <w:rPr>
                <w:sz w:val="18"/>
                <w:szCs w:val="18"/>
                <w:lang w:val="fr-FR"/>
              </w:rPr>
              <w:t>Comprendre la totalité de l'innovation, y compris les processus de gestion et de soutien, garantit la transférabilité à de nouveaux contextes, de nouvelles organisations, de nouvelles équipes de ressources et de nouveaux exécutants. Le modèle ExpandNet est un bon cadre pour guider la mise à l'échelle.</w:t>
            </w:r>
          </w:p>
          <w:p w14:paraId="31AB2726" w14:textId="77777777" w:rsidR="002F1F2C" w:rsidRPr="002F1F2C" w:rsidRDefault="002F1F2C" w:rsidP="002F1F2C">
            <w:pPr>
              <w:pStyle w:val="ListParagraph"/>
              <w:ind w:left="360"/>
              <w:rPr>
                <w:sz w:val="18"/>
                <w:szCs w:val="18"/>
                <w:lang w:val="fr-FR"/>
              </w:rPr>
            </w:pPr>
          </w:p>
          <w:p w14:paraId="0E09AF4E" w14:textId="63F45C25" w:rsidR="002F1F2C" w:rsidRPr="002F1F2C" w:rsidRDefault="002F1F2C" w:rsidP="002F1F2C">
            <w:pPr>
              <w:pStyle w:val="ListParagraph"/>
              <w:numPr>
                <w:ilvl w:val="0"/>
                <w:numId w:val="25"/>
              </w:numPr>
              <w:rPr>
                <w:sz w:val="18"/>
                <w:szCs w:val="18"/>
                <w:lang w:val="fr-FR"/>
              </w:rPr>
            </w:pPr>
            <w:r w:rsidRPr="002F1F2C">
              <w:rPr>
                <w:sz w:val="18"/>
                <w:szCs w:val="18"/>
                <w:lang w:val="fr-FR"/>
              </w:rPr>
              <w:t>Avant de mettre à l'échelle une intervention de changement de norme, nous devons comprendre comment elle a obtenu des résultats normatifs et autres, et envisager l'extensibilité de l'intervention de changement de normes par de nouveaux intervenants.</w:t>
            </w:r>
          </w:p>
          <w:p w14:paraId="2496F64A" w14:textId="77777777" w:rsidR="002F1F2C" w:rsidRPr="002F1F2C" w:rsidRDefault="002F1F2C" w:rsidP="002F1F2C">
            <w:pPr>
              <w:pStyle w:val="ListParagraph"/>
              <w:ind w:left="360"/>
              <w:rPr>
                <w:sz w:val="18"/>
                <w:szCs w:val="18"/>
                <w:lang w:val="fr-FR"/>
              </w:rPr>
            </w:pPr>
          </w:p>
          <w:p w14:paraId="7C4B3C48" w14:textId="040FE360" w:rsidR="00E01774" w:rsidRPr="002F1F2C" w:rsidRDefault="002F1F2C" w:rsidP="002F1F2C">
            <w:pPr>
              <w:pStyle w:val="ListParagraph"/>
              <w:numPr>
                <w:ilvl w:val="0"/>
                <w:numId w:val="25"/>
              </w:numPr>
              <w:rPr>
                <w:sz w:val="18"/>
                <w:szCs w:val="18"/>
                <w:lang w:val="fr-FR"/>
              </w:rPr>
            </w:pPr>
            <w:r w:rsidRPr="002F1F2C">
              <w:rPr>
                <w:sz w:val="18"/>
                <w:szCs w:val="18"/>
                <w:lang w:val="fr-FR"/>
              </w:rPr>
              <w:t>Les interventions de changement de norme, qui opèrent dans l'espace normatif, font partie des efforts de CSC tout en étant uniques. Reconnaissant leurs caractéristiques uniques, et le fait que de telles approches peuv</w:t>
            </w:r>
            <w:r w:rsidR="00F878A0">
              <w:rPr>
                <w:sz w:val="18"/>
                <w:szCs w:val="18"/>
                <w:lang w:val="fr-FR"/>
              </w:rPr>
              <w:t>ent renforcer les efforts de CSC</w:t>
            </w:r>
            <w:r w:rsidRPr="002F1F2C">
              <w:rPr>
                <w:sz w:val="18"/>
                <w:szCs w:val="18"/>
                <w:lang w:val="fr-FR"/>
              </w:rPr>
              <w:t>, nous partageons sept principes directeurs pour l'intervention de changement de normes tout au long du processus de mise à l'échelle, en abordant les adaptations de la conception qui maintiennent les éléments de changement de normes; les processus de suivi qui incluent la recherche et la gestion de la résistance sociale ; et la mesure des impacts du projet pour aborder les changements normatifs, individuels et autres.</w:t>
            </w:r>
          </w:p>
        </w:tc>
      </w:tr>
      <w:tr w:rsidR="00E01774" w:rsidRPr="002F1F2C" w14:paraId="20877FE4" w14:textId="77777777" w:rsidTr="003854EE">
        <w:trPr>
          <w:trHeight w:val="2131"/>
        </w:trPr>
        <w:tc>
          <w:tcPr>
            <w:tcW w:w="542" w:type="dxa"/>
            <w:gridSpan w:val="2"/>
          </w:tcPr>
          <w:p w14:paraId="5EC8F3CF" w14:textId="77777777" w:rsidR="00E01774" w:rsidRPr="002F1F2C" w:rsidRDefault="00E01774" w:rsidP="00E01774">
            <w:pPr>
              <w:rPr>
                <w:b/>
                <w:bCs/>
                <w:sz w:val="21"/>
                <w:szCs w:val="21"/>
                <w:lang w:val="fr-FR"/>
              </w:rPr>
            </w:pPr>
            <w:r w:rsidRPr="002F1F2C">
              <w:rPr>
                <w:b/>
                <w:bCs/>
                <w:sz w:val="21"/>
                <w:szCs w:val="21"/>
                <w:lang w:val="fr-FR"/>
              </w:rPr>
              <w:lastRenderedPageBreak/>
              <w:t>56</w:t>
            </w:r>
          </w:p>
        </w:tc>
        <w:tc>
          <w:tcPr>
            <w:tcW w:w="4061" w:type="dxa"/>
            <w:gridSpan w:val="2"/>
          </w:tcPr>
          <w:p w14:paraId="5E3E3193" w14:textId="77777777" w:rsidR="00E01774" w:rsidRPr="002F1F2C" w:rsidRDefault="00E01774" w:rsidP="00E01774">
            <w:pPr>
              <w:rPr>
                <w:rFonts w:ascii="Calibri" w:hAnsi="Calibri" w:cs="Calibri"/>
                <w:b/>
                <w:bCs/>
                <w:noProof/>
                <w:lang w:val="fr-FR"/>
              </w:rPr>
            </w:pPr>
            <w:r w:rsidRPr="002F1F2C">
              <w:rPr>
                <w:rFonts w:ascii="Calibri" w:hAnsi="Calibri" w:cs="Calibri"/>
                <w:b/>
                <w:bCs/>
                <w:noProof/>
                <w:lang w:val="fr-FR" w:eastAsia="fr-FR"/>
              </w:rPr>
              <w:drawing>
                <wp:anchor distT="0" distB="0" distL="114300" distR="114300" simplePos="0" relativeHeight="251675136" behindDoc="0" locked="0" layoutInCell="1" allowOverlap="1" wp14:anchorId="58AB2B90" wp14:editId="39B31206">
                  <wp:simplePos x="0" y="0"/>
                  <wp:positionH relativeFrom="margin">
                    <wp:posOffset>12065</wp:posOffset>
                  </wp:positionH>
                  <wp:positionV relativeFrom="margin">
                    <wp:posOffset>33020</wp:posOffset>
                  </wp:positionV>
                  <wp:extent cx="2438400" cy="1371600"/>
                  <wp:effectExtent l="12700" t="12700" r="1270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63" w:type="dxa"/>
            <w:gridSpan w:val="5"/>
          </w:tcPr>
          <w:p w14:paraId="1300CB64" w14:textId="77777777" w:rsidR="00E01774" w:rsidRPr="002F1F2C" w:rsidRDefault="00E01774" w:rsidP="00E01774">
            <w:pPr>
              <w:pStyle w:val="ListParagraph"/>
              <w:ind w:left="360"/>
              <w:rPr>
                <w:b/>
                <w:bCs/>
                <w:sz w:val="18"/>
                <w:szCs w:val="18"/>
                <w:lang w:val="fr-FR"/>
              </w:rPr>
            </w:pPr>
          </w:p>
        </w:tc>
      </w:tr>
    </w:tbl>
    <w:p w14:paraId="09420906" w14:textId="77777777" w:rsidR="003854EE" w:rsidRDefault="003854EE">
      <w:pPr>
        <w:rPr>
          <w:rFonts w:ascii="Calibri" w:hAnsi="Calibri" w:cs="Calibri"/>
          <w:b/>
          <w:bCs/>
          <w:lang w:val="fr-FR"/>
        </w:rPr>
      </w:pPr>
    </w:p>
    <w:p w14:paraId="77030EB5" w14:textId="77777777" w:rsidR="005C2FD7" w:rsidRDefault="005C2FD7">
      <w:pPr>
        <w:rPr>
          <w:rFonts w:ascii="Calibri" w:hAnsi="Calibri" w:cs="Calibri"/>
          <w:b/>
          <w:bCs/>
          <w:lang w:val="fr-FR"/>
        </w:rPr>
      </w:pPr>
    </w:p>
    <w:p w14:paraId="12AD633C" w14:textId="77777777" w:rsidR="005C2FD7" w:rsidRDefault="005C2FD7">
      <w:pPr>
        <w:rPr>
          <w:rFonts w:ascii="Calibri" w:hAnsi="Calibri" w:cs="Calibri"/>
          <w:b/>
          <w:bCs/>
          <w:lang w:val="fr-FR"/>
        </w:rPr>
      </w:pPr>
    </w:p>
    <w:p w14:paraId="32BD7F82" w14:textId="77777777" w:rsidR="005C2FD7" w:rsidRDefault="005C2FD7">
      <w:pPr>
        <w:rPr>
          <w:rFonts w:ascii="Calibri" w:hAnsi="Calibri" w:cs="Calibri"/>
          <w:b/>
          <w:bCs/>
          <w:lang w:val="fr-FR"/>
        </w:rPr>
      </w:pPr>
    </w:p>
    <w:p w14:paraId="40CCD7CA" w14:textId="77777777" w:rsidR="005C2FD7" w:rsidRDefault="005C2FD7">
      <w:pPr>
        <w:rPr>
          <w:rFonts w:ascii="Calibri" w:hAnsi="Calibri" w:cs="Calibri"/>
          <w:b/>
          <w:bCs/>
          <w:lang w:val="fr-FR"/>
        </w:rPr>
      </w:pPr>
    </w:p>
    <w:p w14:paraId="629C28E4" w14:textId="77777777" w:rsidR="005C2FD7" w:rsidRDefault="005C2FD7">
      <w:pPr>
        <w:rPr>
          <w:rFonts w:ascii="Calibri" w:hAnsi="Calibri" w:cs="Calibri"/>
          <w:b/>
          <w:bCs/>
          <w:lang w:val="fr-FR"/>
        </w:rPr>
      </w:pPr>
    </w:p>
    <w:p w14:paraId="0404AD26" w14:textId="77777777" w:rsidR="005C2FD7" w:rsidRDefault="005C2FD7">
      <w:pPr>
        <w:rPr>
          <w:rFonts w:ascii="Calibri" w:hAnsi="Calibri" w:cs="Calibri"/>
          <w:b/>
          <w:bCs/>
          <w:lang w:val="fr-FR"/>
        </w:rPr>
      </w:pPr>
    </w:p>
    <w:p w14:paraId="5CC123F4" w14:textId="77777777" w:rsidR="005C2FD7" w:rsidRDefault="005C2FD7">
      <w:pPr>
        <w:rPr>
          <w:rFonts w:ascii="Calibri" w:hAnsi="Calibri" w:cs="Calibri"/>
          <w:b/>
          <w:bCs/>
          <w:lang w:val="fr-FR"/>
        </w:rPr>
      </w:pPr>
    </w:p>
    <w:p w14:paraId="5A4A11D8" w14:textId="77777777" w:rsidR="005C2FD7" w:rsidRDefault="005C2FD7">
      <w:pPr>
        <w:rPr>
          <w:rFonts w:ascii="Calibri" w:hAnsi="Calibri" w:cs="Calibri"/>
          <w:b/>
          <w:bCs/>
          <w:lang w:val="fr-FR"/>
        </w:rPr>
      </w:pPr>
    </w:p>
    <w:p w14:paraId="7502BCEB" w14:textId="77777777" w:rsidR="005C2FD7" w:rsidRDefault="005C2FD7">
      <w:pPr>
        <w:rPr>
          <w:rFonts w:ascii="Calibri" w:hAnsi="Calibri" w:cs="Calibri"/>
          <w:b/>
          <w:bCs/>
          <w:lang w:val="fr-FR"/>
        </w:rPr>
      </w:pPr>
    </w:p>
    <w:p w14:paraId="480DDAD4" w14:textId="77777777" w:rsidR="005C2FD7" w:rsidRDefault="005C2FD7">
      <w:pPr>
        <w:rPr>
          <w:rFonts w:ascii="Calibri" w:hAnsi="Calibri" w:cs="Calibri"/>
          <w:b/>
          <w:bCs/>
          <w:lang w:val="fr-FR"/>
        </w:rPr>
      </w:pPr>
    </w:p>
    <w:p w14:paraId="0A78AC74" w14:textId="77777777" w:rsidR="005C2FD7" w:rsidRDefault="005C2FD7">
      <w:pPr>
        <w:rPr>
          <w:rFonts w:ascii="Calibri" w:hAnsi="Calibri" w:cs="Calibri"/>
          <w:b/>
          <w:bCs/>
          <w:lang w:val="fr-FR"/>
        </w:rPr>
      </w:pPr>
    </w:p>
    <w:p w14:paraId="0F8C5057" w14:textId="77777777" w:rsidR="005C2FD7" w:rsidRDefault="005C2FD7">
      <w:pPr>
        <w:rPr>
          <w:rFonts w:ascii="Calibri" w:hAnsi="Calibri" w:cs="Calibri"/>
          <w:b/>
          <w:bCs/>
          <w:lang w:val="fr-FR"/>
        </w:rPr>
      </w:pPr>
    </w:p>
    <w:p w14:paraId="44C32CFF" w14:textId="77777777" w:rsidR="005C2FD7" w:rsidRDefault="005C2FD7">
      <w:pPr>
        <w:rPr>
          <w:rFonts w:ascii="Calibri" w:hAnsi="Calibri" w:cs="Calibri"/>
          <w:b/>
          <w:bCs/>
          <w:lang w:val="fr-FR"/>
        </w:rPr>
      </w:pPr>
    </w:p>
    <w:p w14:paraId="77D42C5D" w14:textId="77777777" w:rsidR="005C2FD7" w:rsidRDefault="005C2FD7">
      <w:pPr>
        <w:rPr>
          <w:rFonts w:ascii="Calibri" w:hAnsi="Calibri" w:cs="Calibri"/>
          <w:b/>
          <w:bCs/>
          <w:lang w:val="fr-FR"/>
        </w:rPr>
      </w:pPr>
    </w:p>
    <w:p w14:paraId="7F1296E7" w14:textId="77777777" w:rsidR="005C2FD7" w:rsidRDefault="005C2FD7">
      <w:pPr>
        <w:rPr>
          <w:rFonts w:ascii="Calibri" w:hAnsi="Calibri" w:cs="Calibri"/>
          <w:b/>
          <w:bCs/>
          <w:lang w:val="fr-FR"/>
        </w:rPr>
      </w:pPr>
    </w:p>
    <w:p w14:paraId="0CB38D0A" w14:textId="77777777" w:rsidR="00594B4F" w:rsidRDefault="00594B4F">
      <w:pPr>
        <w:rPr>
          <w:rFonts w:ascii="Calibri" w:hAnsi="Calibri" w:cs="Calibri"/>
          <w:b/>
          <w:bCs/>
          <w:lang w:val="fr-FR"/>
        </w:rPr>
      </w:pPr>
    </w:p>
    <w:p w14:paraId="725BE348" w14:textId="77777777" w:rsidR="005C2FD7" w:rsidRDefault="005C2FD7">
      <w:pPr>
        <w:rPr>
          <w:rFonts w:ascii="Calibri" w:hAnsi="Calibri" w:cs="Calibri"/>
          <w:b/>
          <w:bCs/>
          <w:lang w:val="fr-FR"/>
        </w:rPr>
      </w:pPr>
    </w:p>
    <w:p w14:paraId="47AA30AB" w14:textId="0752849F" w:rsidR="005C2FD7" w:rsidRPr="00594B4F" w:rsidRDefault="00594B4F" w:rsidP="00594B4F">
      <w:pPr>
        <w:pStyle w:val="PassagesBodyBullets"/>
        <w:numPr>
          <w:ilvl w:val="0"/>
          <w:numId w:val="0"/>
        </w:numPr>
        <w:rPr>
          <w:rFonts w:ascii="Calibri" w:hAnsi="Calibri" w:cs="Calibri"/>
          <w:i/>
          <w:iCs/>
          <w:color w:val="000000"/>
        </w:rPr>
      </w:pPr>
      <w:r w:rsidRPr="008173B0">
        <w:rPr>
          <w:rFonts w:ascii="Calibri" w:hAnsi="Calibri" w:cs="Calibri"/>
          <w:i/>
          <w:iCs/>
          <w:color w:val="000000"/>
          <w:lang w:val="fr-FR"/>
        </w:rPr>
        <w:t xml:space="preserve">Le programme de formation aux normes sociales du projet Passages a été préparé par l'Institute for Reproductive </w:t>
      </w:r>
      <w:proofErr w:type="spellStart"/>
      <w:r w:rsidRPr="008173B0">
        <w:rPr>
          <w:rFonts w:ascii="Calibri" w:hAnsi="Calibri" w:cs="Calibri"/>
          <w:i/>
          <w:iCs/>
          <w:color w:val="000000"/>
          <w:lang w:val="fr-FR"/>
        </w:rPr>
        <w:t>Health</w:t>
      </w:r>
      <w:proofErr w:type="spellEnd"/>
      <w:r w:rsidRPr="008173B0">
        <w:rPr>
          <w:rFonts w:ascii="Calibri" w:hAnsi="Calibri" w:cs="Calibri"/>
          <w:i/>
          <w:iCs/>
          <w:color w:val="000000"/>
          <w:lang w:val="fr-FR"/>
        </w:rPr>
        <w:t xml:space="preserve">, Université de Georgetown (IRH) et le Centre pour l'égalité des sexes et la santé de l'Université de Californie à San Diego (GEH, UCSD) dans le cadre du projet Passages. Ce lexique et le projet Passages ont été rendus possibles grâce au soutien généreux du peuple américain par l'intermédiaire de l'Agence des États-Unis pour le développement international (USAID) dans le cadre de l'accord de coopération n° AID-OAA-A-15-00042. Le programme de formation a été traduit en français par le projet </w:t>
      </w:r>
      <w:proofErr w:type="spellStart"/>
      <w:r w:rsidRPr="008173B0">
        <w:rPr>
          <w:rFonts w:ascii="Calibri" w:hAnsi="Calibri" w:cs="Calibri"/>
          <w:i/>
          <w:iCs/>
          <w:color w:val="000000"/>
          <w:lang w:val="fr-FR"/>
        </w:rPr>
        <w:t>Breakthrough</w:t>
      </w:r>
      <w:proofErr w:type="spellEnd"/>
      <w:r w:rsidRPr="008173B0">
        <w:rPr>
          <w:rFonts w:ascii="Calibri" w:hAnsi="Calibri" w:cs="Calibri"/>
          <w:i/>
          <w:iCs/>
          <w:color w:val="000000"/>
          <w:lang w:val="fr-FR"/>
        </w:rPr>
        <w:t xml:space="preserve"> ACTION dans le cadre de l'accord de coopération n° AID-OAA-A-17-00017. Le contenu est la responsabilité de l'IRH et du GEH et ne reflète pas nécessairement les opinions de l'Université de Georgetown, de l'UCSD, de l'USAID ou du gouvernement des États-Unis.</w:t>
      </w:r>
    </w:p>
    <w:sectPr w:rsidR="005C2FD7" w:rsidRPr="00594B4F" w:rsidSect="00646ABE">
      <w:footerReference w:type="even" r:id="rId70"/>
      <w:footerReference w:type="default" r:id="rId71"/>
      <w:pgSz w:w="12240" w:h="15840"/>
      <w:pgMar w:top="882" w:right="1080" w:bottom="1008"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Florence Fatouma AFAGNIBO JEAN" w:date="2022-09-05T10:11:00Z" w:initials="FFAJ">
    <w:p w14:paraId="240666B8" w14:textId="77777777" w:rsidR="007269D4" w:rsidRDefault="007269D4" w:rsidP="00992ADE">
      <w:pPr>
        <w:pStyle w:val="CommentText"/>
      </w:pPr>
      <w:r>
        <w:rPr>
          <w:rStyle w:val="CommentReference"/>
        </w:rPr>
        <w:annotationRef/>
      </w:r>
      <w:r>
        <w:t>I try do guess what EN stand for ,but I am not sure. If it is not correct ,please delete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0666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049E7" w16cex:dateUtc="2022-09-05T09: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0666B8" w16cid:durableId="26C049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121D8" w14:textId="77777777" w:rsidR="00DE355F" w:rsidRDefault="00DE355F" w:rsidP="00C16A56">
      <w:pPr>
        <w:spacing w:after="0"/>
      </w:pPr>
      <w:r>
        <w:separator/>
      </w:r>
    </w:p>
  </w:endnote>
  <w:endnote w:type="continuationSeparator" w:id="0">
    <w:p w14:paraId="28ED6ADE" w14:textId="77777777" w:rsidR="00DE355F" w:rsidRDefault="00DE355F" w:rsidP="00C16A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w:altName w:val="Times New Roman"/>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578857"/>
      <w:docPartObj>
        <w:docPartGallery w:val="Page Numbers (Bottom of Page)"/>
        <w:docPartUnique/>
      </w:docPartObj>
    </w:sdtPr>
    <w:sdtEndPr>
      <w:rPr>
        <w:rStyle w:val="PageNumber"/>
      </w:rPr>
    </w:sdtEndPr>
    <w:sdtContent>
      <w:p w14:paraId="3EA68746" w14:textId="77777777" w:rsidR="00063E7D" w:rsidRDefault="00063E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37186202"/>
      <w:docPartObj>
        <w:docPartGallery w:val="Page Numbers (Bottom of Page)"/>
        <w:docPartUnique/>
      </w:docPartObj>
    </w:sdtPr>
    <w:sdtEndPr>
      <w:rPr>
        <w:rStyle w:val="PageNumber"/>
      </w:rPr>
    </w:sdtEndPr>
    <w:sdtContent>
      <w:p w14:paraId="15A05888" w14:textId="77777777" w:rsidR="00063E7D" w:rsidRDefault="00063E7D">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71138D" w14:textId="77777777" w:rsidR="00063E7D" w:rsidRDefault="00063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35497" w14:textId="77777777" w:rsidR="00063E7D" w:rsidRDefault="00063E7D" w:rsidP="00895D34">
    <w:pPr>
      <w:pStyle w:val="Header"/>
      <w:ind w:right="360"/>
    </w:pPr>
  </w:p>
  <w:p w14:paraId="5540EE0F" w14:textId="77777777" w:rsidR="00063E7D" w:rsidRPr="00895D34" w:rsidRDefault="00063E7D" w:rsidP="00895D34">
    <w:pPr>
      <w:pStyle w:val="Footer"/>
      <w:framePr w:wrap="none" w:vAnchor="text" w:hAnchor="margin" w:xAlign="center" w:y="123"/>
      <w:rPr>
        <w:rStyle w:val="PageNumber"/>
        <w:rFonts w:ascii="Gill Sans MT" w:hAnsi="Gill Sans MT"/>
        <w:b/>
        <w:bCs/>
        <w:sz w:val="21"/>
        <w:szCs w:val="21"/>
      </w:rPr>
    </w:pPr>
  </w:p>
  <w:p w14:paraId="36F9A10C" w14:textId="77777777" w:rsidR="00063E7D" w:rsidRPr="00895D34" w:rsidRDefault="00063E7D" w:rsidP="00895D34">
    <w:pPr>
      <w:jc w:val="center"/>
      <w:rPr>
        <w:rFonts w:ascii="Gill Sans MT" w:hAnsi="Gill Sans MT"/>
        <w:b/>
        <w:bCs/>
      </w:rPr>
    </w:pPr>
  </w:p>
  <w:sdt>
    <w:sdtPr>
      <w:rPr>
        <w:rStyle w:val="PageNumber"/>
        <w:rFonts w:ascii="Gill Sans MT" w:hAnsi="Gill Sans MT"/>
        <w:b/>
        <w:bCs/>
        <w:sz w:val="20"/>
        <w:szCs w:val="20"/>
      </w:rPr>
      <w:id w:val="1764021859"/>
      <w:docPartObj>
        <w:docPartGallery w:val="Page Numbers (Bottom of Page)"/>
        <w:docPartUnique/>
      </w:docPartObj>
    </w:sdtPr>
    <w:sdtEndPr>
      <w:rPr>
        <w:rStyle w:val="PageNumber"/>
      </w:rPr>
    </w:sdtEndPr>
    <w:sdtContent>
      <w:p w14:paraId="21A41CE8" w14:textId="77777777" w:rsidR="00063E7D" w:rsidRPr="00DC2986" w:rsidRDefault="00063E7D">
        <w:pPr>
          <w:pStyle w:val="Footer"/>
          <w:framePr w:wrap="none" w:vAnchor="text" w:hAnchor="page" w:x="11072" w:y="54"/>
          <w:rPr>
            <w:rStyle w:val="PageNumber"/>
            <w:rFonts w:ascii="Gill Sans MT" w:hAnsi="Gill Sans MT"/>
            <w:b/>
            <w:bCs/>
            <w:sz w:val="20"/>
            <w:szCs w:val="20"/>
            <w:lang w:val="fr-FR"/>
          </w:rPr>
        </w:pPr>
        <w:r w:rsidRPr="00895D34">
          <w:rPr>
            <w:rStyle w:val="PageNumber"/>
            <w:rFonts w:ascii="Gill Sans MT" w:hAnsi="Gill Sans MT"/>
            <w:b/>
            <w:bCs/>
            <w:sz w:val="20"/>
            <w:szCs w:val="20"/>
          </w:rPr>
          <w:fldChar w:fldCharType="begin"/>
        </w:r>
        <w:r w:rsidRPr="00DC2986">
          <w:rPr>
            <w:rStyle w:val="PageNumber"/>
            <w:rFonts w:ascii="Gill Sans MT" w:hAnsi="Gill Sans MT"/>
            <w:b/>
            <w:bCs/>
            <w:sz w:val="20"/>
            <w:szCs w:val="20"/>
            <w:lang w:val="fr-FR"/>
          </w:rPr>
          <w:instrText xml:space="preserve"> PAGE </w:instrText>
        </w:r>
        <w:r w:rsidRPr="00895D34">
          <w:rPr>
            <w:rStyle w:val="PageNumber"/>
            <w:rFonts w:ascii="Gill Sans MT" w:hAnsi="Gill Sans MT"/>
            <w:b/>
            <w:bCs/>
            <w:sz w:val="20"/>
            <w:szCs w:val="20"/>
          </w:rPr>
          <w:fldChar w:fldCharType="separate"/>
        </w:r>
        <w:r w:rsidR="00A314A2" w:rsidRPr="00DC2986">
          <w:rPr>
            <w:rStyle w:val="PageNumber"/>
            <w:rFonts w:ascii="Gill Sans MT" w:hAnsi="Gill Sans MT"/>
            <w:b/>
            <w:bCs/>
            <w:noProof/>
            <w:sz w:val="20"/>
            <w:szCs w:val="20"/>
            <w:lang w:val="fr-FR"/>
          </w:rPr>
          <w:t>21</w:t>
        </w:r>
        <w:r w:rsidRPr="00895D34">
          <w:rPr>
            <w:rStyle w:val="PageNumber"/>
            <w:rFonts w:ascii="Gill Sans MT" w:hAnsi="Gill Sans MT"/>
            <w:b/>
            <w:bCs/>
            <w:sz w:val="20"/>
            <w:szCs w:val="20"/>
          </w:rPr>
          <w:fldChar w:fldCharType="end"/>
        </w:r>
      </w:p>
    </w:sdtContent>
  </w:sdt>
  <w:p w14:paraId="2FF5B810" w14:textId="77777777" w:rsidR="00063E7D" w:rsidRPr="00063E7D" w:rsidRDefault="00063E7D">
    <w:pPr>
      <w:tabs>
        <w:tab w:val="center" w:pos="4320"/>
        <w:tab w:val="right" w:pos="10080"/>
      </w:tabs>
      <w:spacing w:before="40" w:after="0" w:line="288" w:lineRule="auto"/>
      <w:rPr>
        <w:rFonts w:ascii="Gill Sans MT" w:eastAsia="Times New Roman" w:hAnsi="Gill Sans MT" w:cs="Times New Roman"/>
        <w:sz w:val="20"/>
        <w:szCs w:val="20"/>
        <w:lang w:val="fr-FR"/>
      </w:rPr>
    </w:pPr>
    <w:r w:rsidRPr="00063E7D">
      <w:rPr>
        <w:rFonts w:ascii="Gill Sans MT" w:eastAsia="Times New Roman" w:hAnsi="Gill Sans MT" w:cs="Times New Roman"/>
        <w:sz w:val="20"/>
        <w:szCs w:val="20"/>
        <w:lang w:val="fr-FR"/>
      </w:rPr>
      <w:t>Module 5 - Mise à l'échelle des interventions de changement de normes | Notes de l'orateur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CA459" w14:textId="77777777" w:rsidR="00DE355F" w:rsidRDefault="00DE355F" w:rsidP="00C16A56">
      <w:pPr>
        <w:spacing w:after="0"/>
      </w:pPr>
      <w:r>
        <w:separator/>
      </w:r>
    </w:p>
  </w:footnote>
  <w:footnote w:type="continuationSeparator" w:id="0">
    <w:p w14:paraId="62E5912F" w14:textId="77777777" w:rsidR="00DE355F" w:rsidRDefault="00DE355F" w:rsidP="00C16A5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26A32"/>
    <w:multiLevelType w:val="hybridMultilevel"/>
    <w:tmpl w:val="A2481E18"/>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C70DD"/>
    <w:multiLevelType w:val="hybridMultilevel"/>
    <w:tmpl w:val="49B2902A"/>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FA1DC5"/>
    <w:multiLevelType w:val="hybridMultilevel"/>
    <w:tmpl w:val="679A0512"/>
    <w:lvl w:ilvl="0" w:tplc="D7C66B7E">
      <w:start w:val="1"/>
      <w:numFmt w:val="bullet"/>
      <w:lvlText w:val="ü"/>
      <w:lvlJc w:val="left"/>
      <w:pPr>
        <w:tabs>
          <w:tab w:val="num" w:pos="720"/>
        </w:tabs>
        <w:ind w:left="720" w:hanging="360"/>
      </w:pPr>
      <w:rPr>
        <w:rFonts w:ascii="Wingdings" w:hAnsi="Wingdings" w:hint="default"/>
      </w:rPr>
    </w:lvl>
    <w:lvl w:ilvl="1" w:tplc="40D479C2" w:tentative="1">
      <w:start w:val="1"/>
      <w:numFmt w:val="bullet"/>
      <w:lvlText w:val="ü"/>
      <w:lvlJc w:val="left"/>
      <w:pPr>
        <w:tabs>
          <w:tab w:val="num" w:pos="1440"/>
        </w:tabs>
        <w:ind w:left="1440" w:hanging="360"/>
      </w:pPr>
      <w:rPr>
        <w:rFonts w:ascii="Wingdings" w:hAnsi="Wingdings" w:hint="default"/>
      </w:rPr>
    </w:lvl>
    <w:lvl w:ilvl="2" w:tplc="9840721A" w:tentative="1">
      <w:start w:val="1"/>
      <w:numFmt w:val="bullet"/>
      <w:lvlText w:val="ü"/>
      <w:lvlJc w:val="left"/>
      <w:pPr>
        <w:tabs>
          <w:tab w:val="num" w:pos="2160"/>
        </w:tabs>
        <w:ind w:left="2160" w:hanging="360"/>
      </w:pPr>
      <w:rPr>
        <w:rFonts w:ascii="Wingdings" w:hAnsi="Wingdings" w:hint="default"/>
      </w:rPr>
    </w:lvl>
    <w:lvl w:ilvl="3" w:tplc="E692013C" w:tentative="1">
      <w:start w:val="1"/>
      <w:numFmt w:val="bullet"/>
      <w:lvlText w:val="ü"/>
      <w:lvlJc w:val="left"/>
      <w:pPr>
        <w:tabs>
          <w:tab w:val="num" w:pos="2880"/>
        </w:tabs>
        <w:ind w:left="2880" w:hanging="360"/>
      </w:pPr>
      <w:rPr>
        <w:rFonts w:ascii="Wingdings" w:hAnsi="Wingdings" w:hint="default"/>
      </w:rPr>
    </w:lvl>
    <w:lvl w:ilvl="4" w:tplc="9CD0425E" w:tentative="1">
      <w:start w:val="1"/>
      <w:numFmt w:val="bullet"/>
      <w:lvlText w:val="ü"/>
      <w:lvlJc w:val="left"/>
      <w:pPr>
        <w:tabs>
          <w:tab w:val="num" w:pos="3600"/>
        </w:tabs>
        <w:ind w:left="3600" w:hanging="360"/>
      </w:pPr>
      <w:rPr>
        <w:rFonts w:ascii="Wingdings" w:hAnsi="Wingdings" w:hint="default"/>
      </w:rPr>
    </w:lvl>
    <w:lvl w:ilvl="5" w:tplc="826CE1A8" w:tentative="1">
      <w:start w:val="1"/>
      <w:numFmt w:val="bullet"/>
      <w:lvlText w:val="ü"/>
      <w:lvlJc w:val="left"/>
      <w:pPr>
        <w:tabs>
          <w:tab w:val="num" w:pos="4320"/>
        </w:tabs>
        <w:ind w:left="4320" w:hanging="360"/>
      </w:pPr>
      <w:rPr>
        <w:rFonts w:ascii="Wingdings" w:hAnsi="Wingdings" w:hint="default"/>
      </w:rPr>
    </w:lvl>
    <w:lvl w:ilvl="6" w:tplc="9D2C299C" w:tentative="1">
      <w:start w:val="1"/>
      <w:numFmt w:val="bullet"/>
      <w:lvlText w:val="ü"/>
      <w:lvlJc w:val="left"/>
      <w:pPr>
        <w:tabs>
          <w:tab w:val="num" w:pos="5040"/>
        </w:tabs>
        <w:ind w:left="5040" w:hanging="360"/>
      </w:pPr>
      <w:rPr>
        <w:rFonts w:ascii="Wingdings" w:hAnsi="Wingdings" w:hint="default"/>
      </w:rPr>
    </w:lvl>
    <w:lvl w:ilvl="7" w:tplc="CE588DE8" w:tentative="1">
      <w:start w:val="1"/>
      <w:numFmt w:val="bullet"/>
      <w:lvlText w:val="ü"/>
      <w:lvlJc w:val="left"/>
      <w:pPr>
        <w:tabs>
          <w:tab w:val="num" w:pos="5760"/>
        </w:tabs>
        <w:ind w:left="5760" w:hanging="360"/>
      </w:pPr>
      <w:rPr>
        <w:rFonts w:ascii="Wingdings" w:hAnsi="Wingdings" w:hint="default"/>
      </w:rPr>
    </w:lvl>
    <w:lvl w:ilvl="8" w:tplc="9B20AEF0" w:tentative="1">
      <w:start w:val="1"/>
      <w:numFmt w:val="bullet"/>
      <w:lvlText w:val="ü"/>
      <w:lvlJc w:val="left"/>
      <w:pPr>
        <w:tabs>
          <w:tab w:val="num" w:pos="6480"/>
        </w:tabs>
        <w:ind w:left="6480" w:hanging="360"/>
      </w:pPr>
      <w:rPr>
        <w:rFonts w:ascii="Wingdings" w:hAnsi="Wingdings" w:hint="default"/>
      </w:rPr>
    </w:lvl>
  </w:abstractNum>
  <w:abstractNum w:abstractNumId="3" w15:restartNumberingAfterBreak="0">
    <w:nsid w:val="128D5E6B"/>
    <w:multiLevelType w:val="hybridMultilevel"/>
    <w:tmpl w:val="D42C2B5C"/>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F237C2"/>
    <w:multiLevelType w:val="hybridMultilevel"/>
    <w:tmpl w:val="8682CD00"/>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B2724B"/>
    <w:multiLevelType w:val="hybridMultilevel"/>
    <w:tmpl w:val="12861000"/>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7C134E"/>
    <w:multiLevelType w:val="hybridMultilevel"/>
    <w:tmpl w:val="A652013E"/>
    <w:lvl w:ilvl="0" w:tplc="FD84549E">
      <w:start w:val="1"/>
      <w:numFmt w:val="bullet"/>
      <w:pStyle w:val="table-bulletlist1"/>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60A066C"/>
    <w:multiLevelType w:val="hybridMultilevel"/>
    <w:tmpl w:val="10D29B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94D3179"/>
    <w:multiLevelType w:val="hybridMultilevel"/>
    <w:tmpl w:val="57C8F102"/>
    <w:lvl w:ilvl="0" w:tplc="7534C97A">
      <w:start w:val="4"/>
      <w:numFmt w:val="decimal"/>
      <w:lvlText w:val="%1."/>
      <w:lvlJc w:val="left"/>
      <w:pPr>
        <w:tabs>
          <w:tab w:val="num" w:pos="720"/>
        </w:tabs>
        <w:ind w:left="720" w:hanging="360"/>
      </w:pPr>
    </w:lvl>
    <w:lvl w:ilvl="1" w:tplc="D8F6F19A" w:tentative="1">
      <w:start w:val="1"/>
      <w:numFmt w:val="decimal"/>
      <w:lvlText w:val="%2."/>
      <w:lvlJc w:val="left"/>
      <w:pPr>
        <w:tabs>
          <w:tab w:val="num" w:pos="1440"/>
        </w:tabs>
        <w:ind w:left="1440" w:hanging="360"/>
      </w:pPr>
    </w:lvl>
    <w:lvl w:ilvl="2" w:tplc="4B788846" w:tentative="1">
      <w:start w:val="1"/>
      <w:numFmt w:val="decimal"/>
      <w:lvlText w:val="%3."/>
      <w:lvlJc w:val="left"/>
      <w:pPr>
        <w:tabs>
          <w:tab w:val="num" w:pos="2160"/>
        </w:tabs>
        <w:ind w:left="2160" w:hanging="360"/>
      </w:pPr>
    </w:lvl>
    <w:lvl w:ilvl="3" w:tplc="6C1E3D6A" w:tentative="1">
      <w:start w:val="1"/>
      <w:numFmt w:val="decimal"/>
      <w:lvlText w:val="%4."/>
      <w:lvlJc w:val="left"/>
      <w:pPr>
        <w:tabs>
          <w:tab w:val="num" w:pos="2880"/>
        </w:tabs>
        <w:ind w:left="2880" w:hanging="360"/>
      </w:pPr>
    </w:lvl>
    <w:lvl w:ilvl="4" w:tplc="9814A3A4" w:tentative="1">
      <w:start w:val="1"/>
      <w:numFmt w:val="decimal"/>
      <w:lvlText w:val="%5."/>
      <w:lvlJc w:val="left"/>
      <w:pPr>
        <w:tabs>
          <w:tab w:val="num" w:pos="3600"/>
        </w:tabs>
        <w:ind w:left="3600" w:hanging="360"/>
      </w:pPr>
    </w:lvl>
    <w:lvl w:ilvl="5" w:tplc="3670CFBA" w:tentative="1">
      <w:start w:val="1"/>
      <w:numFmt w:val="decimal"/>
      <w:lvlText w:val="%6."/>
      <w:lvlJc w:val="left"/>
      <w:pPr>
        <w:tabs>
          <w:tab w:val="num" w:pos="4320"/>
        </w:tabs>
        <w:ind w:left="4320" w:hanging="360"/>
      </w:pPr>
    </w:lvl>
    <w:lvl w:ilvl="6" w:tplc="A9F499D2" w:tentative="1">
      <w:start w:val="1"/>
      <w:numFmt w:val="decimal"/>
      <w:lvlText w:val="%7."/>
      <w:lvlJc w:val="left"/>
      <w:pPr>
        <w:tabs>
          <w:tab w:val="num" w:pos="5040"/>
        </w:tabs>
        <w:ind w:left="5040" w:hanging="360"/>
      </w:pPr>
    </w:lvl>
    <w:lvl w:ilvl="7" w:tplc="9CFAD1A0" w:tentative="1">
      <w:start w:val="1"/>
      <w:numFmt w:val="decimal"/>
      <w:lvlText w:val="%8."/>
      <w:lvlJc w:val="left"/>
      <w:pPr>
        <w:tabs>
          <w:tab w:val="num" w:pos="5760"/>
        </w:tabs>
        <w:ind w:left="5760" w:hanging="360"/>
      </w:pPr>
    </w:lvl>
    <w:lvl w:ilvl="8" w:tplc="A61AAF0E" w:tentative="1">
      <w:start w:val="1"/>
      <w:numFmt w:val="decimal"/>
      <w:lvlText w:val="%9."/>
      <w:lvlJc w:val="left"/>
      <w:pPr>
        <w:tabs>
          <w:tab w:val="num" w:pos="6480"/>
        </w:tabs>
        <w:ind w:left="6480" w:hanging="360"/>
      </w:pPr>
    </w:lvl>
  </w:abstractNum>
  <w:abstractNum w:abstractNumId="9" w15:restartNumberingAfterBreak="0">
    <w:nsid w:val="2C045A29"/>
    <w:multiLevelType w:val="hybridMultilevel"/>
    <w:tmpl w:val="29E0D4B4"/>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A51946"/>
    <w:multiLevelType w:val="hybridMultilevel"/>
    <w:tmpl w:val="977E408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FF1748"/>
    <w:multiLevelType w:val="hybridMultilevel"/>
    <w:tmpl w:val="92BA918E"/>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9F41458"/>
    <w:multiLevelType w:val="hybridMultilevel"/>
    <w:tmpl w:val="74F8CCC8"/>
    <w:lvl w:ilvl="0" w:tplc="9D9C0B4A">
      <w:start w:val="1"/>
      <w:numFmt w:val="bullet"/>
      <w:lvlText w:val="ü"/>
      <w:lvlJc w:val="left"/>
      <w:pPr>
        <w:tabs>
          <w:tab w:val="num" w:pos="720"/>
        </w:tabs>
        <w:ind w:left="720" w:hanging="360"/>
      </w:pPr>
      <w:rPr>
        <w:rFonts w:ascii="Wingdings" w:hAnsi="Wingdings" w:hint="default"/>
      </w:rPr>
    </w:lvl>
    <w:lvl w:ilvl="1" w:tplc="99C2446E" w:tentative="1">
      <w:start w:val="1"/>
      <w:numFmt w:val="bullet"/>
      <w:lvlText w:val="ü"/>
      <w:lvlJc w:val="left"/>
      <w:pPr>
        <w:tabs>
          <w:tab w:val="num" w:pos="1440"/>
        </w:tabs>
        <w:ind w:left="1440" w:hanging="360"/>
      </w:pPr>
      <w:rPr>
        <w:rFonts w:ascii="Wingdings" w:hAnsi="Wingdings" w:hint="default"/>
      </w:rPr>
    </w:lvl>
    <w:lvl w:ilvl="2" w:tplc="A0CE7CE6" w:tentative="1">
      <w:start w:val="1"/>
      <w:numFmt w:val="bullet"/>
      <w:lvlText w:val="ü"/>
      <w:lvlJc w:val="left"/>
      <w:pPr>
        <w:tabs>
          <w:tab w:val="num" w:pos="2160"/>
        </w:tabs>
        <w:ind w:left="2160" w:hanging="360"/>
      </w:pPr>
      <w:rPr>
        <w:rFonts w:ascii="Wingdings" w:hAnsi="Wingdings" w:hint="default"/>
      </w:rPr>
    </w:lvl>
    <w:lvl w:ilvl="3" w:tplc="F20E9EEC" w:tentative="1">
      <w:start w:val="1"/>
      <w:numFmt w:val="bullet"/>
      <w:lvlText w:val="ü"/>
      <w:lvlJc w:val="left"/>
      <w:pPr>
        <w:tabs>
          <w:tab w:val="num" w:pos="2880"/>
        </w:tabs>
        <w:ind w:left="2880" w:hanging="360"/>
      </w:pPr>
      <w:rPr>
        <w:rFonts w:ascii="Wingdings" w:hAnsi="Wingdings" w:hint="default"/>
      </w:rPr>
    </w:lvl>
    <w:lvl w:ilvl="4" w:tplc="75A820D8" w:tentative="1">
      <w:start w:val="1"/>
      <w:numFmt w:val="bullet"/>
      <w:lvlText w:val="ü"/>
      <w:lvlJc w:val="left"/>
      <w:pPr>
        <w:tabs>
          <w:tab w:val="num" w:pos="3600"/>
        </w:tabs>
        <w:ind w:left="3600" w:hanging="360"/>
      </w:pPr>
      <w:rPr>
        <w:rFonts w:ascii="Wingdings" w:hAnsi="Wingdings" w:hint="default"/>
      </w:rPr>
    </w:lvl>
    <w:lvl w:ilvl="5" w:tplc="7D3E2E2A" w:tentative="1">
      <w:start w:val="1"/>
      <w:numFmt w:val="bullet"/>
      <w:lvlText w:val="ü"/>
      <w:lvlJc w:val="left"/>
      <w:pPr>
        <w:tabs>
          <w:tab w:val="num" w:pos="4320"/>
        </w:tabs>
        <w:ind w:left="4320" w:hanging="360"/>
      </w:pPr>
      <w:rPr>
        <w:rFonts w:ascii="Wingdings" w:hAnsi="Wingdings" w:hint="default"/>
      </w:rPr>
    </w:lvl>
    <w:lvl w:ilvl="6" w:tplc="665AFC26" w:tentative="1">
      <w:start w:val="1"/>
      <w:numFmt w:val="bullet"/>
      <w:lvlText w:val="ü"/>
      <w:lvlJc w:val="left"/>
      <w:pPr>
        <w:tabs>
          <w:tab w:val="num" w:pos="5040"/>
        </w:tabs>
        <w:ind w:left="5040" w:hanging="360"/>
      </w:pPr>
      <w:rPr>
        <w:rFonts w:ascii="Wingdings" w:hAnsi="Wingdings" w:hint="default"/>
      </w:rPr>
    </w:lvl>
    <w:lvl w:ilvl="7" w:tplc="06E245AA" w:tentative="1">
      <w:start w:val="1"/>
      <w:numFmt w:val="bullet"/>
      <w:lvlText w:val="ü"/>
      <w:lvlJc w:val="left"/>
      <w:pPr>
        <w:tabs>
          <w:tab w:val="num" w:pos="5760"/>
        </w:tabs>
        <w:ind w:left="5760" w:hanging="360"/>
      </w:pPr>
      <w:rPr>
        <w:rFonts w:ascii="Wingdings" w:hAnsi="Wingdings" w:hint="default"/>
      </w:rPr>
    </w:lvl>
    <w:lvl w:ilvl="8" w:tplc="F19808F2" w:tentative="1">
      <w:start w:val="1"/>
      <w:numFmt w:val="bullet"/>
      <w:lvlText w:val="ü"/>
      <w:lvlJc w:val="left"/>
      <w:pPr>
        <w:tabs>
          <w:tab w:val="num" w:pos="6480"/>
        </w:tabs>
        <w:ind w:left="6480" w:hanging="360"/>
      </w:pPr>
      <w:rPr>
        <w:rFonts w:ascii="Wingdings" w:hAnsi="Wingdings" w:hint="default"/>
      </w:rPr>
    </w:lvl>
  </w:abstractNum>
  <w:abstractNum w:abstractNumId="13" w15:restartNumberingAfterBreak="0">
    <w:nsid w:val="3A627FF0"/>
    <w:multiLevelType w:val="hybridMultilevel"/>
    <w:tmpl w:val="2B02321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3D761FED"/>
    <w:multiLevelType w:val="hybridMultilevel"/>
    <w:tmpl w:val="EA7ACB06"/>
    <w:lvl w:ilvl="0" w:tplc="3086DAB6">
      <w:start w:val="1"/>
      <w:numFmt w:val="bullet"/>
      <w:pStyle w:val="Passages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FA58FE"/>
    <w:multiLevelType w:val="hybridMultilevel"/>
    <w:tmpl w:val="8A0A46BC"/>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B16D6D"/>
    <w:multiLevelType w:val="hybridMultilevel"/>
    <w:tmpl w:val="7884EB1A"/>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8331B95"/>
    <w:multiLevelType w:val="hybridMultilevel"/>
    <w:tmpl w:val="D01EBC22"/>
    <w:lvl w:ilvl="0" w:tplc="F398C346">
      <w:start w:val="1"/>
      <w:numFmt w:val="decimal"/>
      <w:lvlText w:val="%1."/>
      <w:lvlJc w:val="left"/>
      <w:pPr>
        <w:tabs>
          <w:tab w:val="num" w:pos="720"/>
        </w:tabs>
        <w:ind w:left="720" w:hanging="360"/>
      </w:pPr>
    </w:lvl>
    <w:lvl w:ilvl="1" w:tplc="FF8C250A" w:tentative="1">
      <w:start w:val="1"/>
      <w:numFmt w:val="decimal"/>
      <w:lvlText w:val="%2."/>
      <w:lvlJc w:val="left"/>
      <w:pPr>
        <w:tabs>
          <w:tab w:val="num" w:pos="1440"/>
        </w:tabs>
        <w:ind w:left="1440" w:hanging="360"/>
      </w:pPr>
    </w:lvl>
    <w:lvl w:ilvl="2" w:tplc="667E4676" w:tentative="1">
      <w:start w:val="1"/>
      <w:numFmt w:val="decimal"/>
      <w:lvlText w:val="%3."/>
      <w:lvlJc w:val="left"/>
      <w:pPr>
        <w:tabs>
          <w:tab w:val="num" w:pos="2160"/>
        </w:tabs>
        <w:ind w:left="2160" w:hanging="360"/>
      </w:pPr>
    </w:lvl>
    <w:lvl w:ilvl="3" w:tplc="7BC812F0" w:tentative="1">
      <w:start w:val="1"/>
      <w:numFmt w:val="decimal"/>
      <w:lvlText w:val="%4."/>
      <w:lvlJc w:val="left"/>
      <w:pPr>
        <w:tabs>
          <w:tab w:val="num" w:pos="2880"/>
        </w:tabs>
        <w:ind w:left="2880" w:hanging="360"/>
      </w:pPr>
    </w:lvl>
    <w:lvl w:ilvl="4" w:tplc="09241D46" w:tentative="1">
      <w:start w:val="1"/>
      <w:numFmt w:val="decimal"/>
      <w:lvlText w:val="%5."/>
      <w:lvlJc w:val="left"/>
      <w:pPr>
        <w:tabs>
          <w:tab w:val="num" w:pos="3600"/>
        </w:tabs>
        <w:ind w:left="3600" w:hanging="360"/>
      </w:pPr>
    </w:lvl>
    <w:lvl w:ilvl="5" w:tplc="882216A2" w:tentative="1">
      <w:start w:val="1"/>
      <w:numFmt w:val="decimal"/>
      <w:lvlText w:val="%6."/>
      <w:lvlJc w:val="left"/>
      <w:pPr>
        <w:tabs>
          <w:tab w:val="num" w:pos="4320"/>
        </w:tabs>
        <w:ind w:left="4320" w:hanging="360"/>
      </w:pPr>
    </w:lvl>
    <w:lvl w:ilvl="6" w:tplc="B3EA9924" w:tentative="1">
      <w:start w:val="1"/>
      <w:numFmt w:val="decimal"/>
      <w:lvlText w:val="%7."/>
      <w:lvlJc w:val="left"/>
      <w:pPr>
        <w:tabs>
          <w:tab w:val="num" w:pos="5040"/>
        </w:tabs>
        <w:ind w:left="5040" w:hanging="360"/>
      </w:pPr>
    </w:lvl>
    <w:lvl w:ilvl="7" w:tplc="8BB40C14" w:tentative="1">
      <w:start w:val="1"/>
      <w:numFmt w:val="decimal"/>
      <w:lvlText w:val="%8."/>
      <w:lvlJc w:val="left"/>
      <w:pPr>
        <w:tabs>
          <w:tab w:val="num" w:pos="5760"/>
        </w:tabs>
        <w:ind w:left="5760" w:hanging="360"/>
      </w:pPr>
    </w:lvl>
    <w:lvl w:ilvl="8" w:tplc="C8C84D28" w:tentative="1">
      <w:start w:val="1"/>
      <w:numFmt w:val="decimal"/>
      <w:lvlText w:val="%9."/>
      <w:lvlJc w:val="left"/>
      <w:pPr>
        <w:tabs>
          <w:tab w:val="num" w:pos="6480"/>
        </w:tabs>
        <w:ind w:left="6480" w:hanging="360"/>
      </w:pPr>
    </w:lvl>
  </w:abstractNum>
  <w:abstractNum w:abstractNumId="18" w15:restartNumberingAfterBreak="0">
    <w:nsid w:val="499A6CBA"/>
    <w:multiLevelType w:val="hybridMultilevel"/>
    <w:tmpl w:val="C8C484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8D6D9F"/>
    <w:multiLevelType w:val="hybridMultilevel"/>
    <w:tmpl w:val="6B82B1F6"/>
    <w:lvl w:ilvl="0" w:tplc="9D9C0B4A">
      <w:start w:val="1"/>
      <w:numFmt w:val="bullet"/>
      <w:lvlText w:val="ü"/>
      <w:lvlJc w:val="left"/>
      <w:pPr>
        <w:ind w:left="720" w:hanging="360"/>
      </w:pPr>
      <w:rPr>
        <w:rFonts w:ascii="Wingdings" w:hAnsi="Wingdings" w:hint="default"/>
      </w:rPr>
    </w:lvl>
    <w:lvl w:ilvl="1" w:tplc="0CF2F7BC" w:tentative="1">
      <w:start w:val="1"/>
      <w:numFmt w:val="bullet"/>
      <w:lvlText w:val="•"/>
      <w:lvlJc w:val="left"/>
      <w:pPr>
        <w:tabs>
          <w:tab w:val="num" w:pos="1440"/>
        </w:tabs>
        <w:ind w:left="1440" w:hanging="360"/>
      </w:pPr>
      <w:rPr>
        <w:rFonts w:ascii="Arial" w:hAnsi="Arial" w:hint="default"/>
      </w:rPr>
    </w:lvl>
    <w:lvl w:ilvl="2" w:tplc="8CC4CE42" w:tentative="1">
      <w:start w:val="1"/>
      <w:numFmt w:val="bullet"/>
      <w:lvlText w:val="•"/>
      <w:lvlJc w:val="left"/>
      <w:pPr>
        <w:tabs>
          <w:tab w:val="num" w:pos="2160"/>
        </w:tabs>
        <w:ind w:left="2160" w:hanging="360"/>
      </w:pPr>
      <w:rPr>
        <w:rFonts w:ascii="Arial" w:hAnsi="Arial" w:hint="default"/>
      </w:rPr>
    </w:lvl>
    <w:lvl w:ilvl="3" w:tplc="699ABABE" w:tentative="1">
      <w:start w:val="1"/>
      <w:numFmt w:val="bullet"/>
      <w:lvlText w:val="•"/>
      <w:lvlJc w:val="left"/>
      <w:pPr>
        <w:tabs>
          <w:tab w:val="num" w:pos="2880"/>
        </w:tabs>
        <w:ind w:left="2880" w:hanging="360"/>
      </w:pPr>
      <w:rPr>
        <w:rFonts w:ascii="Arial" w:hAnsi="Arial" w:hint="default"/>
      </w:rPr>
    </w:lvl>
    <w:lvl w:ilvl="4" w:tplc="C1D6C87A" w:tentative="1">
      <w:start w:val="1"/>
      <w:numFmt w:val="bullet"/>
      <w:lvlText w:val="•"/>
      <w:lvlJc w:val="left"/>
      <w:pPr>
        <w:tabs>
          <w:tab w:val="num" w:pos="3600"/>
        </w:tabs>
        <w:ind w:left="3600" w:hanging="360"/>
      </w:pPr>
      <w:rPr>
        <w:rFonts w:ascii="Arial" w:hAnsi="Arial" w:hint="default"/>
      </w:rPr>
    </w:lvl>
    <w:lvl w:ilvl="5" w:tplc="711E0078" w:tentative="1">
      <w:start w:val="1"/>
      <w:numFmt w:val="bullet"/>
      <w:lvlText w:val="•"/>
      <w:lvlJc w:val="left"/>
      <w:pPr>
        <w:tabs>
          <w:tab w:val="num" w:pos="4320"/>
        </w:tabs>
        <w:ind w:left="4320" w:hanging="360"/>
      </w:pPr>
      <w:rPr>
        <w:rFonts w:ascii="Arial" w:hAnsi="Arial" w:hint="default"/>
      </w:rPr>
    </w:lvl>
    <w:lvl w:ilvl="6" w:tplc="38B4B918" w:tentative="1">
      <w:start w:val="1"/>
      <w:numFmt w:val="bullet"/>
      <w:lvlText w:val="•"/>
      <w:lvlJc w:val="left"/>
      <w:pPr>
        <w:tabs>
          <w:tab w:val="num" w:pos="5040"/>
        </w:tabs>
        <w:ind w:left="5040" w:hanging="360"/>
      </w:pPr>
      <w:rPr>
        <w:rFonts w:ascii="Arial" w:hAnsi="Arial" w:hint="default"/>
      </w:rPr>
    </w:lvl>
    <w:lvl w:ilvl="7" w:tplc="5C5CD1C8" w:tentative="1">
      <w:start w:val="1"/>
      <w:numFmt w:val="bullet"/>
      <w:lvlText w:val="•"/>
      <w:lvlJc w:val="left"/>
      <w:pPr>
        <w:tabs>
          <w:tab w:val="num" w:pos="5760"/>
        </w:tabs>
        <w:ind w:left="5760" w:hanging="360"/>
      </w:pPr>
      <w:rPr>
        <w:rFonts w:ascii="Arial" w:hAnsi="Arial" w:hint="default"/>
      </w:rPr>
    </w:lvl>
    <w:lvl w:ilvl="8" w:tplc="7A50B99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E2E7FAA"/>
    <w:multiLevelType w:val="hybridMultilevel"/>
    <w:tmpl w:val="DE2E20A0"/>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2C4572"/>
    <w:multiLevelType w:val="hybridMultilevel"/>
    <w:tmpl w:val="F0CEA76E"/>
    <w:lvl w:ilvl="0" w:tplc="D9A63354">
      <w:start w:val="7"/>
      <w:numFmt w:val="decimal"/>
      <w:lvlText w:val="%1."/>
      <w:lvlJc w:val="left"/>
      <w:pPr>
        <w:tabs>
          <w:tab w:val="num" w:pos="720"/>
        </w:tabs>
        <w:ind w:left="720" w:hanging="360"/>
      </w:pPr>
    </w:lvl>
    <w:lvl w:ilvl="1" w:tplc="90CE92DA" w:tentative="1">
      <w:start w:val="1"/>
      <w:numFmt w:val="decimal"/>
      <w:lvlText w:val="%2."/>
      <w:lvlJc w:val="left"/>
      <w:pPr>
        <w:tabs>
          <w:tab w:val="num" w:pos="1440"/>
        </w:tabs>
        <w:ind w:left="1440" w:hanging="360"/>
      </w:pPr>
    </w:lvl>
    <w:lvl w:ilvl="2" w:tplc="1826CA6E" w:tentative="1">
      <w:start w:val="1"/>
      <w:numFmt w:val="decimal"/>
      <w:lvlText w:val="%3."/>
      <w:lvlJc w:val="left"/>
      <w:pPr>
        <w:tabs>
          <w:tab w:val="num" w:pos="2160"/>
        </w:tabs>
        <w:ind w:left="2160" w:hanging="360"/>
      </w:pPr>
    </w:lvl>
    <w:lvl w:ilvl="3" w:tplc="849CCD04" w:tentative="1">
      <w:start w:val="1"/>
      <w:numFmt w:val="decimal"/>
      <w:lvlText w:val="%4."/>
      <w:lvlJc w:val="left"/>
      <w:pPr>
        <w:tabs>
          <w:tab w:val="num" w:pos="2880"/>
        </w:tabs>
        <w:ind w:left="2880" w:hanging="360"/>
      </w:pPr>
    </w:lvl>
    <w:lvl w:ilvl="4" w:tplc="90360A02" w:tentative="1">
      <w:start w:val="1"/>
      <w:numFmt w:val="decimal"/>
      <w:lvlText w:val="%5."/>
      <w:lvlJc w:val="left"/>
      <w:pPr>
        <w:tabs>
          <w:tab w:val="num" w:pos="3600"/>
        </w:tabs>
        <w:ind w:left="3600" w:hanging="360"/>
      </w:pPr>
    </w:lvl>
    <w:lvl w:ilvl="5" w:tplc="52B0816A" w:tentative="1">
      <w:start w:val="1"/>
      <w:numFmt w:val="decimal"/>
      <w:lvlText w:val="%6."/>
      <w:lvlJc w:val="left"/>
      <w:pPr>
        <w:tabs>
          <w:tab w:val="num" w:pos="4320"/>
        </w:tabs>
        <w:ind w:left="4320" w:hanging="360"/>
      </w:pPr>
    </w:lvl>
    <w:lvl w:ilvl="6" w:tplc="5700FEBE" w:tentative="1">
      <w:start w:val="1"/>
      <w:numFmt w:val="decimal"/>
      <w:lvlText w:val="%7."/>
      <w:lvlJc w:val="left"/>
      <w:pPr>
        <w:tabs>
          <w:tab w:val="num" w:pos="5040"/>
        </w:tabs>
        <w:ind w:left="5040" w:hanging="360"/>
      </w:pPr>
    </w:lvl>
    <w:lvl w:ilvl="7" w:tplc="47DC3B28" w:tentative="1">
      <w:start w:val="1"/>
      <w:numFmt w:val="decimal"/>
      <w:lvlText w:val="%8."/>
      <w:lvlJc w:val="left"/>
      <w:pPr>
        <w:tabs>
          <w:tab w:val="num" w:pos="5760"/>
        </w:tabs>
        <w:ind w:left="5760" w:hanging="360"/>
      </w:pPr>
    </w:lvl>
    <w:lvl w:ilvl="8" w:tplc="BD54E77C" w:tentative="1">
      <w:start w:val="1"/>
      <w:numFmt w:val="decimal"/>
      <w:lvlText w:val="%9."/>
      <w:lvlJc w:val="left"/>
      <w:pPr>
        <w:tabs>
          <w:tab w:val="num" w:pos="6480"/>
        </w:tabs>
        <w:ind w:left="6480" w:hanging="360"/>
      </w:pPr>
    </w:lvl>
  </w:abstractNum>
  <w:abstractNum w:abstractNumId="22" w15:restartNumberingAfterBreak="0">
    <w:nsid w:val="515C0153"/>
    <w:multiLevelType w:val="hybridMultilevel"/>
    <w:tmpl w:val="142410C6"/>
    <w:lvl w:ilvl="0" w:tplc="9D9C0B4A">
      <w:start w:val="1"/>
      <w:numFmt w:val="bullet"/>
      <w:lvlText w:val="ü"/>
      <w:lvlJc w:val="left"/>
      <w:pPr>
        <w:ind w:left="720" w:hanging="360"/>
      </w:pPr>
      <w:rPr>
        <w:rFonts w:ascii="Wingdings" w:hAnsi="Wingdings" w:hint="default"/>
      </w:rPr>
    </w:lvl>
    <w:lvl w:ilvl="1" w:tplc="A4C6E146" w:tentative="1">
      <w:start w:val="1"/>
      <w:numFmt w:val="bullet"/>
      <w:lvlText w:val="•"/>
      <w:lvlJc w:val="left"/>
      <w:pPr>
        <w:tabs>
          <w:tab w:val="num" w:pos="1440"/>
        </w:tabs>
        <w:ind w:left="1440" w:hanging="360"/>
      </w:pPr>
      <w:rPr>
        <w:rFonts w:ascii="Arial" w:hAnsi="Arial" w:hint="default"/>
      </w:rPr>
    </w:lvl>
    <w:lvl w:ilvl="2" w:tplc="E4925F58" w:tentative="1">
      <w:start w:val="1"/>
      <w:numFmt w:val="bullet"/>
      <w:lvlText w:val="•"/>
      <w:lvlJc w:val="left"/>
      <w:pPr>
        <w:tabs>
          <w:tab w:val="num" w:pos="2160"/>
        </w:tabs>
        <w:ind w:left="2160" w:hanging="360"/>
      </w:pPr>
      <w:rPr>
        <w:rFonts w:ascii="Arial" w:hAnsi="Arial" w:hint="default"/>
      </w:rPr>
    </w:lvl>
    <w:lvl w:ilvl="3" w:tplc="1C1CE1CC" w:tentative="1">
      <w:start w:val="1"/>
      <w:numFmt w:val="bullet"/>
      <w:lvlText w:val="•"/>
      <w:lvlJc w:val="left"/>
      <w:pPr>
        <w:tabs>
          <w:tab w:val="num" w:pos="2880"/>
        </w:tabs>
        <w:ind w:left="2880" w:hanging="360"/>
      </w:pPr>
      <w:rPr>
        <w:rFonts w:ascii="Arial" w:hAnsi="Arial" w:hint="default"/>
      </w:rPr>
    </w:lvl>
    <w:lvl w:ilvl="4" w:tplc="F3CA1E72" w:tentative="1">
      <w:start w:val="1"/>
      <w:numFmt w:val="bullet"/>
      <w:lvlText w:val="•"/>
      <w:lvlJc w:val="left"/>
      <w:pPr>
        <w:tabs>
          <w:tab w:val="num" w:pos="3600"/>
        </w:tabs>
        <w:ind w:left="3600" w:hanging="360"/>
      </w:pPr>
      <w:rPr>
        <w:rFonts w:ascii="Arial" w:hAnsi="Arial" w:hint="default"/>
      </w:rPr>
    </w:lvl>
    <w:lvl w:ilvl="5" w:tplc="8294DEF8" w:tentative="1">
      <w:start w:val="1"/>
      <w:numFmt w:val="bullet"/>
      <w:lvlText w:val="•"/>
      <w:lvlJc w:val="left"/>
      <w:pPr>
        <w:tabs>
          <w:tab w:val="num" w:pos="4320"/>
        </w:tabs>
        <w:ind w:left="4320" w:hanging="360"/>
      </w:pPr>
      <w:rPr>
        <w:rFonts w:ascii="Arial" w:hAnsi="Arial" w:hint="default"/>
      </w:rPr>
    </w:lvl>
    <w:lvl w:ilvl="6" w:tplc="77080268" w:tentative="1">
      <w:start w:val="1"/>
      <w:numFmt w:val="bullet"/>
      <w:lvlText w:val="•"/>
      <w:lvlJc w:val="left"/>
      <w:pPr>
        <w:tabs>
          <w:tab w:val="num" w:pos="5040"/>
        </w:tabs>
        <w:ind w:left="5040" w:hanging="360"/>
      </w:pPr>
      <w:rPr>
        <w:rFonts w:ascii="Arial" w:hAnsi="Arial" w:hint="default"/>
      </w:rPr>
    </w:lvl>
    <w:lvl w:ilvl="7" w:tplc="CDEEBC92" w:tentative="1">
      <w:start w:val="1"/>
      <w:numFmt w:val="bullet"/>
      <w:lvlText w:val="•"/>
      <w:lvlJc w:val="left"/>
      <w:pPr>
        <w:tabs>
          <w:tab w:val="num" w:pos="5760"/>
        </w:tabs>
        <w:ind w:left="5760" w:hanging="360"/>
      </w:pPr>
      <w:rPr>
        <w:rFonts w:ascii="Arial" w:hAnsi="Arial" w:hint="default"/>
      </w:rPr>
    </w:lvl>
    <w:lvl w:ilvl="8" w:tplc="CD245FB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4493483"/>
    <w:multiLevelType w:val="hybridMultilevel"/>
    <w:tmpl w:val="9BCC911A"/>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9A3176"/>
    <w:multiLevelType w:val="hybridMultilevel"/>
    <w:tmpl w:val="67E8B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B882F39"/>
    <w:multiLevelType w:val="hybridMultilevel"/>
    <w:tmpl w:val="8DFA59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D056346"/>
    <w:multiLevelType w:val="hybridMultilevel"/>
    <w:tmpl w:val="70ACE97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424694"/>
    <w:multiLevelType w:val="hybridMultilevel"/>
    <w:tmpl w:val="98BA9622"/>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5B5DDA"/>
    <w:multiLevelType w:val="hybridMultilevel"/>
    <w:tmpl w:val="79FC1950"/>
    <w:lvl w:ilvl="0" w:tplc="D7D823F4">
      <w:start w:val="1"/>
      <w:numFmt w:val="decimal"/>
      <w:pStyle w:val="NoSpac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5A22E7"/>
    <w:multiLevelType w:val="hybridMultilevel"/>
    <w:tmpl w:val="7F7888AC"/>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996C23"/>
    <w:multiLevelType w:val="hybridMultilevel"/>
    <w:tmpl w:val="95BA6AAE"/>
    <w:lvl w:ilvl="0" w:tplc="8F64820E">
      <w:start w:val="1"/>
      <w:numFmt w:val="bullet"/>
      <w:lvlText w:val="•"/>
      <w:lvlJc w:val="left"/>
      <w:pPr>
        <w:ind w:left="360" w:hanging="360"/>
      </w:pPr>
      <w:rPr>
        <w:rFonts w:ascii="Arial" w:hAnsi="Arial" w:hint="default"/>
      </w:rPr>
    </w:lvl>
    <w:lvl w:ilvl="1" w:tplc="A4C6E146" w:tentative="1">
      <w:start w:val="1"/>
      <w:numFmt w:val="bullet"/>
      <w:lvlText w:val="•"/>
      <w:lvlJc w:val="left"/>
      <w:pPr>
        <w:tabs>
          <w:tab w:val="num" w:pos="1080"/>
        </w:tabs>
        <w:ind w:left="1080" w:hanging="360"/>
      </w:pPr>
      <w:rPr>
        <w:rFonts w:ascii="Arial" w:hAnsi="Arial" w:hint="default"/>
      </w:rPr>
    </w:lvl>
    <w:lvl w:ilvl="2" w:tplc="E4925F58" w:tentative="1">
      <w:start w:val="1"/>
      <w:numFmt w:val="bullet"/>
      <w:lvlText w:val="•"/>
      <w:lvlJc w:val="left"/>
      <w:pPr>
        <w:tabs>
          <w:tab w:val="num" w:pos="1800"/>
        </w:tabs>
        <w:ind w:left="1800" w:hanging="360"/>
      </w:pPr>
      <w:rPr>
        <w:rFonts w:ascii="Arial" w:hAnsi="Arial" w:hint="default"/>
      </w:rPr>
    </w:lvl>
    <w:lvl w:ilvl="3" w:tplc="1C1CE1CC" w:tentative="1">
      <w:start w:val="1"/>
      <w:numFmt w:val="bullet"/>
      <w:lvlText w:val="•"/>
      <w:lvlJc w:val="left"/>
      <w:pPr>
        <w:tabs>
          <w:tab w:val="num" w:pos="2520"/>
        </w:tabs>
        <w:ind w:left="2520" w:hanging="360"/>
      </w:pPr>
      <w:rPr>
        <w:rFonts w:ascii="Arial" w:hAnsi="Arial" w:hint="default"/>
      </w:rPr>
    </w:lvl>
    <w:lvl w:ilvl="4" w:tplc="F3CA1E72" w:tentative="1">
      <w:start w:val="1"/>
      <w:numFmt w:val="bullet"/>
      <w:lvlText w:val="•"/>
      <w:lvlJc w:val="left"/>
      <w:pPr>
        <w:tabs>
          <w:tab w:val="num" w:pos="3240"/>
        </w:tabs>
        <w:ind w:left="3240" w:hanging="360"/>
      </w:pPr>
      <w:rPr>
        <w:rFonts w:ascii="Arial" w:hAnsi="Arial" w:hint="default"/>
      </w:rPr>
    </w:lvl>
    <w:lvl w:ilvl="5" w:tplc="8294DEF8" w:tentative="1">
      <w:start w:val="1"/>
      <w:numFmt w:val="bullet"/>
      <w:lvlText w:val="•"/>
      <w:lvlJc w:val="left"/>
      <w:pPr>
        <w:tabs>
          <w:tab w:val="num" w:pos="3960"/>
        </w:tabs>
        <w:ind w:left="3960" w:hanging="360"/>
      </w:pPr>
      <w:rPr>
        <w:rFonts w:ascii="Arial" w:hAnsi="Arial" w:hint="default"/>
      </w:rPr>
    </w:lvl>
    <w:lvl w:ilvl="6" w:tplc="77080268" w:tentative="1">
      <w:start w:val="1"/>
      <w:numFmt w:val="bullet"/>
      <w:lvlText w:val="•"/>
      <w:lvlJc w:val="left"/>
      <w:pPr>
        <w:tabs>
          <w:tab w:val="num" w:pos="4680"/>
        </w:tabs>
        <w:ind w:left="4680" w:hanging="360"/>
      </w:pPr>
      <w:rPr>
        <w:rFonts w:ascii="Arial" w:hAnsi="Arial" w:hint="default"/>
      </w:rPr>
    </w:lvl>
    <w:lvl w:ilvl="7" w:tplc="CDEEBC92" w:tentative="1">
      <w:start w:val="1"/>
      <w:numFmt w:val="bullet"/>
      <w:lvlText w:val="•"/>
      <w:lvlJc w:val="left"/>
      <w:pPr>
        <w:tabs>
          <w:tab w:val="num" w:pos="5400"/>
        </w:tabs>
        <w:ind w:left="5400" w:hanging="360"/>
      </w:pPr>
      <w:rPr>
        <w:rFonts w:ascii="Arial" w:hAnsi="Arial" w:hint="default"/>
      </w:rPr>
    </w:lvl>
    <w:lvl w:ilvl="8" w:tplc="CD245FB2"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69122CA1"/>
    <w:multiLevelType w:val="hybridMultilevel"/>
    <w:tmpl w:val="9A6804D2"/>
    <w:lvl w:ilvl="0" w:tplc="6734B136">
      <w:start w:val="1"/>
      <w:numFmt w:val="bullet"/>
      <w:lvlText w:val="•"/>
      <w:lvlJc w:val="left"/>
      <w:pPr>
        <w:tabs>
          <w:tab w:val="num" w:pos="720"/>
        </w:tabs>
        <w:ind w:left="720" w:hanging="360"/>
      </w:pPr>
      <w:rPr>
        <w:rFonts w:ascii="Arial" w:hAnsi="Arial" w:hint="default"/>
      </w:rPr>
    </w:lvl>
    <w:lvl w:ilvl="1" w:tplc="0CF2F7BC" w:tentative="1">
      <w:start w:val="1"/>
      <w:numFmt w:val="bullet"/>
      <w:lvlText w:val="•"/>
      <w:lvlJc w:val="left"/>
      <w:pPr>
        <w:tabs>
          <w:tab w:val="num" w:pos="1440"/>
        </w:tabs>
        <w:ind w:left="1440" w:hanging="360"/>
      </w:pPr>
      <w:rPr>
        <w:rFonts w:ascii="Arial" w:hAnsi="Arial" w:hint="default"/>
      </w:rPr>
    </w:lvl>
    <w:lvl w:ilvl="2" w:tplc="8CC4CE42" w:tentative="1">
      <w:start w:val="1"/>
      <w:numFmt w:val="bullet"/>
      <w:lvlText w:val="•"/>
      <w:lvlJc w:val="left"/>
      <w:pPr>
        <w:tabs>
          <w:tab w:val="num" w:pos="2160"/>
        </w:tabs>
        <w:ind w:left="2160" w:hanging="360"/>
      </w:pPr>
      <w:rPr>
        <w:rFonts w:ascii="Arial" w:hAnsi="Arial" w:hint="default"/>
      </w:rPr>
    </w:lvl>
    <w:lvl w:ilvl="3" w:tplc="699ABABE" w:tentative="1">
      <w:start w:val="1"/>
      <w:numFmt w:val="bullet"/>
      <w:lvlText w:val="•"/>
      <w:lvlJc w:val="left"/>
      <w:pPr>
        <w:tabs>
          <w:tab w:val="num" w:pos="2880"/>
        </w:tabs>
        <w:ind w:left="2880" w:hanging="360"/>
      </w:pPr>
      <w:rPr>
        <w:rFonts w:ascii="Arial" w:hAnsi="Arial" w:hint="default"/>
      </w:rPr>
    </w:lvl>
    <w:lvl w:ilvl="4" w:tplc="C1D6C87A" w:tentative="1">
      <w:start w:val="1"/>
      <w:numFmt w:val="bullet"/>
      <w:lvlText w:val="•"/>
      <w:lvlJc w:val="left"/>
      <w:pPr>
        <w:tabs>
          <w:tab w:val="num" w:pos="3600"/>
        </w:tabs>
        <w:ind w:left="3600" w:hanging="360"/>
      </w:pPr>
      <w:rPr>
        <w:rFonts w:ascii="Arial" w:hAnsi="Arial" w:hint="default"/>
      </w:rPr>
    </w:lvl>
    <w:lvl w:ilvl="5" w:tplc="711E0078" w:tentative="1">
      <w:start w:val="1"/>
      <w:numFmt w:val="bullet"/>
      <w:lvlText w:val="•"/>
      <w:lvlJc w:val="left"/>
      <w:pPr>
        <w:tabs>
          <w:tab w:val="num" w:pos="4320"/>
        </w:tabs>
        <w:ind w:left="4320" w:hanging="360"/>
      </w:pPr>
      <w:rPr>
        <w:rFonts w:ascii="Arial" w:hAnsi="Arial" w:hint="default"/>
      </w:rPr>
    </w:lvl>
    <w:lvl w:ilvl="6" w:tplc="38B4B918" w:tentative="1">
      <w:start w:val="1"/>
      <w:numFmt w:val="bullet"/>
      <w:lvlText w:val="•"/>
      <w:lvlJc w:val="left"/>
      <w:pPr>
        <w:tabs>
          <w:tab w:val="num" w:pos="5040"/>
        </w:tabs>
        <w:ind w:left="5040" w:hanging="360"/>
      </w:pPr>
      <w:rPr>
        <w:rFonts w:ascii="Arial" w:hAnsi="Arial" w:hint="default"/>
      </w:rPr>
    </w:lvl>
    <w:lvl w:ilvl="7" w:tplc="5C5CD1C8" w:tentative="1">
      <w:start w:val="1"/>
      <w:numFmt w:val="bullet"/>
      <w:lvlText w:val="•"/>
      <w:lvlJc w:val="left"/>
      <w:pPr>
        <w:tabs>
          <w:tab w:val="num" w:pos="5760"/>
        </w:tabs>
        <w:ind w:left="5760" w:hanging="360"/>
      </w:pPr>
      <w:rPr>
        <w:rFonts w:ascii="Arial" w:hAnsi="Arial" w:hint="default"/>
      </w:rPr>
    </w:lvl>
    <w:lvl w:ilvl="8" w:tplc="7A50B99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002531F"/>
    <w:multiLevelType w:val="hybridMultilevel"/>
    <w:tmpl w:val="0D028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0C0460"/>
    <w:multiLevelType w:val="hybridMultilevel"/>
    <w:tmpl w:val="F592A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C23BC4"/>
    <w:multiLevelType w:val="hybridMultilevel"/>
    <w:tmpl w:val="2B02321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7CA22BBC"/>
    <w:multiLevelType w:val="hybridMultilevel"/>
    <w:tmpl w:val="2B0232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8"/>
  </w:num>
  <w:num w:numId="3">
    <w:abstractNumId w:val="29"/>
  </w:num>
  <w:num w:numId="4">
    <w:abstractNumId w:val="0"/>
  </w:num>
  <w:num w:numId="5">
    <w:abstractNumId w:val="16"/>
  </w:num>
  <w:num w:numId="6">
    <w:abstractNumId w:val="11"/>
  </w:num>
  <w:num w:numId="7">
    <w:abstractNumId w:val="1"/>
  </w:num>
  <w:num w:numId="8">
    <w:abstractNumId w:val="4"/>
  </w:num>
  <w:num w:numId="9">
    <w:abstractNumId w:val="20"/>
  </w:num>
  <w:num w:numId="10">
    <w:abstractNumId w:val="26"/>
  </w:num>
  <w:num w:numId="11">
    <w:abstractNumId w:val="15"/>
  </w:num>
  <w:num w:numId="12">
    <w:abstractNumId w:val="9"/>
  </w:num>
  <w:num w:numId="13">
    <w:abstractNumId w:val="3"/>
  </w:num>
  <w:num w:numId="14">
    <w:abstractNumId w:val="27"/>
  </w:num>
  <w:num w:numId="15">
    <w:abstractNumId w:val="31"/>
  </w:num>
  <w:num w:numId="16">
    <w:abstractNumId w:val="12"/>
  </w:num>
  <w:num w:numId="17">
    <w:abstractNumId w:val="2"/>
  </w:num>
  <w:num w:numId="18">
    <w:abstractNumId w:val="30"/>
  </w:num>
  <w:num w:numId="19">
    <w:abstractNumId w:val="24"/>
  </w:num>
  <w:num w:numId="20">
    <w:abstractNumId w:val="32"/>
  </w:num>
  <w:num w:numId="21">
    <w:abstractNumId w:val="18"/>
  </w:num>
  <w:num w:numId="22">
    <w:abstractNumId w:val="25"/>
  </w:num>
  <w:num w:numId="23">
    <w:abstractNumId w:val="7"/>
  </w:num>
  <w:num w:numId="24">
    <w:abstractNumId w:val="10"/>
  </w:num>
  <w:num w:numId="25">
    <w:abstractNumId w:val="23"/>
  </w:num>
  <w:num w:numId="26">
    <w:abstractNumId w:val="22"/>
  </w:num>
  <w:num w:numId="27">
    <w:abstractNumId w:val="19"/>
  </w:num>
  <w:num w:numId="28">
    <w:abstractNumId w:val="35"/>
  </w:num>
  <w:num w:numId="29">
    <w:abstractNumId w:val="5"/>
  </w:num>
  <w:num w:numId="30">
    <w:abstractNumId w:val="33"/>
  </w:num>
  <w:num w:numId="31">
    <w:abstractNumId w:val="17"/>
  </w:num>
  <w:num w:numId="32">
    <w:abstractNumId w:val="8"/>
  </w:num>
  <w:num w:numId="33">
    <w:abstractNumId w:val="34"/>
  </w:num>
  <w:num w:numId="34">
    <w:abstractNumId w:val="21"/>
  </w:num>
  <w:num w:numId="35">
    <w:abstractNumId w:val="13"/>
  </w:num>
  <w:num w:numId="36">
    <w:abstractNumId w:val="1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lorence Fatouma AFAGNIBO JEAN">
    <w15:presenceInfo w15:providerId="AD" w15:userId="S::FlorenceAJ@unops.org::ba7db791-e49e-4caf-9ef8-48805aaf86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5B0"/>
    <w:rsid w:val="000014DB"/>
    <w:rsid w:val="000060C5"/>
    <w:rsid w:val="00022DAF"/>
    <w:rsid w:val="000273F8"/>
    <w:rsid w:val="00031E23"/>
    <w:rsid w:val="000378A9"/>
    <w:rsid w:val="00053563"/>
    <w:rsid w:val="000626D9"/>
    <w:rsid w:val="00063E7D"/>
    <w:rsid w:val="000670DD"/>
    <w:rsid w:val="000705C6"/>
    <w:rsid w:val="00072067"/>
    <w:rsid w:val="000737C6"/>
    <w:rsid w:val="00073FC7"/>
    <w:rsid w:val="00081ADA"/>
    <w:rsid w:val="00081B17"/>
    <w:rsid w:val="000869B3"/>
    <w:rsid w:val="00091B66"/>
    <w:rsid w:val="000A35F0"/>
    <w:rsid w:val="000A5F38"/>
    <w:rsid w:val="000A7B1F"/>
    <w:rsid w:val="000B5489"/>
    <w:rsid w:val="000B60A8"/>
    <w:rsid w:val="000C5113"/>
    <w:rsid w:val="000C7160"/>
    <w:rsid w:val="000D376C"/>
    <w:rsid w:val="000E0A7E"/>
    <w:rsid w:val="000E3DB5"/>
    <w:rsid w:val="000E48B1"/>
    <w:rsid w:val="000E7375"/>
    <w:rsid w:val="000E7EE8"/>
    <w:rsid w:val="000F615E"/>
    <w:rsid w:val="00100916"/>
    <w:rsid w:val="001019B1"/>
    <w:rsid w:val="001048EC"/>
    <w:rsid w:val="001071E1"/>
    <w:rsid w:val="00116C07"/>
    <w:rsid w:val="00122990"/>
    <w:rsid w:val="00123B29"/>
    <w:rsid w:val="00124F22"/>
    <w:rsid w:val="00126DBF"/>
    <w:rsid w:val="00127A34"/>
    <w:rsid w:val="001302C9"/>
    <w:rsid w:val="00130939"/>
    <w:rsid w:val="00132A0B"/>
    <w:rsid w:val="001336A7"/>
    <w:rsid w:val="00135CA9"/>
    <w:rsid w:val="00160484"/>
    <w:rsid w:val="00161DF2"/>
    <w:rsid w:val="00162CC7"/>
    <w:rsid w:val="00163B1C"/>
    <w:rsid w:val="0017014E"/>
    <w:rsid w:val="00170DD4"/>
    <w:rsid w:val="00171D92"/>
    <w:rsid w:val="00175124"/>
    <w:rsid w:val="0017596B"/>
    <w:rsid w:val="0019602D"/>
    <w:rsid w:val="001B0EF1"/>
    <w:rsid w:val="001C2491"/>
    <w:rsid w:val="001C2BA9"/>
    <w:rsid w:val="001C329B"/>
    <w:rsid w:val="001C55B0"/>
    <w:rsid w:val="001D4AA1"/>
    <w:rsid w:val="001E7AC0"/>
    <w:rsid w:val="001F66CB"/>
    <w:rsid w:val="002030D7"/>
    <w:rsid w:val="002141B0"/>
    <w:rsid w:val="00216F5F"/>
    <w:rsid w:val="002178FB"/>
    <w:rsid w:val="00217E8B"/>
    <w:rsid w:val="00220848"/>
    <w:rsid w:val="00222123"/>
    <w:rsid w:val="00232EBC"/>
    <w:rsid w:val="00242D8D"/>
    <w:rsid w:val="00243332"/>
    <w:rsid w:val="00245B6D"/>
    <w:rsid w:val="00252CC9"/>
    <w:rsid w:val="00252F12"/>
    <w:rsid w:val="00254879"/>
    <w:rsid w:val="002555B5"/>
    <w:rsid w:val="00257DF0"/>
    <w:rsid w:val="00260C2A"/>
    <w:rsid w:val="00265636"/>
    <w:rsid w:val="00265E74"/>
    <w:rsid w:val="0026701E"/>
    <w:rsid w:val="0027786F"/>
    <w:rsid w:val="0028286D"/>
    <w:rsid w:val="00285ADA"/>
    <w:rsid w:val="00285B5C"/>
    <w:rsid w:val="00286DB1"/>
    <w:rsid w:val="002914C9"/>
    <w:rsid w:val="00291624"/>
    <w:rsid w:val="00292239"/>
    <w:rsid w:val="00292746"/>
    <w:rsid w:val="002941C3"/>
    <w:rsid w:val="0029443F"/>
    <w:rsid w:val="00295E7A"/>
    <w:rsid w:val="00296802"/>
    <w:rsid w:val="002A03A5"/>
    <w:rsid w:val="002A2B04"/>
    <w:rsid w:val="002A475A"/>
    <w:rsid w:val="002B05F4"/>
    <w:rsid w:val="002B1166"/>
    <w:rsid w:val="002B4255"/>
    <w:rsid w:val="002C0660"/>
    <w:rsid w:val="002C365C"/>
    <w:rsid w:val="002C49E0"/>
    <w:rsid w:val="002D09BB"/>
    <w:rsid w:val="002D10DD"/>
    <w:rsid w:val="002D24D3"/>
    <w:rsid w:val="002D4A74"/>
    <w:rsid w:val="002D56D7"/>
    <w:rsid w:val="002E0AEC"/>
    <w:rsid w:val="002E1B0F"/>
    <w:rsid w:val="002E3271"/>
    <w:rsid w:val="002F0AD7"/>
    <w:rsid w:val="002F1F2C"/>
    <w:rsid w:val="002F47E7"/>
    <w:rsid w:val="002F4CB2"/>
    <w:rsid w:val="002F7392"/>
    <w:rsid w:val="002F7871"/>
    <w:rsid w:val="00302442"/>
    <w:rsid w:val="003113B0"/>
    <w:rsid w:val="00313D2E"/>
    <w:rsid w:val="00316FC3"/>
    <w:rsid w:val="00322597"/>
    <w:rsid w:val="003263AE"/>
    <w:rsid w:val="003301D1"/>
    <w:rsid w:val="0034751C"/>
    <w:rsid w:val="00347691"/>
    <w:rsid w:val="00350D22"/>
    <w:rsid w:val="0035161C"/>
    <w:rsid w:val="0035518D"/>
    <w:rsid w:val="003642B9"/>
    <w:rsid w:val="00370460"/>
    <w:rsid w:val="00374363"/>
    <w:rsid w:val="00380FEB"/>
    <w:rsid w:val="00384AAF"/>
    <w:rsid w:val="003854EE"/>
    <w:rsid w:val="00386958"/>
    <w:rsid w:val="0039084B"/>
    <w:rsid w:val="003937EC"/>
    <w:rsid w:val="003952C5"/>
    <w:rsid w:val="00396BB7"/>
    <w:rsid w:val="003A2B6B"/>
    <w:rsid w:val="003A2CDB"/>
    <w:rsid w:val="003A3764"/>
    <w:rsid w:val="003A5D74"/>
    <w:rsid w:val="003B0EDC"/>
    <w:rsid w:val="003B35C6"/>
    <w:rsid w:val="003B5D81"/>
    <w:rsid w:val="003C0563"/>
    <w:rsid w:val="003C30C8"/>
    <w:rsid w:val="003C3406"/>
    <w:rsid w:val="003C4258"/>
    <w:rsid w:val="003E0CE6"/>
    <w:rsid w:val="003E1032"/>
    <w:rsid w:val="003F3E9E"/>
    <w:rsid w:val="003F59B4"/>
    <w:rsid w:val="003F5AA5"/>
    <w:rsid w:val="004056F0"/>
    <w:rsid w:val="00405E2A"/>
    <w:rsid w:val="00422FA9"/>
    <w:rsid w:val="00424D8D"/>
    <w:rsid w:val="00426631"/>
    <w:rsid w:val="00431AEC"/>
    <w:rsid w:val="00435F93"/>
    <w:rsid w:val="00443AED"/>
    <w:rsid w:val="004455B1"/>
    <w:rsid w:val="00446A57"/>
    <w:rsid w:val="00447E29"/>
    <w:rsid w:val="00455EB2"/>
    <w:rsid w:val="00462EBA"/>
    <w:rsid w:val="00470360"/>
    <w:rsid w:val="0047135F"/>
    <w:rsid w:val="0047740F"/>
    <w:rsid w:val="00482A30"/>
    <w:rsid w:val="0048516D"/>
    <w:rsid w:val="00485ACB"/>
    <w:rsid w:val="00486030"/>
    <w:rsid w:val="00487B1D"/>
    <w:rsid w:val="00494351"/>
    <w:rsid w:val="004A5CFF"/>
    <w:rsid w:val="004B48F4"/>
    <w:rsid w:val="004D1065"/>
    <w:rsid w:val="004D116C"/>
    <w:rsid w:val="004D15B7"/>
    <w:rsid w:val="004D362D"/>
    <w:rsid w:val="004E0364"/>
    <w:rsid w:val="004E35A9"/>
    <w:rsid w:val="004E3F05"/>
    <w:rsid w:val="00506DB4"/>
    <w:rsid w:val="00512B97"/>
    <w:rsid w:val="00512E88"/>
    <w:rsid w:val="00520E75"/>
    <w:rsid w:val="00525551"/>
    <w:rsid w:val="00531BA6"/>
    <w:rsid w:val="0053544E"/>
    <w:rsid w:val="00535B6B"/>
    <w:rsid w:val="00535C97"/>
    <w:rsid w:val="00537CCA"/>
    <w:rsid w:val="00542099"/>
    <w:rsid w:val="00542AA7"/>
    <w:rsid w:val="00553108"/>
    <w:rsid w:val="00566A1A"/>
    <w:rsid w:val="00571854"/>
    <w:rsid w:val="00572068"/>
    <w:rsid w:val="00573386"/>
    <w:rsid w:val="00573620"/>
    <w:rsid w:val="0058512E"/>
    <w:rsid w:val="00585C36"/>
    <w:rsid w:val="005923CC"/>
    <w:rsid w:val="00594B4F"/>
    <w:rsid w:val="0059577C"/>
    <w:rsid w:val="005963F1"/>
    <w:rsid w:val="00596514"/>
    <w:rsid w:val="005B177C"/>
    <w:rsid w:val="005B41C3"/>
    <w:rsid w:val="005C076B"/>
    <w:rsid w:val="005C0892"/>
    <w:rsid w:val="005C2FD7"/>
    <w:rsid w:val="005C3D54"/>
    <w:rsid w:val="005C72B0"/>
    <w:rsid w:val="005C7783"/>
    <w:rsid w:val="005E0BB3"/>
    <w:rsid w:val="005E4452"/>
    <w:rsid w:val="005F1699"/>
    <w:rsid w:val="005F1B3D"/>
    <w:rsid w:val="005F79FF"/>
    <w:rsid w:val="00605CA6"/>
    <w:rsid w:val="006165C9"/>
    <w:rsid w:val="006216A8"/>
    <w:rsid w:val="00621898"/>
    <w:rsid w:val="006247BB"/>
    <w:rsid w:val="00626EF0"/>
    <w:rsid w:val="00630F88"/>
    <w:rsid w:val="0063458E"/>
    <w:rsid w:val="00646681"/>
    <w:rsid w:val="00646ABE"/>
    <w:rsid w:val="00651A9B"/>
    <w:rsid w:val="00660525"/>
    <w:rsid w:val="00660C4B"/>
    <w:rsid w:val="00660FF7"/>
    <w:rsid w:val="0066162C"/>
    <w:rsid w:val="006641FD"/>
    <w:rsid w:val="00666445"/>
    <w:rsid w:val="0067652B"/>
    <w:rsid w:val="0067675E"/>
    <w:rsid w:val="006807C5"/>
    <w:rsid w:val="00683A50"/>
    <w:rsid w:val="00683EA4"/>
    <w:rsid w:val="0068489C"/>
    <w:rsid w:val="00690815"/>
    <w:rsid w:val="006944A8"/>
    <w:rsid w:val="006A2CFE"/>
    <w:rsid w:val="006A6C32"/>
    <w:rsid w:val="006B6B93"/>
    <w:rsid w:val="006B7439"/>
    <w:rsid w:val="006C53B1"/>
    <w:rsid w:val="006D611D"/>
    <w:rsid w:val="006E7BED"/>
    <w:rsid w:val="007028CB"/>
    <w:rsid w:val="00710A85"/>
    <w:rsid w:val="007130AE"/>
    <w:rsid w:val="00717545"/>
    <w:rsid w:val="00717A4C"/>
    <w:rsid w:val="0072242A"/>
    <w:rsid w:val="00723607"/>
    <w:rsid w:val="00725206"/>
    <w:rsid w:val="0072597E"/>
    <w:rsid w:val="007269D4"/>
    <w:rsid w:val="007279E0"/>
    <w:rsid w:val="00731AED"/>
    <w:rsid w:val="007341E3"/>
    <w:rsid w:val="00737F76"/>
    <w:rsid w:val="00742534"/>
    <w:rsid w:val="00743AA3"/>
    <w:rsid w:val="007524A2"/>
    <w:rsid w:val="00754599"/>
    <w:rsid w:val="00755100"/>
    <w:rsid w:val="00760A96"/>
    <w:rsid w:val="00760EC3"/>
    <w:rsid w:val="00762AE8"/>
    <w:rsid w:val="00766F52"/>
    <w:rsid w:val="00767BF2"/>
    <w:rsid w:val="007775A8"/>
    <w:rsid w:val="00780CCA"/>
    <w:rsid w:val="00781DA1"/>
    <w:rsid w:val="0078343F"/>
    <w:rsid w:val="00783EA7"/>
    <w:rsid w:val="0078697A"/>
    <w:rsid w:val="007931DD"/>
    <w:rsid w:val="007937F3"/>
    <w:rsid w:val="00795C41"/>
    <w:rsid w:val="007A384D"/>
    <w:rsid w:val="007A6059"/>
    <w:rsid w:val="007B17DE"/>
    <w:rsid w:val="007B4A2E"/>
    <w:rsid w:val="007D0708"/>
    <w:rsid w:val="007D2A4C"/>
    <w:rsid w:val="007F202E"/>
    <w:rsid w:val="007F24AD"/>
    <w:rsid w:val="00801FAE"/>
    <w:rsid w:val="00806A6E"/>
    <w:rsid w:val="008237DC"/>
    <w:rsid w:val="00832231"/>
    <w:rsid w:val="008332D2"/>
    <w:rsid w:val="00833B5D"/>
    <w:rsid w:val="0083514D"/>
    <w:rsid w:val="008378C5"/>
    <w:rsid w:val="00841AE7"/>
    <w:rsid w:val="00842B4C"/>
    <w:rsid w:val="00851261"/>
    <w:rsid w:val="00864C46"/>
    <w:rsid w:val="00865AB9"/>
    <w:rsid w:val="00867BBB"/>
    <w:rsid w:val="00872601"/>
    <w:rsid w:val="00883902"/>
    <w:rsid w:val="008852A5"/>
    <w:rsid w:val="00885823"/>
    <w:rsid w:val="008858CA"/>
    <w:rsid w:val="008906A6"/>
    <w:rsid w:val="00895D34"/>
    <w:rsid w:val="008961E5"/>
    <w:rsid w:val="008B16DE"/>
    <w:rsid w:val="008C7915"/>
    <w:rsid w:val="008D0941"/>
    <w:rsid w:val="008D1C7B"/>
    <w:rsid w:val="008D46B5"/>
    <w:rsid w:val="008D7043"/>
    <w:rsid w:val="008E2863"/>
    <w:rsid w:val="008E4BE9"/>
    <w:rsid w:val="008E5B8C"/>
    <w:rsid w:val="008E6064"/>
    <w:rsid w:val="008F5DFF"/>
    <w:rsid w:val="008F61B3"/>
    <w:rsid w:val="008F700B"/>
    <w:rsid w:val="009044F6"/>
    <w:rsid w:val="00913708"/>
    <w:rsid w:val="00921AB5"/>
    <w:rsid w:val="0093476A"/>
    <w:rsid w:val="0093715D"/>
    <w:rsid w:val="0095123C"/>
    <w:rsid w:val="0095158A"/>
    <w:rsid w:val="0095207E"/>
    <w:rsid w:val="00952338"/>
    <w:rsid w:val="00953974"/>
    <w:rsid w:val="00966118"/>
    <w:rsid w:val="00966F20"/>
    <w:rsid w:val="00972820"/>
    <w:rsid w:val="009728BA"/>
    <w:rsid w:val="00972EAB"/>
    <w:rsid w:val="0098079D"/>
    <w:rsid w:val="009866C5"/>
    <w:rsid w:val="00991562"/>
    <w:rsid w:val="00995BAF"/>
    <w:rsid w:val="009972D2"/>
    <w:rsid w:val="009A0D50"/>
    <w:rsid w:val="009A1A43"/>
    <w:rsid w:val="009A2F5B"/>
    <w:rsid w:val="009A79D8"/>
    <w:rsid w:val="009B3760"/>
    <w:rsid w:val="009C0735"/>
    <w:rsid w:val="009C3EE6"/>
    <w:rsid w:val="009C4B0C"/>
    <w:rsid w:val="009D1C1A"/>
    <w:rsid w:val="009D41D4"/>
    <w:rsid w:val="009E0A3A"/>
    <w:rsid w:val="009E2EA2"/>
    <w:rsid w:val="009E41FF"/>
    <w:rsid w:val="009E6111"/>
    <w:rsid w:val="009E6704"/>
    <w:rsid w:val="009F76DB"/>
    <w:rsid w:val="00A064EA"/>
    <w:rsid w:val="00A10DDE"/>
    <w:rsid w:val="00A1152D"/>
    <w:rsid w:val="00A173C7"/>
    <w:rsid w:val="00A20ED4"/>
    <w:rsid w:val="00A27A18"/>
    <w:rsid w:val="00A27C30"/>
    <w:rsid w:val="00A314A2"/>
    <w:rsid w:val="00A4357A"/>
    <w:rsid w:val="00A47ED8"/>
    <w:rsid w:val="00A53A84"/>
    <w:rsid w:val="00A56E21"/>
    <w:rsid w:val="00A56E25"/>
    <w:rsid w:val="00A57FE1"/>
    <w:rsid w:val="00A72212"/>
    <w:rsid w:val="00A73CFA"/>
    <w:rsid w:val="00AA5756"/>
    <w:rsid w:val="00AB351D"/>
    <w:rsid w:val="00AB592B"/>
    <w:rsid w:val="00AC1287"/>
    <w:rsid w:val="00AC1358"/>
    <w:rsid w:val="00AC263A"/>
    <w:rsid w:val="00AC7438"/>
    <w:rsid w:val="00AD4354"/>
    <w:rsid w:val="00AE7BAC"/>
    <w:rsid w:val="00AF5AB3"/>
    <w:rsid w:val="00B04ED9"/>
    <w:rsid w:val="00B10E11"/>
    <w:rsid w:val="00B21419"/>
    <w:rsid w:val="00B27A86"/>
    <w:rsid w:val="00B320DD"/>
    <w:rsid w:val="00B372BA"/>
    <w:rsid w:val="00B37B65"/>
    <w:rsid w:val="00B456EE"/>
    <w:rsid w:val="00B47B09"/>
    <w:rsid w:val="00B541B7"/>
    <w:rsid w:val="00B54203"/>
    <w:rsid w:val="00B55DFF"/>
    <w:rsid w:val="00B60BD8"/>
    <w:rsid w:val="00B6571F"/>
    <w:rsid w:val="00B67939"/>
    <w:rsid w:val="00B75108"/>
    <w:rsid w:val="00B814D0"/>
    <w:rsid w:val="00B85325"/>
    <w:rsid w:val="00B86CDF"/>
    <w:rsid w:val="00B954C3"/>
    <w:rsid w:val="00BA1215"/>
    <w:rsid w:val="00BA30FD"/>
    <w:rsid w:val="00BA32FF"/>
    <w:rsid w:val="00BA3D2B"/>
    <w:rsid w:val="00BB129C"/>
    <w:rsid w:val="00BC13A9"/>
    <w:rsid w:val="00BC33F8"/>
    <w:rsid w:val="00BE69DC"/>
    <w:rsid w:val="00BE6D6F"/>
    <w:rsid w:val="00BF143C"/>
    <w:rsid w:val="00BF48CF"/>
    <w:rsid w:val="00C002ED"/>
    <w:rsid w:val="00C0173E"/>
    <w:rsid w:val="00C030FB"/>
    <w:rsid w:val="00C03411"/>
    <w:rsid w:val="00C06DEA"/>
    <w:rsid w:val="00C14879"/>
    <w:rsid w:val="00C16A56"/>
    <w:rsid w:val="00C20B02"/>
    <w:rsid w:val="00C261CA"/>
    <w:rsid w:val="00C27CE3"/>
    <w:rsid w:val="00C33F98"/>
    <w:rsid w:val="00C53123"/>
    <w:rsid w:val="00C53617"/>
    <w:rsid w:val="00C53EC9"/>
    <w:rsid w:val="00C551FF"/>
    <w:rsid w:val="00C61A77"/>
    <w:rsid w:val="00C63872"/>
    <w:rsid w:val="00C65C06"/>
    <w:rsid w:val="00C65F27"/>
    <w:rsid w:val="00C721DE"/>
    <w:rsid w:val="00C812F6"/>
    <w:rsid w:val="00C91E91"/>
    <w:rsid w:val="00C946F9"/>
    <w:rsid w:val="00C96F2C"/>
    <w:rsid w:val="00CA0286"/>
    <w:rsid w:val="00CA5A1D"/>
    <w:rsid w:val="00CA602E"/>
    <w:rsid w:val="00CA6E6B"/>
    <w:rsid w:val="00CB0AAC"/>
    <w:rsid w:val="00CD2BC3"/>
    <w:rsid w:val="00CE1864"/>
    <w:rsid w:val="00D069BE"/>
    <w:rsid w:val="00D10C03"/>
    <w:rsid w:val="00D133DE"/>
    <w:rsid w:val="00D25FF1"/>
    <w:rsid w:val="00D30D74"/>
    <w:rsid w:val="00D3321A"/>
    <w:rsid w:val="00D47B35"/>
    <w:rsid w:val="00D50DBC"/>
    <w:rsid w:val="00D52DAC"/>
    <w:rsid w:val="00D53791"/>
    <w:rsid w:val="00D55293"/>
    <w:rsid w:val="00D601D0"/>
    <w:rsid w:val="00D60ED7"/>
    <w:rsid w:val="00D60FB1"/>
    <w:rsid w:val="00D63638"/>
    <w:rsid w:val="00D66724"/>
    <w:rsid w:val="00D776F8"/>
    <w:rsid w:val="00D862DE"/>
    <w:rsid w:val="00D92A22"/>
    <w:rsid w:val="00DA5436"/>
    <w:rsid w:val="00DA5D42"/>
    <w:rsid w:val="00DA70FD"/>
    <w:rsid w:val="00DC17DD"/>
    <w:rsid w:val="00DC2986"/>
    <w:rsid w:val="00DC6479"/>
    <w:rsid w:val="00DD18F2"/>
    <w:rsid w:val="00DD43BC"/>
    <w:rsid w:val="00DD4B18"/>
    <w:rsid w:val="00DD5ADF"/>
    <w:rsid w:val="00DD7582"/>
    <w:rsid w:val="00DE178E"/>
    <w:rsid w:val="00DE355F"/>
    <w:rsid w:val="00E00F2D"/>
    <w:rsid w:val="00E01774"/>
    <w:rsid w:val="00E02327"/>
    <w:rsid w:val="00E10834"/>
    <w:rsid w:val="00E132EA"/>
    <w:rsid w:val="00E14081"/>
    <w:rsid w:val="00E1445C"/>
    <w:rsid w:val="00E25E35"/>
    <w:rsid w:val="00E34326"/>
    <w:rsid w:val="00E35681"/>
    <w:rsid w:val="00E362A9"/>
    <w:rsid w:val="00E36B94"/>
    <w:rsid w:val="00E4182B"/>
    <w:rsid w:val="00E46E86"/>
    <w:rsid w:val="00E518F5"/>
    <w:rsid w:val="00E51BBF"/>
    <w:rsid w:val="00E54489"/>
    <w:rsid w:val="00E62187"/>
    <w:rsid w:val="00E66A4C"/>
    <w:rsid w:val="00E773D7"/>
    <w:rsid w:val="00E815C4"/>
    <w:rsid w:val="00E83C86"/>
    <w:rsid w:val="00E8541C"/>
    <w:rsid w:val="00E85B4F"/>
    <w:rsid w:val="00E905D3"/>
    <w:rsid w:val="00E96DA6"/>
    <w:rsid w:val="00E96EE3"/>
    <w:rsid w:val="00EA07C0"/>
    <w:rsid w:val="00EA2437"/>
    <w:rsid w:val="00EA441D"/>
    <w:rsid w:val="00EA6821"/>
    <w:rsid w:val="00EA6C12"/>
    <w:rsid w:val="00EB323C"/>
    <w:rsid w:val="00EB5392"/>
    <w:rsid w:val="00EC620A"/>
    <w:rsid w:val="00EC6D44"/>
    <w:rsid w:val="00EC70C9"/>
    <w:rsid w:val="00ED380C"/>
    <w:rsid w:val="00ED60E9"/>
    <w:rsid w:val="00ED672B"/>
    <w:rsid w:val="00ED6F85"/>
    <w:rsid w:val="00EE2600"/>
    <w:rsid w:val="00EE3371"/>
    <w:rsid w:val="00F01E14"/>
    <w:rsid w:val="00F11909"/>
    <w:rsid w:val="00F1227A"/>
    <w:rsid w:val="00F161E8"/>
    <w:rsid w:val="00F219AD"/>
    <w:rsid w:val="00F24E48"/>
    <w:rsid w:val="00F42ABB"/>
    <w:rsid w:val="00F46D88"/>
    <w:rsid w:val="00F513E9"/>
    <w:rsid w:val="00F60D37"/>
    <w:rsid w:val="00F64FAF"/>
    <w:rsid w:val="00F7199D"/>
    <w:rsid w:val="00F7247F"/>
    <w:rsid w:val="00F72E3E"/>
    <w:rsid w:val="00F7524F"/>
    <w:rsid w:val="00F75B5E"/>
    <w:rsid w:val="00F8365E"/>
    <w:rsid w:val="00F878A0"/>
    <w:rsid w:val="00F9283C"/>
    <w:rsid w:val="00F93F2E"/>
    <w:rsid w:val="00F971DF"/>
    <w:rsid w:val="00FA17BD"/>
    <w:rsid w:val="00FA6493"/>
    <w:rsid w:val="00FB1B61"/>
    <w:rsid w:val="00FB4D9A"/>
    <w:rsid w:val="00FC147C"/>
    <w:rsid w:val="00FC303D"/>
    <w:rsid w:val="00FC306B"/>
    <w:rsid w:val="00FC477E"/>
    <w:rsid w:val="00FD15C0"/>
    <w:rsid w:val="00FD5C9F"/>
    <w:rsid w:val="00FE0A34"/>
    <w:rsid w:val="00FE0C12"/>
    <w:rsid w:val="00FF2600"/>
    <w:rsid w:val="00FF6044"/>
    <w:rsid w:val="00FF7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61695"/>
  <w15:chartTrackingRefBased/>
  <w15:docId w15:val="{50C30CE1-26FA-43C4-9B0E-03FB93A0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3CFA"/>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ist1">
    <w:name w:val=". table-bullet list 1"/>
    <w:basedOn w:val="Normal"/>
    <w:rsid w:val="00B47B09"/>
    <w:pPr>
      <w:numPr>
        <w:numId w:val="1"/>
      </w:numPr>
      <w:spacing w:before="40" w:after="0" w:line="264" w:lineRule="auto"/>
    </w:pPr>
    <w:rPr>
      <w:rFonts w:eastAsia="Gill Sans" w:cs="Arial"/>
      <w:sz w:val="24"/>
      <w:szCs w:val="24"/>
    </w:rPr>
  </w:style>
  <w:style w:type="table" w:styleId="TableGrid">
    <w:name w:val="Table Grid"/>
    <w:basedOn w:val="TableNormal"/>
    <w:uiPriority w:val="39"/>
    <w:rsid w:val="001C5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1B61"/>
    <w:pPr>
      <w:ind w:left="720"/>
      <w:contextualSpacing/>
    </w:pPr>
  </w:style>
  <w:style w:type="paragraph" w:styleId="NoSpacing">
    <w:name w:val="No Spacing"/>
    <w:uiPriority w:val="1"/>
    <w:qFormat/>
    <w:rsid w:val="006B6B93"/>
    <w:pPr>
      <w:numPr>
        <w:numId w:val="2"/>
      </w:numPr>
      <w:spacing w:line="240" w:lineRule="auto"/>
    </w:pPr>
  </w:style>
  <w:style w:type="character" w:styleId="Hyperlink">
    <w:name w:val="Hyperlink"/>
    <w:basedOn w:val="DefaultParagraphFont"/>
    <w:uiPriority w:val="99"/>
    <w:unhideWhenUsed/>
    <w:rsid w:val="006C53B1"/>
    <w:rPr>
      <w:color w:val="2B6FB6" w:themeColor="hyperlink"/>
      <w:u w:val="single"/>
    </w:rPr>
  </w:style>
  <w:style w:type="character" w:customStyle="1" w:styleId="UnresolvedMention1">
    <w:name w:val="Unresolved Mention1"/>
    <w:basedOn w:val="DefaultParagraphFont"/>
    <w:uiPriority w:val="99"/>
    <w:semiHidden/>
    <w:unhideWhenUsed/>
    <w:rsid w:val="006C53B1"/>
    <w:rPr>
      <w:color w:val="605E5C"/>
      <w:shd w:val="clear" w:color="auto" w:fill="E1DFDD"/>
    </w:rPr>
  </w:style>
  <w:style w:type="paragraph" w:styleId="Header">
    <w:name w:val="header"/>
    <w:basedOn w:val="Normal"/>
    <w:link w:val="HeaderChar"/>
    <w:uiPriority w:val="99"/>
    <w:unhideWhenUsed/>
    <w:rsid w:val="00C16A56"/>
    <w:pPr>
      <w:tabs>
        <w:tab w:val="center" w:pos="4680"/>
        <w:tab w:val="right" w:pos="9360"/>
      </w:tabs>
      <w:spacing w:after="0"/>
    </w:pPr>
  </w:style>
  <w:style w:type="character" w:customStyle="1" w:styleId="HeaderChar">
    <w:name w:val="Header Char"/>
    <w:basedOn w:val="DefaultParagraphFont"/>
    <w:link w:val="Header"/>
    <w:uiPriority w:val="99"/>
    <w:rsid w:val="00C16A56"/>
  </w:style>
  <w:style w:type="paragraph" w:styleId="Footer">
    <w:name w:val="footer"/>
    <w:basedOn w:val="Normal"/>
    <w:link w:val="FooterChar"/>
    <w:uiPriority w:val="99"/>
    <w:unhideWhenUsed/>
    <w:rsid w:val="00C16A56"/>
    <w:pPr>
      <w:tabs>
        <w:tab w:val="center" w:pos="4680"/>
        <w:tab w:val="right" w:pos="9360"/>
      </w:tabs>
      <w:spacing w:after="0"/>
    </w:pPr>
  </w:style>
  <w:style w:type="character" w:customStyle="1" w:styleId="FooterChar">
    <w:name w:val="Footer Char"/>
    <w:basedOn w:val="DefaultParagraphFont"/>
    <w:link w:val="Footer"/>
    <w:uiPriority w:val="99"/>
    <w:rsid w:val="00C16A56"/>
  </w:style>
  <w:style w:type="character" w:styleId="CommentReference">
    <w:name w:val="annotation reference"/>
    <w:basedOn w:val="DefaultParagraphFont"/>
    <w:uiPriority w:val="99"/>
    <w:semiHidden/>
    <w:unhideWhenUsed/>
    <w:rsid w:val="00405E2A"/>
    <w:rPr>
      <w:sz w:val="16"/>
      <w:szCs w:val="16"/>
    </w:rPr>
  </w:style>
  <w:style w:type="paragraph" w:styleId="CommentText">
    <w:name w:val="annotation text"/>
    <w:basedOn w:val="Normal"/>
    <w:link w:val="CommentTextChar"/>
    <w:uiPriority w:val="99"/>
    <w:unhideWhenUsed/>
    <w:rsid w:val="00405E2A"/>
    <w:rPr>
      <w:sz w:val="20"/>
      <w:szCs w:val="20"/>
    </w:rPr>
  </w:style>
  <w:style w:type="character" w:customStyle="1" w:styleId="CommentTextChar">
    <w:name w:val="Comment Text Char"/>
    <w:basedOn w:val="DefaultParagraphFont"/>
    <w:link w:val="CommentText"/>
    <w:uiPriority w:val="99"/>
    <w:rsid w:val="00405E2A"/>
    <w:rPr>
      <w:sz w:val="20"/>
      <w:szCs w:val="20"/>
    </w:rPr>
  </w:style>
  <w:style w:type="paragraph" w:styleId="CommentSubject">
    <w:name w:val="annotation subject"/>
    <w:basedOn w:val="CommentText"/>
    <w:next w:val="CommentText"/>
    <w:link w:val="CommentSubjectChar"/>
    <w:uiPriority w:val="99"/>
    <w:semiHidden/>
    <w:unhideWhenUsed/>
    <w:rsid w:val="00405E2A"/>
    <w:rPr>
      <w:b/>
      <w:bCs/>
    </w:rPr>
  </w:style>
  <w:style w:type="character" w:customStyle="1" w:styleId="CommentSubjectChar">
    <w:name w:val="Comment Subject Char"/>
    <w:basedOn w:val="CommentTextChar"/>
    <w:link w:val="CommentSubject"/>
    <w:uiPriority w:val="99"/>
    <w:semiHidden/>
    <w:rsid w:val="00405E2A"/>
    <w:rPr>
      <w:b/>
      <w:bCs/>
      <w:sz w:val="20"/>
      <w:szCs w:val="20"/>
    </w:rPr>
  </w:style>
  <w:style w:type="paragraph" w:styleId="BalloonText">
    <w:name w:val="Balloon Text"/>
    <w:basedOn w:val="Normal"/>
    <w:link w:val="BalloonTextChar"/>
    <w:uiPriority w:val="99"/>
    <w:semiHidden/>
    <w:unhideWhenUsed/>
    <w:rsid w:val="00405E2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E2A"/>
    <w:rPr>
      <w:rFonts w:ascii="Segoe UI" w:hAnsi="Segoe UI" w:cs="Segoe UI"/>
      <w:sz w:val="18"/>
      <w:szCs w:val="18"/>
    </w:rPr>
  </w:style>
  <w:style w:type="paragraph" w:styleId="Revision">
    <w:name w:val="Revision"/>
    <w:hidden/>
    <w:uiPriority w:val="99"/>
    <w:semiHidden/>
    <w:rsid w:val="00E14081"/>
    <w:pPr>
      <w:spacing w:after="0" w:line="240" w:lineRule="auto"/>
    </w:pPr>
  </w:style>
  <w:style w:type="paragraph" w:styleId="NormalWeb">
    <w:name w:val="Normal (Web)"/>
    <w:basedOn w:val="Normal"/>
    <w:uiPriority w:val="99"/>
    <w:semiHidden/>
    <w:unhideWhenUsed/>
    <w:rsid w:val="00CB0AAC"/>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895D34"/>
  </w:style>
  <w:style w:type="character" w:customStyle="1" w:styleId="UnresolvedMention2">
    <w:name w:val="Unresolved Mention2"/>
    <w:basedOn w:val="DefaultParagraphFont"/>
    <w:uiPriority w:val="99"/>
    <w:semiHidden/>
    <w:unhideWhenUsed/>
    <w:rsid w:val="00CA5A1D"/>
    <w:rPr>
      <w:color w:val="605E5C"/>
      <w:shd w:val="clear" w:color="auto" w:fill="E1DFDD"/>
    </w:rPr>
  </w:style>
  <w:style w:type="paragraph" w:customStyle="1" w:styleId="PassagesBodyBullets">
    <w:name w:val="Passages Body Bullets"/>
    <w:basedOn w:val="Normal"/>
    <w:link w:val="PassagesBodyBulletsChar"/>
    <w:qFormat/>
    <w:rsid w:val="00594B4F"/>
    <w:pPr>
      <w:numPr>
        <w:numId w:val="36"/>
      </w:numPr>
      <w:spacing w:before="60" w:after="0" w:line="264" w:lineRule="auto"/>
      <w:ind w:left="274" w:hanging="274"/>
    </w:pPr>
    <w:rPr>
      <w:rFonts w:ascii="Gill Sans MT" w:eastAsia="Calibri" w:hAnsi="Gill Sans MT" w:cs="Times New Roman"/>
      <w:color w:val="D9D9D9" w:themeColor="text1"/>
    </w:rPr>
  </w:style>
  <w:style w:type="character" w:customStyle="1" w:styleId="PassagesBodyBulletsChar">
    <w:name w:val="Passages Body Bullets Char"/>
    <w:basedOn w:val="DefaultParagraphFont"/>
    <w:link w:val="PassagesBodyBullets"/>
    <w:rsid w:val="00594B4F"/>
    <w:rPr>
      <w:rFonts w:ascii="Gill Sans MT" w:eastAsia="Calibri" w:hAnsi="Gill Sans MT" w:cs="Times New Roman"/>
      <w:color w:val="D9D9D9"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1160">
      <w:bodyDiv w:val="1"/>
      <w:marLeft w:val="0"/>
      <w:marRight w:val="0"/>
      <w:marTop w:val="0"/>
      <w:marBottom w:val="0"/>
      <w:divBdr>
        <w:top w:val="none" w:sz="0" w:space="0" w:color="auto"/>
        <w:left w:val="none" w:sz="0" w:space="0" w:color="auto"/>
        <w:bottom w:val="none" w:sz="0" w:space="0" w:color="auto"/>
        <w:right w:val="none" w:sz="0" w:space="0" w:color="auto"/>
      </w:divBdr>
      <w:divsChild>
        <w:div w:id="1674601346">
          <w:marLeft w:val="547"/>
          <w:marRight w:val="0"/>
          <w:marTop w:val="0"/>
          <w:marBottom w:val="0"/>
          <w:divBdr>
            <w:top w:val="none" w:sz="0" w:space="0" w:color="auto"/>
            <w:left w:val="none" w:sz="0" w:space="0" w:color="auto"/>
            <w:bottom w:val="none" w:sz="0" w:space="0" w:color="auto"/>
            <w:right w:val="none" w:sz="0" w:space="0" w:color="auto"/>
          </w:divBdr>
        </w:div>
        <w:div w:id="1578132600">
          <w:marLeft w:val="547"/>
          <w:marRight w:val="0"/>
          <w:marTop w:val="0"/>
          <w:marBottom w:val="0"/>
          <w:divBdr>
            <w:top w:val="none" w:sz="0" w:space="0" w:color="auto"/>
            <w:left w:val="none" w:sz="0" w:space="0" w:color="auto"/>
            <w:bottom w:val="none" w:sz="0" w:space="0" w:color="auto"/>
            <w:right w:val="none" w:sz="0" w:space="0" w:color="auto"/>
          </w:divBdr>
        </w:div>
        <w:div w:id="1682078683">
          <w:marLeft w:val="547"/>
          <w:marRight w:val="0"/>
          <w:marTop w:val="0"/>
          <w:marBottom w:val="0"/>
          <w:divBdr>
            <w:top w:val="none" w:sz="0" w:space="0" w:color="auto"/>
            <w:left w:val="none" w:sz="0" w:space="0" w:color="auto"/>
            <w:bottom w:val="none" w:sz="0" w:space="0" w:color="auto"/>
            <w:right w:val="none" w:sz="0" w:space="0" w:color="auto"/>
          </w:divBdr>
        </w:div>
        <w:div w:id="440800184">
          <w:marLeft w:val="547"/>
          <w:marRight w:val="0"/>
          <w:marTop w:val="0"/>
          <w:marBottom w:val="0"/>
          <w:divBdr>
            <w:top w:val="none" w:sz="0" w:space="0" w:color="auto"/>
            <w:left w:val="none" w:sz="0" w:space="0" w:color="auto"/>
            <w:bottom w:val="none" w:sz="0" w:space="0" w:color="auto"/>
            <w:right w:val="none" w:sz="0" w:space="0" w:color="auto"/>
          </w:divBdr>
        </w:div>
        <w:div w:id="1564632091">
          <w:marLeft w:val="547"/>
          <w:marRight w:val="0"/>
          <w:marTop w:val="0"/>
          <w:marBottom w:val="0"/>
          <w:divBdr>
            <w:top w:val="none" w:sz="0" w:space="0" w:color="auto"/>
            <w:left w:val="none" w:sz="0" w:space="0" w:color="auto"/>
            <w:bottom w:val="none" w:sz="0" w:space="0" w:color="auto"/>
            <w:right w:val="none" w:sz="0" w:space="0" w:color="auto"/>
          </w:divBdr>
        </w:div>
      </w:divsChild>
    </w:div>
    <w:div w:id="11497706">
      <w:bodyDiv w:val="1"/>
      <w:marLeft w:val="0"/>
      <w:marRight w:val="0"/>
      <w:marTop w:val="0"/>
      <w:marBottom w:val="0"/>
      <w:divBdr>
        <w:top w:val="none" w:sz="0" w:space="0" w:color="auto"/>
        <w:left w:val="none" w:sz="0" w:space="0" w:color="auto"/>
        <w:bottom w:val="none" w:sz="0" w:space="0" w:color="auto"/>
        <w:right w:val="none" w:sz="0" w:space="0" w:color="auto"/>
      </w:divBdr>
    </w:div>
    <w:div w:id="12849004">
      <w:bodyDiv w:val="1"/>
      <w:marLeft w:val="0"/>
      <w:marRight w:val="0"/>
      <w:marTop w:val="0"/>
      <w:marBottom w:val="0"/>
      <w:divBdr>
        <w:top w:val="none" w:sz="0" w:space="0" w:color="auto"/>
        <w:left w:val="none" w:sz="0" w:space="0" w:color="auto"/>
        <w:bottom w:val="none" w:sz="0" w:space="0" w:color="auto"/>
        <w:right w:val="none" w:sz="0" w:space="0" w:color="auto"/>
      </w:divBdr>
    </w:div>
    <w:div w:id="13310646">
      <w:bodyDiv w:val="1"/>
      <w:marLeft w:val="0"/>
      <w:marRight w:val="0"/>
      <w:marTop w:val="0"/>
      <w:marBottom w:val="0"/>
      <w:divBdr>
        <w:top w:val="none" w:sz="0" w:space="0" w:color="auto"/>
        <w:left w:val="none" w:sz="0" w:space="0" w:color="auto"/>
        <w:bottom w:val="none" w:sz="0" w:space="0" w:color="auto"/>
        <w:right w:val="none" w:sz="0" w:space="0" w:color="auto"/>
      </w:divBdr>
    </w:div>
    <w:div w:id="38013173">
      <w:bodyDiv w:val="1"/>
      <w:marLeft w:val="0"/>
      <w:marRight w:val="0"/>
      <w:marTop w:val="0"/>
      <w:marBottom w:val="0"/>
      <w:divBdr>
        <w:top w:val="none" w:sz="0" w:space="0" w:color="auto"/>
        <w:left w:val="none" w:sz="0" w:space="0" w:color="auto"/>
        <w:bottom w:val="none" w:sz="0" w:space="0" w:color="auto"/>
        <w:right w:val="none" w:sz="0" w:space="0" w:color="auto"/>
      </w:divBdr>
    </w:div>
    <w:div w:id="43868129">
      <w:bodyDiv w:val="1"/>
      <w:marLeft w:val="0"/>
      <w:marRight w:val="0"/>
      <w:marTop w:val="0"/>
      <w:marBottom w:val="0"/>
      <w:divBdr>
        <w:top w:val="none" w:sz="0" w:space="0" w:color="auto"/>
        <w:left w:val="none" w:sz="0" w:space="0" w:color="auto"/>
        <w:bottom w:val="none" w:sz="0" w:space="0" w:color="auto"/>
        <w:right w:val="none" w:sz="0" w:space="0" w:color="auto"/>
      </w:divBdr>
    </w:div>
    <w:div w:id="48310282">
      <w:bodyDiv w:val="1"/>
      <w:marLeft w:val="0"/>
      <w:marRight w:val="0"/>
      <w:marTop w:val="0"/>
      <w:marBottom w:val="0"/>
      <w:divBdr>
        <w:top w:val="none" w:sz="0" w:space="0" w:color="auto"/>
        <w:left w:val="none" w:sz="0" w:space="0" w:color="auto"/>
        <w:bottom w:val="none" w:sz="0" w:space="0" w:color="auto"/>
        <w:right w:val="none" w:sz="0" w:space="0" w:color="auto"/>
      </w:divBdr>
    </w:div>
    <w:div w:id="54013759">
      <w:bodyDiv w:val="1"/>
      <w:marLeft w:val="0"/>
      <w:marRight w:val="0"/>
      <w:marTop w:val="0"/>
      <w:marBottom w:val="0"/>
      <w:divBdr>
        <w:top w:val="none" w:sz="0" w:space="0" w:color="auto"/>
        <w:left w:val="none" w:sz="0" w:space="0" w:color="auto"/>
        <w:bottom w:val="none" w:sz="0" w:space="0" w:color="auto"/>
        <w:right w:val="none" w:sz="0" w:space="0" w:color="auto"/>
      </w:divBdr>
      <w:divsChild>
        <w:div w:id="981929694">
          <w:marLeft w:val="547"/>
          <w:marRight w:val="0"/>
          <w:marTop w:val="0"/>
          <w:marBottom w:val="160"/>
          <w:divBdr>
            <w:top w:val="none" w:sz="0" w:space="0" w:color="auto"/>
            <w:left w:val="none" w:sz="0" w:space="0" w:color="auto"/>
            <w:bottom w:val="none" w:sz="0" w:space="0" w:color="auto"/>
            <w:right w:val="none" w:sz="0" w:space="0" w:color="auto"/>
          </w:divBdr>
        </w:div>
        <w:div w:id="1329598301">
          <w:marLeft w:val="547"/>
          <w:marRight w:val="0"/>
          <w:marTop w:val="0"/>
          <w:marBottom w:val="160"/>
          <w:divBdr>
            <w:top w:val="none" w:sz="0" w:space="0" w:color="auto"/>
            <w:left w:val="none" w:sz="0" w:space="0" w:color="auto"/>
            <w:bottom w:val="none" w:sz="0" w:space="0" w:color="auto"/>
            <w:right w:val="none" w:sz="0" w:space="0" w:color="auto"/>
          </w:divBdr>
        </w:div>
        <w:div w:id="1454245762">
          <w:marLeft w:val="547"/>
          <w:marRight w:val="0"/>
          <w:marTop w:val="0"/>
          <w:marBottom w:val="160"/>
          <w:divBdr>
            <w:top w:val="none" w:sz="0" w:space="0" w:color="auto"/>
            <w:left w:val="none" w:sz="0" w:space="0" w:color="auto"/>
            <w:bottom w:val="none" w:sz="0" w:space="0" w:color="auto"/>
            <w:right w:val="none" w:sz="0" w:space="0" w:color="auto"/>
          </w:divBdr>
        </w:div>
      </w:divsChild>
    </w:div>
    <w:div w:id="67502604">
      <w:bodyDiv w:val="1"/>
      <w:marLeft w:val="0"/>
      <w:marRight w:val="0"/>
      <w:marTop w:val="0"/>
      <w:marBottom w:val="0"/>
      <w:divBdr>
        <w:top w:val="none" w:sz="0" w:space="0" w:color="auto"/>
        <w:left w:val="none" w:sz="0" w:space="0" w:color="auto"/>
        <w:bottom w:val="none" w:sz="0" w:space="0" w:color="auto"/>
        <w:right w:val="none" w:sz="0" w:space="0" w:color="auto"/>
      </w:divBdr>
    </w:div>
    <w:div w:id="69084456">
      <w:bodyDiv w:val="1"/>
      <w:marLeft w:val="0"/>
      <w:marRight w:val="0"/>
      <w:marTop w:val="0"/>
      <w:marBottom w:val="0"/>
      <w:divBdr>
        <w:top w:val="none" w:sz="0" w:space="0" w:color="auto"/>
        <w:left w:val="none" w:sz="0" w:space="0" w:color="auto"/>
        <w:bottom w:val="none" w:sz="0" w:space="0" w:color="auto"/>
        <w:right w:val="none" w:sz="0" w:space="0" w:color="auto"/>
      </w:divBdr>
    </w:div>
    <w:div w:id="72899585">
      <w:bodyDiv w:val="1"/>
      <w:marLeft w:val="0"/>
      <w:marRight w:val="0"/>
      <w:marTop w:val="0"/>
      <w:marBottom w:val="0"/>
      <w:divBdr>
        <w:top w:val="none" w:sz="0" w:space="0" w:color="auto"/>
        <w:left w:val="none" w:sz="0" w:space="0" w:color="auto"/>
        <w:bottom w:val="none" w:sz="0" w:space="0" w:color="auto"/>
        <w:right w:val="none" w:sz="0" w:space="0" w:color="auto"/>
      </w:divBdr>
    </w:div>
    <w:div w:id="74009952">
      <w:bodyDiv w:val="1"/>
      <w:marLeft w:val="0"/>
      <w:marRight w:val="0"/>
      <w:marTop w:val="0"/>
      <w:marBottom w:val="0"/>
      <w:divBdr>
        <w:top w:val="none" w:sz="0" w:space="0" w:color="auto"/>
        <w:left w:val="none" w:sz="0" w:space="0" w:color="auto"/>
        <w:bottom w:val="none" w:sz="0" w:space="0" w:color="auto"/>
        <w:right w:val="none" w:sz="0" w:space="0" w:color="auto"/>
      </w:divBdr>
      <w:divsChild>
        <w:div w:id="895967277">
          <w:marLeft w:val="547"/>
          <w:marRight w:val="0"/>
          <w:marTop w:val="0"/>
          <w:marBottom w:val="0"/>
          <w:divBdr>
            <w:top w:val="none" w:sz="0" w:space="0" w:color="auto"/>
            <w:left w:val="none" w:sz="0" w:space="0" w:color="auto"/>
            <w:bottom w:val="none" w:sz="0" w:space="0" w:color="auto"/>
            <w:right w:val="none" w:sz="0" w:space="0" w:color="auto"/>
          </w:divBdr>
        </w:div>
        <w:div w:id="2126534345">
          <w:marLeft w:val="547"/>
          <w:marRight w:val="0"/>
          <w:marTop w:val="0"/>
          <w:marBottom w:val="0"/>
          <w:divBdr>
            <w:top w:val="none" w:sz="0" w:space="0" w:color="auto"/>
            <w:left w:val="none" w:sz="0" w:space="0" w:color="auto"/>
            <w:bottom w:val="none" w:sz="0" w:space="0" w:color="auto"/>
            <w:right w:val="none" w:sz="0" w:space="0" w:color="auto"/>
          </w:divBdr>
        </w:div>
      </w:divsChild>
    </w:div>
    <w:div w:id="82725247">
      <w:bodyDiv w:val="1"/>
      <w:marLeft w:val="0"/>
      <w:marRight w:val="0"/>
      <w:marTop w:val="0"/>
      <w:marBottom w:val="0"/>
      <w:divBdr>
        <w:top w:val="none" w:sz="0" w:space="0" w:color="auto"/>
        <w:left w:val="none" w:sz="0" w:space="0" w:color="auto"/>
        <w:bottom w:val="none" w:sz="0" w:space="0" w:color="auto"/>
        <w:right w:val="none" w:sz="0" w:space="0" w:color="auto"/>
      </w:divBdr>
      <w:divsChild>
        <w:div w:id="1599554732">
          <w:marLeft w:val="547"/>
          <w:marRight w:val="0"/>
          <w:marTop w:val="0"/>
          <w:marBottom w:val="0"/>
          <w:divBdr>
            <w:top w:val="none" w:sz="0" w:space="0" w:color="auto"/>
            <w:left w:val="none" w:sz="0" w:space="0" w:color="auto"/>
            <w:bottom w:val="none" w:sz="0" w:space="0" w:color="auto"/>
            <w:right w:val="none" w:sz="0" w:space="0" w:color="auto"/>
          </w:divBdr>
        </w:div>
      </w:divsChild>
    </w:div>
    <w:div w:id="84619528">
      <w:bodyDiv w:val="1"/>
      <w:marLeft w:val="0"/>
      <w:marRight w:val="0"/>
      <w:marTop w:val="0"/>
      <w:marBottom w:val="0"/>
      <w:divBdr>
        <w:top w:val="none" w:sz="0" w:space="0" w:color="auto"/>
        <w:left w:val="none" w:sz="0" w:space="0" w:color="auto"/>
        <w:bottom w:val="none" w:sz="0" w:space="0" w:color="auto"/>
        <w:right w:val="none" w:sz="0" w:space="0" w:color="auto"/>
      </w:divBdr>
      <w:divsChild>
        <w:div w:id="599028960">
          <w:marLeft w:val="1166"/>
          <w:marRight w:val="0"/>
          <w:marTop w:val="160"/>
          <w:marBottom w:val="0"/>
          <w:divBdr>
            <w:top w:val="none" w:sz="0" w:space="0" w:color="auto"/>
            <w:left w:val="none" w:sz="0" w:space="0" w:color="auto"/>
            <w:bottom w:val="none" w:sz="0" w:space="0" w:color="auto"/>
            <w:right w:val="none" w:sz="0" w:space="0" w:color="auto"/>
          </w:divBdr>
        </w:div>
        <w:div w:id="1121459496">
          <w:marLeft w:val="1166"/>
          <w:marRight w:val="0"/>
          <w:marTop w:val="160"/>
          <w:marBottom w:val="0"/>
          <w:divBdr>
            <w:top w:val="none" w:sz="0" w:space="0" w:color="auto"/>
            <w:left w:val="none" w:sz="0" w:space="0" w:color="auto"/>
            <w:bottom w:val="none" w:sz="0" w:space="0" w:color="auto"/>
            <w:right w:val="none" w:sz="0" w:space="0" w:color="auto"/>
          </w:divBdr>
        </w:div>
      </w:divsChild>
    </w:div>
    <w:div w:id="99110890">
      <w:bodyDiv w:val="1"/>
      <w:marLeft w:val="0"/>
      <w:marRight w:val="0"/>
      <w:marTop w:val="0"/>
      <w:marBottom w:val="0"/>
      <w:divBdr>
        <w:top w:val="none" w:sz="0" w:space="0" w:color="auto"/>
        <w:left w:val="none" w:sz="0" w:space="0" w:color="auto"/>
        <w:bottom w:val="none" w:sz="0" w:space="0" w:color="auto"/>
        <w:right w:val="none" w:sz="0" w:space="0" w:color="auto"/>
      </w:divBdr>
    </w:div>
    <w:div w:id="110517155">
      <w:bodyDiv w:val="1"/>
      <w:marLeft w:val="0"/>
      <w:marRight w:val="0"/>
      <w:marTop w:val="0"/>
      <w:marBottom w:val="0"/>
      <w:divBdr>
        <w:top w:val="none" w:sz="0" w:space="0" w:color="auto"/>
        <w:left w:val="none" w:sz="0" w:space="0" w:color="auto"/>
        <w:bottom w:val="none" w:sz="0" w:space="0" w:color="auto"/>
        <w:right w:val="none" w:sz="0" w:space="0" w:color="auto"/>
      </w:divBdr>
    </w:div>
    <w:div w:id="111171301">
      <w:bodyDiv w:val="1"/>
      <w:marLeft w:val="0"/>
      <w:marRight w:val="0"/>
      <w:marTop w:val="0"/>
      <w:marBottom w:val="0"/>
      <w:divBdr>
        <w:top w:val="none" w:sz="0" w:space="0" w:color="auto"/>
        <w:left w:val="none" w:sz="0" w:space="0" w:color="auto"/>
        <w:bottom w:val="none" w:sz="0" w:space="0" w:color="auto"/>
        <w:right w:val="none" w:sz="0" w:space="0" w:color="auto"/>
      </w:divBdr>
    </w:div>
    <w:div w:id="113788245">
      <w:bodyDiv w:val="1"/>
      <w:marLeft w:val="0"/>
      <w:marRight w:val="0"/>
      <w:marTop w:val="0"/>
      <w:marBottom w:val="0"/>
      <w:divBdr>
        <w:top w:val="none" w:sz="0" w:space="0" w:color="auto"/>
        <w:left w:val="none" w:sz="0" w:space="0" w:color="auto"/>
        <w:bottom w:val="none" w:sz="0" w:space="0" w:color="auto"/>
        <w:right w:val="none" w:sz="0" w:space="0" w:color="auto"/>
      </w:divBdr>
      <w:divsChild>
        <w:div w:id="1577781158">
          <w:marLeft w:val="1080"/>
          <w:marRight w:val="0"/>
          <w:marTop w:val="0"/>
          <w:marBottom w:val="0"/>
          <w:divBdr>
            <w:top w:val="none" w:sz="0" w:space="0" w:color="auto"/>
            <w:left w:val="none" w:sz="0" w:space="0" w:color="auto"/>
            <w:bottom w:val="none" w:sz="0" w:space="0" w:color="auto"/>
            <w:right w:val="none" w:sz="0" w:space="0" w:color="auto"/>
          </w:divBdr>
        </w:div>
        <w:div w:id="623924929">
          <w:marLeft w:val="1080"/>
          <w:marRight w:val="0"/>
          <w:marTop w:val="0"/>
          <w:marBottom w:val="0"/>
          <w:divBdr>
            <w:top w:val="none" w:sz="0" w:space="0" w:color="auto"/>
            <w:left w:val="none" w:sz="0" w:space="0" w:color="auto"/>
            <w:bottom w:val="none" w:sz="0" w:space="0" w:color="auto"/>
            <w:right w:val="none" w:sz="0" w:space="0" w:color="auto"/>
          </w:divBdr>
        </w:div>
        <w:div w:id="1492022891">
          <w:marLeft w:val="1080"/>
          <w:marRight w:val="0"/>
          <w:marTop w:val="0"/>
          <w:marBottom w:val="0"/>
          <w:divBdr>
            <w:top w:val="none" w:sz="0" w:space="0" w:color="auto"/>
            <w:left w:val="none" w:sz="0" w:space="0" w:color="auto"/>
            <w:bottom w:val="none" w:sz="0" w:space="0" w:color="auto"/>
            <w:right w:val="none" w:sz="0" w:space="0" w:color="auto"/>
          </w:divBdr>
        </w:div>
      </w:divsChild>
    </w:div>
    <w:div w:id="124590267">
      <w:bodyDiv w:val="1"/>
      <w:marLeft w:val="0"/>
      <w:marRight w:val="0"/>
      <w:marTop w:val="0"/>
      <w:marBottom w:val="0"/>
      <w:divBdr>
        <w:top w:val="none" w:sz="0" w:space="0" w:color="auto"/>
        <w:left w:val="none" w:sz="0" w:space="0" w:color="auto"/>
        <w:bottom w:val="none" w:sz="0" w:space="0" w:color="auto"/>
        <w:right w:val="none" w:sz="0" w:space="0" w:color="auto"/>
      </w:divBdr>
    </w:div>
    <w:div w:id="126974826">
      <w:bodyDiv w:val="1"/>
      <w:marLeft w:val="0"/>
      <w:marRight w:val="0"/>
      <w:marTop w:val="0"/>
      <w:marBottom w:val="0"/>
      <w:divBdr>
        <w:top w:val="none" w:sz="0" w:space="0" w:color="auto"/>
        <w:left w:val="none" w:sz="0" w:space="0" w:color="auto"/>
        <w:bottom w:val="none" w:sz="0" w:space="0" w:color="auto"/>
        <w:right w:val="none" w:sz="0" w:space="0" w:color="auto"/>
      </w:divBdr>
      <w:divsChild>
        <w:div w:id="958489697">
          <w:marLeft w:val="547"/>
          <w:marRight w:val="0"/>
          <w:marTop w:val="0"/>
          <w:marBottom w:val="160"/>
          <w:divBdr>
            <w:top w:val="none" w:sz="0" w:space="0" w:color="auto"/>
            <w:left w:val="none" w:sz="0" w:space="0" w:color="auto"/>
            <w:bottom w:val="none" w:sz="0" w:space="0" w:color="auto"/>
            <w:right w:val="none" w:sz="0" w:space="0" w:color="auto"/>
          </w:divBdr>
        </w:div>
        <w:div w:id="292710168">
          <w:marLeft w:val="547"/>
          <w:marRight w:val="0"/>
          <w:marTop w:val="0"/>
          <w:marBottom w:val="160"/>
          <w:divBdr>
            <w:top w:val="none" w:sz="0" w:space="0" w:color="auto"/>
            <w:left w:val="none" w:sz="0" w:space="0" w:color="auto"/>
            <w:bottom w:val="none" w:sz="0" w:space="0" w:color="auto"/>
            <w:right w:val="none" w:sz="0" w:space="0" w:color="auto"/>
          </w:divBdr>
        </w:div>
        <w:div w:id="12848846">
          <w:marLeft w:val="547"/>
          <w:marRight w:val="0"/>
          <w:marTop w:val="0"/>
          <w:marBottom w:val="160"/>
          <w:divBdr>
            <w:top w:val="none" w:sz="0" w:space="0" w:color="auto"/>
            <w:left w:val="none" w:sz="0" w:space="0" w:color="auto"/>
            <w:bottom w:val="none" w:sz="0" w:space="0" w:color="auto"/>
            <w:right w:val="none" w:sz="0" w:space="0" w:color="auto"/>
          </w:divBdr>
        </w:div>
      </w:divsChild>
    </w:div>
    <w:div w:id="129789209">
      <w:bodyDiv w:val="1"/>
      <w:marLeft w:val="0"/>
      <w:marRight w:val="0"/>
      <w:marTop w:val="0"/>
      <w:marBottom w:val="0"/>
      <w:divBdr>
        <w:top w:val="none" w:sz="0" w:space="0" w:color="auto"/>
        <w:left w:val="none" w:sz="0" w:space="0" w:color="auto"/>
        <w:bottom w:val="none" w:sz="0" w:space="0" w:color="auto"/>
        <w:right w:val="none" w:sz="0" w:space="0" w:color="auto"/>
      </w:divBdr>
    </w:div>
    <w:div w:id="134643637">
      <w:bodyDiv w:val="1"/>
      <w:marLeft w:val="0"/>
      <w:marRight w:val="0"/>
      <w:marTop w:val="0"/>
      <w:marBottom w:val="0"/>
      <w:divBdr>
        <w:top w:val="none" w:sz="0" w:space="0" w:color="auto"/>
        <w:left w:val="none" w:sz="0" w:space="0" w:color="auto"/>
        <w:bottom w:val="none" w:sz="0" w:space="0" w:color="auto"/>
        <w:right w:val="none" w:sz="0" w:space="0" w:color="auto"/>
      </w:divBdr>
    </w:div>
    <w:div w:id="135534907">
      <w:bodyDiv w:val="1"/>
      <w:marLeft w:val="0"/>
      <w:marRight w:val="0"/>
      <w:marTop w:val="0"/>
      <w:marBottom w:val="0"/>
      <w:divBdr>
        <w:top w:val="none" w:sz="0" w:space="0" w:color="auto"/>
        <w:left w:val="none" w:sz="0" w:space="0" w:color="auto"/>
        <w:bottom w:val="none" w:sz="0" w:space="0" w:color="auto"/>
        <w:right w:val="none" w:sz="0" w:space="0" w:color="auto"/>
      </w:divBdr>
      <w:divsChild>
        <w:div w:id="1043791960">
          <w:marLeft w:val="446"/>
          <w:marRight w:val="0"/>
          <w:marTop w:val="0"/>
          <w:marBottom w:val="80"/>
          <w:divBdr>
            <w:top w:val="none" w:sz="0" w:space="0" w:color="auto"/>
            <w:left w:val="none" w:sz="0" w:space="0" w:color="auto"/>
            <w:bottom w:val="none" w:sz="0" w:space="0" w:color="auto"/>
            <w:right w:val="none" w:sz="0" w:space="0" w:color="auto"/>
          </w:divBdr>
        </w:div>
        <w:div w:id="1536581840">
          <w:marLeft w:val="446"/>
          <w:marRight w:val="0"/>
          <w:marTop w:val="0"/>
          <w:marBottom w:val="80"/>
          <w:divBdr>
            <w:top w:val="none" w:sz="0" w:space="0" w:color="auto"/>
            <w:left w:val="none" w:sz="0" w:space="0" w:color="auto"/>
            <w:bottom w:val="none" w:sz="0" w:space="0" w:color="auto"/>
            <w:right w:val="none" w:sz="0" w:space="0" w:color="auto"/>
          </w:divBdr>
        </w:div>
        <w:div w:id="1476484185">
          <w:marLeft w:val="446"/>
          <w:marRight w:val="0"/>
          <w:marTop w:val="0"/>
          <w:marBottom w:val="80"/>
          <w:divBdr>
            <w:top w:val="none" w:sz="0" w:space="0" w:color="auto"/>
            <w:left w:val="none" w:sz="0" w:space="0" w:color="auto"/>
            <w:bottom w:val="none" w:sz="0" w:space="0" w:color="auto"/>
            <w:right w:val="none" w:sz="0" w:space="0" w:color="auto"/>
          </w:divBdr>
        </w:div>
        <w:div w:id="1504934360">
          <w:marLeft w:val="446"/>
          <w:marRight w:val="0"/>
          <w:marTop w:val="240"/>
          <w:marBottom w:val="0"/>
          <w:divBdr>
            <w:top w:val="none" w:sz="0" w:space="0" w:color="auto"/>
            <w:left w:val="none" w:sz="0" w:space="0" w:color="auto"/>
            <w:bottom w:val="none" w:sz="0" w:space="0" w:color="auto"/>
            <w:right w:val="none" w:sz="0" w:space="0" w:color="auto"/>
          </w:divBdr>
        </w:div>
        <w:div w:id="1663505745">
          <w:marLeft w:val="446"/>
          <w:marRight w:val="0"/>
          <w:marTop w:val="240"/>
          <w:marBottom w:val="0"/>
          <w:divBdr>
            <w:top w:val="none" w:sz="0" w:space="0" w:color="auto"/>
            <w:left w:val="none" w:sz="0" w:space="0" w:color="auto"/>
            <w:bottom w:val="none" w:sz="0" w:space="0" w:color="auto"/>
            <w:right w:val="none" w:sz="0" w:space="0" w:color="auto"/>
          </w:divBdr>
        </w:div>
        <w:div w:id="320084026">
          <w:marLeft w:val="446"/>
          <w:marRight w:val="0"/>
          <w:marTop w:val="240"/>
          <w:marBottom w:val="0"/>
          <w:divBdr>
            <w:top w:val="none" w:sz="0" w:space="0" w:color="auto"/>
            <w:left w:val="none" w:sz="0" w:space="0" w:color="auto"/>
            <w:bottom w:val="none" w:sz="0" w:space="0" w:color="auto"/>
            <w:right w:val="none" w:sz="0" w:space="0" w:color="auto"/>
          </w:divBdr>
        </w:div>
      </w:divsChild>
    </w:div>
    <w:div w:id="136530254">
      <w:bodyDiv w:val="1"/>
      <w:marLeft w:val="0"/>
      <w:marRight w:val="0"/>
      <w:marTop w:val="0"/>
      <w:marBottom w:val="0"/>
      <w:divBdr>
        <w:top w:val="none" w:sz="0" w:space="0" w:color="auto"/>
        <w:left w:val="none" w:sz="0" w:space="0" w:color="auto"/>
        <w:bottom w:val="none" w:sz="0" w:space="0" w:color="auto"/>
        <w:right w:val="none" w:sz="0" w:space="0" w:color="auto"/>
      </w:divBdr>
      <w:divsChild>
        <w:div w:id="1295331130">
          <w:marLeft w:val="547"/>
          <w:marRight w:val="0"/>
          <w:marTop w:val="0"/>
          <w:marBottom w:val="0"/>
          <w:divBdr>
            <w:top w:val="none" w:sz="0" w:space="0" w:color="auto"/>
            <w:left w:val="none" w:sz="0" w:space="0" w:color="auto"/>
            <w:bottom w:val="none" w:sz="0" w:space="0" w:color="auto"/>
            <w:right w:val="none" w:sz="0" w:space="0" w:color="auto"/>
          </w:divBdr>
        </w:div>
        <w:div w:id="557515963">
          <w:marLeft w:val="547"/>
          <w:marRight w:val="0"/>
          <w:marTop w:val="0"/>
          <w:marBottom w:val="240"/>
          <w:divBdr>
            <w:top w:val="none" w:sz="0" w:space="0" w:color="auto"/>
            <w:left w:val="none" w:sz="0" w:space="0" w:color="auto"/>
            <w:bottom w:val="none" w:sz="0" w:space="0" w:color="auto"/>
            <w:right w:val="none" w:sz="0" w:space="0" w:color="auto"/>
          </w:divBdr>
        </w:div>
        <w:div w:id="1880777916">
          <w:marLeft w:val="547"/>
          <w:marRight w:val="0"/>
          <w:marTop w:val="0"/>
          <w:marBottom w:val="240"/>
          <w:divBdr>
            <w:top w:val="none" w:sz="0" w:space="0" w:color="auto"/>
            <w:left w:val="none" w:sz="0" w:space="0" w:color="auto"/>
            <w:bottom w:val="none" w:sz="0" w:space="0" w:color="auto"/>
            <w:right w:val="none" w:sz="0" w:space="0" w:color="auto"/>
          </w:divBdr>
        </w:div>
        <w:div w:id="2013410371">
          <w:marLeft w:val="547"/>
          <w:marRight w:val="0"/>
          <w:marTop w:val="0"/>
          <w:marBottom w:val="240"/>
          <w:divBdr>
            <w:top w:val="none" w:sz="0" w:space="0" w:color="auto"/>
            <w:left w:val="none" w:sz="0" w:space="0" w:color="auto"/>
            <w:bottom w:val="none" w:sz="0" w:space="0" w:color="auto"/>
            <w:right w:val="none" w:sz="0" w:space="0" w:color="auto"/>
          </w:divBdr>
        </w:div>
      </w:divsChild>
    </w:div>
    <w:div w:id="138500797">
      <w:bodyDiv w:val="1"/>
      <w:marLeft w:val="0"/>
      <w:marRight w:val="0"/>
      <w:marTop w:val="0"/>
      <w:marBottom w:val="0"/>
      <w:divBdr>
        <w:top w:val="none" w:sz="0" w:space="0" w:color="auto"/>
        <w:left w:val="none" w:sz="0" w:space="0" w:color="auto"/>
        <w:bottom w:val="none" w:sz="0" w:space="0" w:color="auto"/>
        <w:right w:val="none" w:sz="0" w:space="0" w:color="auto"/>
      </w:divBdr>
      <w:divsChild>
        <w:div w:id="1118911484">
          <w:marLeft w:val="547"/>
          <w:marRight w:val="0"/>
          <w:marTop w:val="160"/>
          <w:marBottom w:val="0"/>
          <w:divBdr>
            <w:top w:val="none" w:sz="0" w:space="0" w:color="auto"/>
            <w:left w:val="none" w:sz="0" w:space="0" w:color="auto"/>
            <w:bottom w:val="none" w:sz="0" w:space="0" w:color="auto"/>
            <w:right w:val="none" w:sz="0" w:space="0" w:color="auto"/>
          </w:divBdr>
        </w:div>
        <w:div w:id="240024105">
          <w:marLeft w:val="547"/>
          <w:marRight w:val="0"/>
          <w:marTop w:val="160"/>
          <w:marBottom w:val="0"/>
          <w:divBdr>
            <w:top w:val="none" w:sz="0" w:space="0" w:color="auto"/>
            <w:left w:val="none" w:sz="0" w:space="0" w:color="auto"/>
            <w:bottom w:val="none" w:sz="0" w:space="0" w:color="auto"/>
            <w:right w:val="none" w:sz="0" w:space="0" w:color="auto"/>
          </w:divBdr>
        </w:div>
        <w:div w:id="1622497992">
          <w:marLeft w:val="547"/>
          <w:marRight w:val="0"/>
          <w:marTop w:val="160"/>
          <w:marBottom w:val="0"/>
          <w:divBdr>
            <w:top w:val="none" w:sz="0" w:space="0" w:color="auto"/>
            <w:left w:val="none" w:sz="0" w:space="0" w:color="auto"/>
            <w:bottom w:val="none" w:sz="0" w:space="0" w:color="auto"/>
            <w:right w:val="none" w:sz="0" w:space="0" w:color="auto"/>
          </w:divBdr>
        </w:div>
        <w:div w:id="939145884">
          <w:marLeft w:val="547"/>
          <w:marRight w:val="0"/>
          <w:marTop w:val="160"/>
          <w:marBottom w:val="0"/>
          <w:divBdr>
            <w:top w:val="none" w:sz="0" w:space="0" w:color="auto"/>
            <w:left w:val="none" w:sz="0" w:space="0" w:color="auto"/>
            <w:bottom w:val="none" w:sz="0" w:space="0" w:color="auto"/>
            <w:right w:val="none" w:sz="0" w:space="0" w:color="auto"/>
          </w:divBdr>
        </w:div>
      </w:divsChild>
    </w:div>
    <w:div w:id="148523564">
      <w:bodyDiv w:val="1"/>
      <w:marLeft w:val="0"/>
      <w:marRight w:val="0"/>
      <w:marTop w:val="0"/>
      <w:marBottom w:val="0"/>
      <w:divBdr>
        <w:top w:val="none" w:sz="0" w:space="0" w:color="auto"/>
        <w:left w:val="none" w:sz="0" w:space="0" w:color="auto"/>
        <w:bottom w:val="none" w:sz="0" w:space="0" w:color="auto"/>
        <w:right w:val="none" w:sz="0" w:space="0" w:color="auto"/>
      </w:divBdr>
    </w:div>
    <w:div w:id="148526762">
      <w:bodyDiv w:val="1"/>
      <w:marLeft w:val="0"/>
      <w:marRight w:val="0"/>
      <w:marTop w:val="0"/>
      <w:marBottom w:val="0"/>
      <w:divBdr>
        <w:top w:val="none" w:sz="0" w:space="0" w:color="auto"/>
        <w:left w:val="none" w:sz="0" w:space="0" w:color="auto"/>
        <w:bottom w:val="none" w:sz="0" w:space="0" w:color="auto"/>
        <w:right w:val="none" w:sz="0" w:space="0" w:color="auto"/>
      </w:divBdr>
      <w:divsChild>
        <w:div w:id="1492210103">
          <w:marLeft w:val="446"/>
          <w:marRight w:val="0"/>
          <w:marTop w:val="0"/>
          <w:marBottom w:val="160"/>
          <w:divBdr>
            <w:top w:val="none" w:sz="0" w:space="0" w:color="auto"/>
            <w:left w:val="none" w:sz="0" w:space="0" w:color="auto"/>
            <w:bottom w:val="none" w:sz="0" w:space="0" w:color="auto"/>
            <w:right w:val="none" w:sz="0" w:space="0" w:color="auto"/>
          </w:divBdr>
        </w:div>
        <w:div w:id="550002034">
          <w:marLeft w:val="446"/>
          <w:marRight w:val="0"/>
          <w:marTop w:val="0"/>
          <w:marBottom w:val="160"/>
          <w:divBdr>
            <w:top w:val="none" w:sz="0" w:space="0" w:color="auto"/>
            <w:left w:val="none" w:sz="0" w:space="0" w:color="auto"/>
            <w:bottom w:val="none" w:sz="0" w:space="0" w:color="auto"/>
            <w:right w:val="none" w:sz="0" w:space="0" w:color="auto"/>
          </w:divBdr>
        </w:div>
        <w:div w:id="345714399">
          <w:marLeft w:val="446"/>
          <w:marRight w:val="0"/>
          <w:marTop w:val="0"/>
          <w:marBottom w:val="160"/>
          <w:divBdr>
            <w:top w:val="none" w:sz="0" w:space="0" w:color="auto"/>
            <w:left w:val="none" w:sz="0" w:space="0" w:color="auto"/>
            <w:bottom w:val="none" w:sz="0" w:space="0" w:color="auto"/>
            <w:right w:val="none" w:sz="0" w:space="0" w:color="auto"/>
          </w:divBdr>
        </w:div>
        <w:div w:id="601882944">
          <w:marLeft w:val="446"/>
          <w:marRight w:val="0"/>
          <w:marTop w:val="0"/>
          <w:marBottom w:val="160"/>
          <w:divBdr>
            <w:top w:val="none" w:sz="0" w:space="0" w:color="auto"/>
            <w:left w:val="none" w:sz="0" w:space="0" w:color="auto"/>
            <w:bottom w:val="none" w:sz="0" w:space="0" w:color="auto"/>
            <w:right w:val="none" w:sz="0" w:space="0" w:color="auto"/>
          </w:divBdr>
        </w:div>
      </w:divsChild>
    </w:div>
    <w:div w:id="148600994">
      <w:bodyDiv w:val="1"/>
      <w:marLeft w:val="0"/>
      <w:marRight w:val="0"/>
      <w:marTop w:val="0"/>
      <w:marBottom w:val="0"/>
      <w:divBdr>
        <w:top w:val="none" w:sz="0" w:space="0" w:color="auto"/>
        <w:left w:val="none" w:sz="0" w:space="0" w:color="auto"/>
        <w:bottom w:val="none" w:sz="0" w:space="0" w:color="auto"/>
        <w:right w:val="none" w:sz="0" w:space="0" w:color="auto"/>
      </w:divBdr>
    </w:div>
    <w:div w:id="152456263">
      <w:bodyDiv w:val="1"/>
      <w:marLeft w:val="0"/>
      <w:marRight w:val="0"/>
      <w:marTop w:val="0"/>
      <w:marBottom w:val="0"/>
      <w:divBdr>
        <w:top w:val="none" w:sz="0" w:space="0" w:color="auto"/>
        <w:left w:val="none" w:sz="0" w:space="0" w:color="auto"/>
        <w:bottom w:val="none" w:sz="0" w:space="0" w:color="auto"/>
        <w:right w:val="none" w:sz="0" w:space="0" w:color="auto"/>
      </w:divBdr>
      <w:divsChild>
        <w:div w:id="1617524094">
          <w:marLeft w:val="547"/>
          <w:marRight w:val="0"/>
          <w:marTop w:val="0"/>
          <w:marBottom w:val="0"/>
          <w:divBdr>
            <w:top w:val="none" w:sz="0" w:space="0" w:color="auto"/>
            <w:left w:val="none" w:sz="0" w:space="0" w:color="auto"/>
            <w:bottom w:val="none" w:sz="0" w:space="0" w:color="auto"/>
            <w:right w:val="none" w:sz="0" w:space="0" w:color="auto"/>
          </w:divBdr>
        </w:div>
        <w:div w:id="1276249259">
          <w:marLeft w:val="547"/>
          <w:marRight w:val="0"/>
          <w:marTop w:val="0"/>
          <w:marBottom w:val="0"/>
          <w:divBdr>
            <w:top w:val="none" w:sz="0" w:space="0" w:color="auto"/>
            <w:left w:val="none" w:sz="0" w:space="0" w:color="auto"/>
            <w:bottom w:val="none" w:sz="0" w:space="0" w:color="auto"/>
            <w:right w:val="none" w:sz="0" w:space="0" w:color="auto"/>
          </w:divBdr>
        </w:div>
        <w:div w:id="225531679">
          <w:marLeft w:val="547"/>
          <w:marRight w:val="0"/>
          <w:marTop w:val="0"/>
          <w:marBottom w:val="0"/>
          <w:divBdr>
            <w:top w:val="none" w:sz="0" w:space="0" w:color="auto"/>
            <w:left w:val="none" w:sz="0" w:space="0" w:color="auto"/>
            <w:bottom w:val="none" w:sz="0" w:space="0" w:color="auto"/>
            <w:right w:val="none" w:sz="0" w:space="0" w:color="auto"/>
          </w:divBdr>
        </w:div>
        <w:div w:id="941449161">
          <w:marLeft w:val="547"/>
          <w:marRight w:val="0"/>
          <w:marTop w:val="0"/>
          <w:marBottom w:val="0"/>
          <w:divBdr>
            <w:top w:val="none" w:sz="0" w:space="0" w:color="auto"/>
            <w:left w:val="none" w:sz="0" w:space="0" w:color="auto"/>
            <w:bottom w:val="none" w:sz="0" w:space="0" w:color="auto"/>
            <w:right w:val="none" w:sz="0" w:space="0" w:color="auto"/>
          </w:divBdr>
        </w:div>
        <w:div w:id="960650410">
          <w:marLeft w:val="547"/>
          <w:marRight w:val="0"/>
          <w:marTop w:val="0"/>
          <w:marBottom w:val="0"/>
          <w:divBdr>
            <w:top w:val="none" w:sz="0" w:space="0" w:color="auto"/>
            <w:left w:val="none" w:sz="0" w:space="0" w:color="auto"/>
            <w:bottom w:val="none" w:sz="0" w:space="0" w:color="auto"/>
            <w:right w:val="none" w:sz="0" w:space="0" w:color="auto"/>
          </w:divBdr>
        </w:div>
        <w:div w:id="1908682612">
          <w:marLeft w:val="547"/>
          <w:marRight w:val="0"/>
          <w:marTop w:val="0"/>
          <w:marBottom w:val="0"/>
          <w:divBdr>
            <w:top w:val="none" w:sz="0" w:space="0" w:color="auto"/>
            <w:left w:val="none" w:sz="0" w:space="0" w:color="auto"/>
            <w:bottom w:val="none" w:sz="0" w:space="0" w:color="auto"/>
            <w:right w:val="none" w:sz="0" w:space="0" w:color="auto"/>
          </w:divBdr>
        </w:div>
      </w:divsChild>
    </w:div>
    <w:div w:id="155461895">
      <w:bodyDiv w:val="1"/>
      <w:marLeft w:val="0"/>
      <w:marRight w:val="0"/>
      <w:marTop w:val="0"/>
      <w:marBottom w:val="0"/>
      <w:divBdr>
        <w:top w:val="none" w:sz="0" w:space="0" w:color="auto"/>
        <w:left w:val="none" w:sz="0" w:space="0" w:color="auto"/>
        <w:bottom w:val="none" w:sz="0" w:space="0" w:color="auto"/>
        <w:right w:val="none" w:sz="0" w:space="0" w:color="auto"/>
      </w:divBdr>
    </w:div>
    <w:div w:id="156924462">
      <w:bodyDiv w:val="1"/>
      <w:marLeft w:val="0"/>
      <w:marRight w:val="0"/>
      <w:marTop w:val="0"/>
      <w:marBottom w:val="0"/>
      <w:divBdr>
        <w:top w:val="none" w:sz="0" w:space="0" w:color="auto"/>
        <w:left w:val="none" w:sz="0" w:space="0" w:color="auto"/>
        <w:bottom w:val="none" w:sz="0" w:space="0" w:color="auto"/>
        <w:right w:val="none" w:sz="0" w:space="0" w:color="auto"/>
      </w:divBdr>
    </w:div>
    <w:div w:id="161774907">
      <w:bodyDiv w:val="1"/>
      <w:marLeft w:val="0"/>
      <w:marRight w:val="0"/>
      <w:marTop w:val="0"/>
      <w:marBottom w:val="0"/>
      <w:divBdr>
        <w:top w:val="none" w:sz="0" w:space="0" w:color="auto"/>
        <w:left w:val="none" w:sz="0" w:space="0" w:color="auto"/>
        <w:bottom w:val="none" w:sz="0" w:space="0" w:color="auto"/>
        <w:right w:val="none" w:sz="0" w:space="0" w:color="auto"/>
      </w:divBdr>
      <w:divsChild>
        <w:div w:id="396712699">
          <w:marLeft w:val="446"/>
          <w:marRight w:val="0"/>
          <w:marTop w:val="0"/>
          <w:marBottom w:val="240"/>
          <w:divBdr>
            <w:top w:val="none" w:sz="0" w:space="0" w:color="auto"/>
            <w:left w:val="none" w:sz="0" w:space="0" w:color="auto"/>
            <w:bottom w:val="none" w:sz="0" w:space="0" w:color="auto"/>
            <w:right w:val="none" w:sz="0" w:space="0" w:color="auto"/>
          </w:divBdr>
        </w:div>
        <w:div w:id="1607689428">
          <w:marLeft w:val="446"/>
          <w:marRight w:val="0"/>
          <w:marTop w:val="0"/>
          <w:marBottom w:val="240"/>
          <w:divBdr>
            <w:top w:val="none" w:sz="0" w:space="0" w:color="auto"/>
            <w:left w:val="none" w:sz="0" w:space="0" w:color="auto"/>
            <w:bottom w:val="none" w:sz="0" w:space="0" w:color="auto"/>
            <w:right w:val="none" w:sz="0" w:space="0" w:color="auto"/>
          </w:divBdr>
        </w:div>
        <w:div w:id="1154757397">
          <w:marLeft w:val="446"/>
          <w:marRight w:val="0"/>
          <w:marTop w:val="0"/>
          <w:marBottom w:val="240"/>
          <w:divBdr>
            <w:top w:val="none" w:sz="0" w:space="0" w:color="auto"/>
            <w:left w:val="none" w:sz="0" w:space="0" w:color="auto"/>
            <w:bottom w:val="none" w:sz="0" w:space="0" w:color="auto"/>
            <w:right w:val="none" w:sz="0" w:space="0" w:color="auto"/>
          </w:divBdr>
        </w:div>
        <w:div w:id="1857885873">
          <w:marLeft w:val="446"/>
          <w:marRight w:val="0"/>
          <w:marTop w:val="0"/>
          <w:marBottom w:val="240"/>
          <w:divBdr>
            <w:top w:val="none" w:sz="0" w:space="0" w:color="auto"/>
            <w:left w:val="none" w:sz="0" w:space="0" w:color="auto"/>
            <w:bottom w:val="none" w:sz="0" w:space="0" w:color="auto"/>
            <w:right w:val="none" w:sz="0" w:space="0" w:color="auto"/>
          </w:divBdr>
        </w:div>
      </w:divsChild>
    </w:div>
    <w:div w:id="163472330">
      <w:bodyDiv w:val="1"/>
      <w:marLeft w:val="0"/>
      <w:marRight w:val="0"/>
      <w:marTop w:val="0"/>
      <w:marBottom w:val="0"/>
      <w:divBdr>
        <w:top w:val="none" w:sz="0" w:space="0" w:color="auto"/>
        <w:left w:val="none" w:sz="0" w:space="0" w:color="auto"/>
        <w:bottom w:val="none" w:sz="0" w:space="0" w:color="auto"/>
        <w:right w:val="none" w:sz="0" w:space="0" w:color="auto"/>
      </w:divBdr>
    </w:div>
    <w:div w:id="163789843">
      <w:bodyDiv w:val="1"/>
      <w:marLeft w:val="0"/>
      <w:marRight w:val="0"/>
      <w:marTop w:val="0"/>
      <w:marBottom w:val="0"/>
      <w:divBdr>
        <w:top w:val="none" w:sz="0" w:space="0" w:color="auto"/>
        <w:left w:val="none" w:sz="0" w:space="0" w:color="auto"/>
        <w:bottom w:val="none" w:sz="0" w:space="0" w:color="auto"/>
        <w:right w:val="none" w:sz="0" w:space="0" w:color="auto"/>
      </w:divBdr>
    </w:div>
    <w:div w:id="165486925">
      <w:bodyDiv w:val="1"/>
      <w:marLeft w:val="0"/>
      <w:marRight w:val="0"/>
      <w:marTop w:val="0"/>
      <w:marBottom w:val="0"/>
      <w:divBdr>
        <w:top w:val="none" w:sz="0" w:space="0" w:color="auto"/>
        <w:left w:val="none" w:sz="0" w:space="0" w:color="auto"/>
        <w:bottom w:val="none" w:sz="0" w:space="0" w:color="auto"/>
        <w:right w:val="none" w:sz="0" w:space="0" w:color="auto"/>
      </w:divBdr>
    </w:div>
    <w:div w:id="167213013">
      <w:bodyDiv w:val="1"/>
      <w:marLeft w:val="0"/>
      <w:marRight w:val="0"/>
      <w:marTop w:val="0"/>
      <w:marBottom w:val="0"/>
      <w:divBdr>
        <w:top w:val="none" w:sz="0" w:space="0" w:color="auto"/>
        <w:left w:val="none" w:sz="0" w:space="0" w:color="auto"/>
        <w:bottom w:val="none" w:sz="0" w:space="0" w:color="auto"/>
        <w:right w:val="none" w:sz="0" w:space="0" w:color="auto"/>
      </w:divBdr>
      <w:divsChild>
        <w:div w:id="919874006">
          <w:marLeft w:val="446"/>
          <w:marRight w:val="0"/>
          <w:marTop w:val="160"/>
          <w:marBottom w:val="0"/>
          <w:divBdr>
            <w:top w:val="none" w:sz="0" w:space="0" w:color="auto"/>
            <w:left w:val="none" w:sz="0" w:space="0" w:color="auto"/>
            <w:bottom w:val="none" w:sz="0" w:space="0" w:color="auto"/>
            <w:right w:val="none" w:sz="0" w:space="0" w:color="auto"/>
          </w:divBdr>
        </w:div>
        <w:div w:id="228925249">
          <w:marLeft w:val="446"/>
          <w:marRight w:val="0"/>
          <w:marTop w:val="160"/>
          <w:marBottom w:val="0"/>
          <w:divBdr>
            <w:top w:val="none" w:sz="0" w:space="0" w:color="auto"/>
            <w:left w:val="none" w:sz="0" w:space="0" w:color="auto"/>
            <w:bottom w:val="none" w:sz="0" w:space="0" w:color="auto"/>
            <w:right w:val="none" w:sz="0" w:space="0" w:color="auto"/>
          </w:divBdr>
        </w:div>
        <w:div w:id="309288940">
          <w:marLeft w:val="446"/>
          <w:marRight w:val="0"/>
          <w:marTop w:val="160"/>
          <w:marBottom w:val="0"/>
          <w:divBdr>
            <w:top w:val="none" w:sz="0" w:space="0" w:color="auto"/>
            <w:left w:val="none" w:sz="0" w:space="0" w:color="auto"/>
            <w:bottom w:val="none" w:sz="0" w:space="0" w:color="auto"/>
            <w:right w:val="none" w:sz="0" w:space="0" w:color="auto"/>
          </w:divBdr>
        </w:div>
        <w:div w:id="1544515805">
          <w:marLeft w:val="547"/>
          <w:marRight w:val="0"/>
          <w:marTop w:val="160"/>
          <w:marBottom w:val="0"/>
          <w:divBdr>
            <w:top w:val="none" w:sz="0" w:space="0" w:color="auto"/>
            <w:left w:val="none" w:sz="0" w:space="0" w:color="auto"/>
            <w:bottom w:val="none" w:sz="0" w:space="0" w:color="auto"/>
            <w:right w:val="none" w:sz="0" w:space="0" w:color="auto"/>
          </w:divBdr>
        </w:div>
        <w:div w:id="1570269205">
          <w:marLeft w:val="547"/>
          <w:marRight w:val="0"/>
          <w:marTop w:val="160"/>
          <w:marBottom w:val="0"/>
          <w:divBdr>
            <w:top w:val="none" w:sz="0" w:space="0" w:color="auto"/>
            <w:left w:val="none" w:sz="0" w:space="0" w:color="auto"/>
            <w:bottom w:val="none" w:sz="0" w:space="0" w:color="auto"/>
            <w:right w:val="none" w:sz="0" w:space="0" w:color="auto"/>
          </w:divBdr>
        </w:div>
        <w:div w:id="1814444750">
          <w:marLeft w:val="547"/>
          <w:marRight w:val="0"/>
          <w:marTop w:val="160"/>
          <w:marBottom w:val="0"/>
          <w:divBdr>
            <w:top w:val="none" w:sz="0" w:space="0" w:color="auto"/>
            <w:left w:val="none" w:sz="0" w:space="0" w:color="auto"/>
            <w:bottom w:val="none" w:sz="0" w:space="0" w:color="auto"/>
            <w:right w:val="none" w:sz="0" w:space="0" w:color="auto"/>
          </w:divBdr>
        </w:div>
      </w:divsChild>
    </w:div>
    <w:div w:id="168570512">
      <w:bodyDiv w:val="1"/>
      <w:marLeft w:val="0"/>
      <w:marRight w:val="0"/>
      <w:marTop w:val="0"/>
      <w:marBottom w:val="0"/>
      <w:divBdr>
        <w:top w:val="none" w:sz="0" w:space="0" w:color="auto"/>
        <w:left w:val="none" w:sz="0" w:space="0" w:color="auto"/>
        <w:bottom w:val="none" w:sz="0" w:space="0" w:color="auto"/>
        <w:right w:val="none" w:sz="0" w:space="0" w:color="auto"/>
      </w:divBdr>
    </w:div>
    <w:div w:id="173809459">
      <w:bodyDiv w:val="1"/>
      <w:marLeft w:val="0"/>
      <w:marRight w:val="0"/>
      <w:marTop w:val="0"/>
      <w:marBottom w:val="0"/>
      <w:divBdr>
        <w:top w:val="none" w:sz="0" w:space="0" w:color="auto"/>
        <w:left w:val="none" w:sz="0" w:space="0" w:color="auto"/>
        <w:bottom w:val="none" w:sz="0" w:space="0" w:color="auto"/>
        <w:right w:val="none" w:sz="0" w:space="0" w:color="auto"/>
      </w:divBdr>
    </w:div>
    <w:div w:id="181013820">
      <w:bodyDiv w:val="1"/>
      <w:marLeft w:val="0"/>
      <w:marRight w:val="0"/>
      <w:marTop w:val="0"/>
      <w:marBottom w:val="0"/>
      <w:divBdr>
        <w:top w:val="none" w:sz="0" w:space="0" w:color="auto"/>
        <w:left w:val="none" w:sz="0" w:space="0" w:color="auto"/>
        <w:bottom w:val="none" w:sz="0" w:space="0" w:color="auto"/>
        <w:right w:val="none" w:sz="0" w:space="0" w:color="auto"/>
      </w:divBdr>
      <w:divsChild>
        <w:div w:id="1689210317">
          <w:marLeft w:val="907"/>
          <w:marRight w:val="0"/>
          <w:marTop w:val="360"/>
          <w:marBottom w:val="0"/>
          <w:divBdr>
            <w:top w:val="none" w:sz="0" w:space="0" w:color="auto"/>
            <w:left w:val="none" w:sz="0" w:space="0" w:color="auto"/>
            <w:bottom w:val="none" w:sz="0" w:space="0" w:color="auto"/>
            <w:right w:val="none" w:sz="0" w:space="0" w:color="auto"/>
          </w:divBdr>
        </w:div>
        <w:div w:id="1766878901">
          <w:marLeft w:val="907"/>
          <w:marRight w:val="0"/>
          <w:marTop w:val="200"/>
          <w:marBottom w:val="0"/>
          <w:divBdr>
            <w:top w:val="none" w:sz="0" w:space="0" w:color="auto"/>
            <w:left w:val="none" w:sz="0" w:space="0" w:color="auto"/>
            <w:bottom w:val="none" w:sz="0" w:space="0" w:color="auto"/>
            <w:right w:val="none" w:sz="0" w:space="0" w:color="auto"/>
          </w:divBdr>
        </w:div>
        <w:div w:id="1880897932">
          <w:marLeft w:val="907"/>
          <w:marRight w:val="0"/>
          <w:marTop w:val="200"/>
          <w:marBottom w:val="0"/>
          <w:divBdr>
            <w:top w:val="none" w:sz="0" w:space="0" w:color="auto"/>
            <w:left w:val="none" w:sz="0" w:space="0" w:color="auto"/>
            <w:bottom w:val="none" w:sz="0" w:space="0" w:color="auto"/>
            <w:right w:val="none" w:sz="0" w:space="0" w:color="auto"/>
          </w:divBdr>
        </w:div>
        <w:div w:id="711270993">
          <w:marLeft w:val="907"/>
          <w:marRight w:val="0"/>
          <w:marTop w:val="200"/>
          <w:marBottom w:val="0"/>
          <w:divBdr>
            <w:top w:val="none" w:sz="0" w:space="0" w:color="auto"/>
            <w:left w:val="none" w:sz="0" w:space="0" w:color="auto"/>
            <w:bottom w:val="none" w:sz="0" w:space="0" w:color="auto"/>
            <w:right w:val="none" w:sz="0" w:space="0" w:color="auto"/>
          </w:divBdr>
        </w:div>
        <w:div w:id="1637488918">
          <w:marLeft w:val="446"/>
          <w:marRight w:val="0"/>
          <w:marTop w:val="160"/>
          <w:marBottom w:val="0"/>
          <w:divBdr>
            <w:top w:val="none" w:sz="0" w:space="0" w:color="auto"/>
            <w:left w:val="none" w:sz="0" w:space="0" w:color="auto"/>
            <w:bottom w:val="none" w:sz="0" w:space="0" w:color="auto"/>
            <w:right w:val="none" w:sz="0" w:space="0" w:color="auto"/>
          </w:divBdr>
        </w:div>
        <w:div w:id="2106147701">
          <w:marLeft w:val="446"/>
          <w:marRight w:val="0"/>
          <w:marTop w:val="160"/>
          <w:marBottom w:val="160"/>
          <w:divBdr>
            <w:top w:val="none" w:sz="0" w:space="0" w:color="auto"/>
            <w:left w:val="none" w:sz="0" w:space="0" w:color="auto"/>
            <w:bottom w:val="none" w:sz="0" w:space="0" w:color="auto"/>
            <w:right w:val="none" w:sz="0" w:space="0" w:color="auto"/>
          </w:divBdr>
        </w:div>
      </w:divsChild>
    </w:div>
    <w:div w:id="184487990">
      <w:bodyDiv w:val="1"/>
      <w:marLeft w:val="0"/>
      <w:marRight w:val="0"/>
      <w:marTop w:val="0"/>
      <w:marBottom w:val="0"/>
      <w:divBdr>
        <w:top w:val="none" w:sz="0" w:space="0" w:color="auto"/>
        <w:left w:val="none" w:sz="0" w:space="0" w:color="auto"/>
        <w:bottom w:val="none" w:sz="0" w:space="0" w:color="auto"/>
        <w:right w:val="none" w:sz="0" w:space="0" w:color="auto"/>
      </w:divBdr>
    </w:div>
    <w:div w:id="189955274">
      <w:bodyDiv w:val="1"/>
      <w:marLeft w:val="0"/>
      <w:marRight w:val="0"/>
      <w:marTop w:val="0"/>
      <w:marBottom w:val="0"/>
      <w:divBdr>
        <w:top w:val="none" w:sz="0" w:space="0" w:color="auto"/>
        <w:left w:val="none" w:sz="0" w:space="0" w:color="auto"/>
        <w:bottom w:val="none" w:sz="0" w:space="0" w:color="auto"/>
        <w:right w:val="none" w:sz="0" w:space="0" w:color="auto"/>
      </w:divBdr>
      <w:divsChild>
        <w:div w:id="2061589503">
          <w:marLeft w:val="720"/>
          <w:marRight w:val="0"/>
          <w:marTop w:val="0"/>
          <w:marBottom w:val="0"/>
          <w:divBdr>
            <w:top w:val="none" w:sz="0" w:space="0" w:color="auto"/>
            <w:left w:val="none" w:sz="0" w:space="0" w:color="auto"/>
            <w:bottom w:val="none" w:sz="0" w:space="0" w:color="auto"/>
            <w:right w:val="none" w:sz="0" w:space="0" w:color="auto"/>
          </w:divBdr>
        </w:div>
        <w:div w:id="312367924">
          <w:marLeft w:val="720"/>
          <w:marRight w:val="0"/>
          <w:marTop w:val="0"/>
          <w:marBottom w:val="0"/>
          <w:divBdr>
            <w:top w:val="none" w:sz="0" w:space="0" w:color="auto"/>
            <w:left w:val="none" w:sz="0" w:space="0" w:color="auto"/>
            <w:bottom w:val="none" w:sz="0" w:space="0" w:color="auto"/>
            <w:right w:val="none" w:sz="0" w:space="0" w:color="auto"/>
          </w:divBdr>
        </w:div>
      </w:divsChild>
    </w:div>
    <w:div w:id="192153182">
      <w:bodyDiv w:val="1"/>
      <w:marLeft w:val="0"/>
      <w:marRight w:val="0"/>
      <w:marTop w:val="0"/>
      <w:marBottom w:val="0"/>
      <w:divBdr>
        <w:top w:val="none" w:sz="0" w:space="0" w:color="auto"/>
        <w:left w:val="none" w:sz="0" w:space="0" w:color="auto"/>
        <w:bottom w:val="none" w:sz="0" w:space="0" w:color="auto"/>
        <w:right w:val="none" w:sz="0" w:space="0" w:color="auto"/>
      </w:divBdr>
      <w:divsChild>
        <w:div w:id="1455517645">
          <w:marLeft w:val="547"/>
          <w:marRight w:val="0"/>
          <w:marTop w:val="0"/>
          <w:marBottom w:val="0"/>
          <w:divBdr>
            <w:top w:val="none" w:sz="0" w:space="0" w:color="auto"/>
            <w:left w:val="none" w:sz="0" w:space="0" w:color="auto"/>
            <w:bottom w:val="none" w:sz="0" w:space="0" w:color="auto"/>
            <w:right w:val="none" w:sz="0" w:space="0" w:color="auto"/>
          </w:divBdr>
        </w:div>
        <w:div w:id="1342780994">
          <w:marLeft w:val="547"/>
          <w:marRight w:val="0"/>
          <w:marTop w:val="0"/>
          <w:marBottom w:val="0"/>
          <w:divBdr>
            <w:top w:val="none" w:sz="0" w:space="0" w:color="auto"/>
            <w:left w:val="none" w:sz="0" w:space="0" w:color="auto"/>
            <w:bottom w:val="none" w:sz="0" w:space="0" w:color="auto"/>
            <w:right w:val="none" w:sz="0" w:space="0" w:color="auto"/>
          </w:divBdr>
        </w:div>
        <w:div w:id="325061793">
          <w:marLeft w:val="547"/>
          <w:marRight w:val="0"/>
          <w:marTop w:val="0"/>
          <w:marBottom w:val="160"/>
          <w:divBdr>
            <w:top w:val="none" w:sz="0" w:space="0" w:color="auto"/>
            <w:left w:val="none" w:sz="0" w:space="0" w:color="auto"/>
            <w:bottom w:val="none" w:sz="0" w:space="0" w:color="auto"/>
            <w:right w:val="none" w:sz="0" w:space="0" w:color="auto"/>
          </w:divBdr>
        </w:div>
      </w:divsChild>
    </w:div>
    <w:div w:id="192889765">
      <w:bodyDiv w:val="1"/>
      <w:marLeft w:val="0"/>
      <w:marRight w:val="0"/>
      <w:marTop w:val="0"/>
      <w:marBottom w:val="0"/>
      <w:divBdr>
        <w:top w:val="none" w:sz="0" w:space="0" w:color="auto"/>
        <w:left w:val="none" w:sz="0" w:space="0" w:color="auto"/>
        <w:bottom w:val="none" w:sz="0" w:space="0" w:color="auto"/>
        <w:right w:val="none" w:sz="0" w:space="0" w:color="auto"/>
      </w:divBdr>
      <w:divsChild>
        <w:div w:id="923951995">
          <w:marLeft w:val="1166"/>
          <w:marRight w:val="0"/>
          <w:marTop w:val="560"/>
          <w:marBottom w:val="0"/>
          <w:divBdr>
            <w:top w:val="none" w:sz="0" w:space="0" w:color="auto"/>
            <w:left w:val="none" w:sz="0" w:space="0" w:color="auto"/>
            <w:bottom w:val="none" w:sz="0" w:space="0" w:color="auto"/>
            <w:right w:val="none" w:sz="0" w:space="0" w:color="auto"/>
          </w:divBdr>
        </w:div>
        <w:div w:id="1543327811">
          <w:marLeft w:val="1166"/>
          <w:marRight w:val="0"/>
          <w:marTop w:val="400"/>
          <w:marBottom w:val="0"/>
          <w:divBdr>
            <w:top w:val="none" w:sz="0" w:space="0" w:color="auto"/>
            <w:left w:val="none" w:sz="0" w:space="0" w:color="auto"/>
            <w:bottom w:val="none" w:sz="0" w:space="0" w:color="auto"/>
            <w:right w:val="none" w:sz="0" w:space="0" w:color="auto"/>
          </w:divBdr>
        </w:div>
        <w:div w:id="2098280094">
          <w:marLeft w:val="1166"/>
          <w:marRight w:val="0"/>
          <w:marTop w:val="400"/>
          <w:marBottom w:val="0"/>
          <w:divBdr>
            <w:top w:val="none" w:sz="0" w:space="0" w:color="auto"/>
            <w:left w:val="none" w:sz="0" w:space="0" w:color="auto"/>
            <w:bottom w:val="none" w:sz="0" w:space="0" w:color="auto"/>
            <w:right w:val="none" w:sz="0" w:space="0" w:color="auto"/>
          </w:divBdr>
        </w:div>
        <w:div w:id="133061117">
          <w:marLeft w:val="1166"/>
          <w:marRight w:val="0"/>
          <w:marTop w:val="400"/>
          <w:marBottom w:val="0"/>
          <w:divBdr>
            <w:top w:val="none" w:sz="0" w:space="0" w:color="auto"/>
            <w:left w:val="none" w:sz="0" w:space="0" w:color="auto"/>
            <w:bottom w:val="none" w:sz="0" w:space="0" w:color="auto"/>
            <w:right w:val="none" w:sz="0" w:space="0" w:color="auto"/>
          </w:divBdr>
        </w:div>
        <w:div w:id="1142233043">
          <w:marLeft w:val="1166"/>
          <w:marRight w:val="0"/>
          <w:marTop w:val="400"/>
          <w:marBottom w:val="0"/>
          <w:divBdr>
            <w:top w:val="none" w:sz="0" w:space="0" w:color="auto"/>
            <w:left w:val="none" w:sz="0" w:space="0" w:color="auto"/>
            <w:bottom w:val="none" w:sz="0" w:space="0" w:color="auto"/>
            <w:right w:val="none" w:sz="0" w:space="0" w:color="auto"/>
          </w:divBdr>
        </w:div>
      </w:divsChild>
    </w:div>
    <w:div w:id="193614772">
      <w:bodyDiv w:val="1"/>
      <w:marLeft w:val="0"/>
      <w:marRight w:val="0"/>
      <w:marTop w:val="0"/>
      <w:marBottom w:val="0"/>
      <w:divBdr>
        <w:top w:val="none" w:sz="0" w:space="0" w:color="auto"/>
        <w:left w:val="none" w:sz="0" w:space="0" w:color="auto"/>
        <w:bottom w:val="none" w:sz="0" w:space="0" w:color="auto"/>
        <w:right w:val="none" w:sz="0" w:space="0" w:color="auto"/>
      </w:divBdr>
    </w:div>
    <w:div w:id="194927931">
      <w:bodyDiv w:val="1"/>
      <w:marLeft w:val="0"/>
      <w:marRight w:val="0"/>
      <w:marTop w:val="0"/>
      <w:marBottom w:val="0"/>
      <w:divBdr>
        <w:top w:val="none" w:sz="0" w:space="0" w:color="auto"/>
        <w:left w:val="none" w:sz="0" w:space="0" w:color="auto"/>
        <w:bottom w:val="none" w:sz="0" w:space="0" w:color="auto"/>
        <w:right w:val="none" w:sz="0" w:space="0" w:color="auto"/>
      </w:divBdr>
    </w:div>
    <w:div w:id="195891674">
      <w:bodyDiv w:val="1"/>
      <w:marLeft w:val="0"/>
      <w:marRight w:val="0"/>
      <w:marTop w:val="0"/>
      <w:marBottom w:val="0"/>
      <w:divBdr>
        <w:top w:val="none" w:sz="0" w:space="0" w:color="auto"/>
        <w:left w:val="none" w:sz="0" w:space="0" w:color="auto"/>
        <w:bottom w:val="none" w:sz="0" w:space="0" w:color="auto"/>
        <w:right w:val="none" w:sz="0" w:space="0" w:color="auto"/>
      </w:divBdr>
    </w:div>
    <w:div w:id="210653723">
      <w:bodyDiv w:val="1"/>
      <w:marLeft w:val="0"/>
      <w:marRight w:val="0"/>
      <w:marTop w:val="0"/>
      <w:marBottom w:val="0"/>
      <w:divBdr>
        <w:top w:val="none" w:sz="0" w:space="0" w:color="auto"/>
        <w:left w:val="none" w:sz="0" w:space="0" w:color="auto"/>
        <w:bottom w:val="none" w:sz="0" w:space="0" w:color="auto"/>
        <w:right w:val="none" w:sz="0" w:space="0" w:color="auto"/>
      </w:divBdr>
    </w:div>
    <w:div w:id="213347267">
      <w:bodyDiv w:val="1"/>
      <w:marLeft w:val="0"/>
      <w:marRight w:val="0"/>
      <w:marTop w:val="0"/>
      <w:marBottom w:val="0"/>
      <w:divBdr>
        <w:top w:val="none" w:sz="0" w:space="0" w:color="auto"/>
        <w:left w:val="none" w:sz="0" w:space="0" w:color="auto"/>
        <w:bottom w:val="none" w:sz="0" w:space="0" w:color="auto"/>
        <w:right w:val="none" w:sz="0" w:space="0" w:color="auto"/>
      </w:divBdr>
    </w:div>
    <w:div w:id="214586681">
      <w:bodyDiv w:val="1"/>
      <w:marLeft w:val="0"/>
      <w:marRight w:val="0"/>
      <w:marTop w:val="0"/>
      <w:marBottom w:val="0"/>
      <w:divBdr>
        <w:top w:val="none" w:sz="0" w:space="0" w:color="auto"/>
        <w:left w:val="none" w:sz="0" w:space="0" w:color="auto"/>
        <w:bottom w:val="none" w:sz="0" w:space="0" w:color="auto"/>
        <w:right w:val="none" w:sz="0" w:space="0" w:color="auto"/>
      </w:divBdr>
    </w:div>
    <w:div w:id="220023996">
      <w:bodyDiv w:val="1"/>
      <w:marLeft w:val="0"/>
      <w:marRight w:val="0"/>
      <w:marTop w:val="0"/>
      <w:marBottom w:val="0"/>
      <w:divBdr>
        <w:top w:val="none" w:sz="0" w:space="0" w:color="auto"/>
        <w:left w:val="none" w:sz="0" w:space="0" w:color="auto"/>
        <w:bottom w:val="none" w:sz="0" w:space="0" w:color="auto"/>
        <w:right w:val="none" w:sz="0" w:space="0" w:color="auto"/>
      </w:divBdr>
    </w:div>
    <w:div w:id="233590554">
      <w:bodyDiv w:val="1"/>
      <w:marLeft w:val="0"/>
      <w:marRight w:val="0"/>
      <w:marTop w:val="0"/>
      <w:marBottom w:val="0"/>
      <w:divBdr>
        <w:top w:val="none" w:sz="0" w:space="0" w:color="auto"/>
        <w:left w:val="none" w:sz="0" w:space="0" w:color="auto"/>
        <w:bottom w:val="none" w:sz="0" w:space="0" w:color="auto"/>
        <w:right w:val="none" w:sz="0" w:space="0" w:color="auto"/>
      </w:divBdr>
    </w:div>
    <w:div w:id="236596182">
      <w:bodyDiv w:val="1"/>
      <w:marLeft w:val="0"/>
      <w:marRight w:val="0"/>
      <w:marTop w:val="0"/>
      <w:marBottom w:val="0"/>
      <w:divBdr>
        <w:top w:val="none" w:sz="0" w:space="0" w:color="auto"/>
        <w:left w:val="none" w:sz="0" w:space="0" w:color="auto"/>
        <w:bottom w:val="none" w:sz="0" w:space="0" w:color="auto"/>
        <w:right w:val="none" w:sz="0" w:space="0" w:color="auto"/>
      </w:divBdr>
    </w:div>
    <w:div w:id="242179702">
      <w:bodyDiv w:val="1"/>
      <w:marLeft w:val="0"/>
      <w:marRight w:val="0"/>
      <w:marTop w:val="0"/>
      <w:marBottom w:val="0"/>
      <w:divBdr>
        <w:top w:val="none" w:sz="0" w:space="0" w:color="auto"/>
        <w:left w:val="none" w:sz="0" w:space="0" w:color="auto"/>
        <w:bottom w:val="none" w:sz="0" w:space="0" w:color="auto"/>
        <w:right w:val="none" w:sz="0" w:space="0" w:color="auto"/>
      </w:divBdr>
      <w:divsChild>
        <w:div w:id="1021122626">
          <w:marLeft w:val="1339"/>
          <w:marRight w:val="0"/>
          <w:marTop w:val="360"/>
          <w:marBottom w:val="0"/>
          <w:divBdr>
            <w:top w:val="none" w:sz="0" w:space="0" w:color="auto"/>
            <w:left w:val="none" w:sz="0" w:space="0" w:color="auto"/>
            <w:bottom w:val="none" w:sz="0" w:space="0" w:color="auto"/>
            <w:right w:val="none" w:sz="0" w:space="0" w:color="auto"/>
          </w:divBdr>
        </w:div>
        <w:div w:id="2080710532">
          <w:marLeft w:val="1339"/>
          <w:marRight w:val="0"/>
          <w:marTop w:val="360"/>
          <w:marBottom w:val="0"/>
          <w:divBdr>
            <w:top w:val="none" w:sz="0" w:space="0" w:color="auto"/>
            <w:left w:val="none" w:sz="0" w:space="0" w:color="auto"/>
            <w:bottom w:val="none" w:sz="0" w:space="0" w:color="auto"/>
            <w:right w:val="none" w:sz="0" w:space="0" w:color="auto"/>
          </w:divBdr>
        </w:div>
        <w:div w:id="446505821">
          <w:marLeft w:val="1339"/>
          <w:marRight w:val="0"/>
          <w:marTop w:val="360"/>
          <w:marBottom w:val="0"/>
          <w:divBdr>
            <w:top w:val="none" w:sz="0" w:space="0" w:color="auto"/>
            <w:left w:val="none" w:sz="0" w:space="0" w:color="auto"/>
            <w:bottom w:val="none" w:sz="0" w:space="0" w:color="auto"/>
            <w:right w:val="none" w:sz="0" w:space="0" w:color="auto"/>
          </w:divBdr>
        </w:div>
        <w:div w:id="1473448330">
          <w:marLeft w:val="1339"/>
          <w:marRight w:val="0"/>
          <w:marTop w:val="360"/>
          <w:marBottom w:val="0"/>
          <w:divBdr>
            <w:top w:val="none" w:sz="0" w:space="0" w:color="auto"/>
            <w:left w:val="none" w:sz="0" w:space="0" w:color="auto"/>
            <w:bottom w:val="none" w:sz="0" w:space="0" w:color="auto"/>
            <w:right w:val="none" w:sz="0" w:space="0" w:color="auto"/>
          </w:divBdr>
        </w:div>
      </w:divsChild>
    </w:div>
    <w:div w:id="247234549">
      <w:bodyDiv w:val="1"/>
      <w:marLeft w:val="0"/>
      <w:marRight w:val="0"/>
      <w:marTop w:val="0"/>
      <w:marBottom w:val="0"/>
      <w:divBdr>
        <w:top w:val="none" w:sz="0" w:space="0" w:color="auto"/>
        <w:left w:val="none" w:sz="0" w:space="0" w:color="auto"/>
        <w:bottom w:val="none" w:sz="0" w:space="0" w:color="auto"/>
        <w:right w:val="none" w:sz="0" w:space="0" w:color="auto"/>
      </w:divBdr>
      <w:divsChild>
        <w:div w:id="678309315">
          <w:marLeft w:val="547"/>
          <w:marRight w:val="0"/>
          <w:marTop w:val="0"/>
          <w:marBottom w:val="0"/>
          <w:divBdr>
            <w:top w:val="none" w:sz="0" w:space="0" w:color="auto"/>
            <w:left w:val="none" w:sz="0" w:space="0" w:color="auto"/>
            <w:bottom w:val="none" w:sz="0" w:space="0" w:color="auto"/>
            <w:right w:val="none" w:sz="0" w:space="0" w:color="auto"/>
          </w:divBdr>
        </w:div>
        <w:div w:id="1366327295">
          <w:marLeft w:val="547"/>
          <w:marRight w:val="0"/>
          <w:marTop w:val="0"/>
          <w:marBottom w:val="0"/>
          <w:divBdr>
            <w:top w:val="none" w:sz="0" w:space="0" w:color="auto"/>
            <w:left w:val="none" w:sz="0" w:space="0" w:color="auto"/>
            <w:bottom w:val="none" w:sz="0" w:space="0" w:color="auto"/>
            <w:right w:val="none" w:sz="0" w:space="0" w:color="auto"/>
          </w:divBdr>
        </w:div>
        <w:div w:id="1595939021">
          <w:marLeft w:val="547"/>
          <w:marRight w:val="0"/>
          <w:marTop w:val="0"/>
          <w:marBottom w:val="0"/>
          <w:divBdr>
            <w:top w:val="none" w:sz="0" w:space="0" w:color="auto"/>
            <w:left w:val="none" w:sz="0" w:space="0" w:color="auto"/>
            <w:bottom w:val="none" w:sz="0" w:space="0" w:color="auto"/>
            <w:right w:val="none" w:sz="0" w:space="0" w:color="auto"/>
          </w:divBdr>
        </w:div>
        <w:div w:id="1030766687">
          <w:marLeft w:val="547"/>
          <w:marRight w:val="0"/>
          <w:marTop w:val="0"/>
          <w:marBottom w:val="160"/>
          <w:divBdr>
            <w:top w:val="none" w:sz="0" w:space="0" w:color="auto"/>
            <w:left w:val="none" w:sz="0" w:space="0" w:color="auto"/>
            <w:bottom w:val="none" w:sz="0" w:space="0" w:color="auto"/>
            <w:right w:val="none" w:sz="0" w:space="0" w:color="auto"/>
          </w:divBdr>
        </w:div>
        <w:div w:id="1731415893">
          <w:marLeft w:val="446"/>
          <w:marRight w:val="0"/>
          <w:marTop w:val="0"/>
          <w:marBottom w:val="160"/>
          <w:divBdr>
            <w:top w:val="none" w:sz="0" w:space="0" w:color="auto"/>
            <w:left w:val="none" w:sz="0" w:space="0" w:color="auto"/>
            <w:bottom w:val="none" w:sz="0" w:space="0" w:color="auto"/>
            <w:right w:val="none" w:sz="0" w:space="0" w:color="auto"/>
          </w:divBdr>
        </w:div>
        <w:div w:id="1966080300">
          <w:marLeft w:val="446"/>
          <w:marRight w:val="0"/>
          <w:marTop w:val="0"/>
          <w:marBottom w:val="160"/>
          <w:divBdr>
            <w:top w:val="none" w:sz="0" w:space="0" w:color="auto"/>
            <w:left w:val="none" w:sz="0" w:space="0" w:color="auto"/>
            <w:bottom w:val="none" w:sz="0" w:space="0" w:color="auto"/>
            <w:right w:val="none" w:sz="0" w:space="0" w:color="auto"/>
          </w:divBdr>
        </w:div>
      </w:divsChild>
    </w:div>
    <w:div w:id="248122135">
      <w:bodyDiv w:val="1"/>
      <w:marLeft w:val="0"/>
      <w:marRight w:val="0"/>
      <w:marTop w:val="0"/>
      <w:marBottom w:val="0"/>
      <w:divBdr>
        <w:top w:val="none" w:sz="0" w:space="0" w:color="auto"/>
        <w:left w:val="none" w:sz="0" w:space="0" w:color="auto"/>
        <w:bottom w:val="none" w:sz="0" w:space="0" w:color="auto"/>
        <w:right w:val="none" w:sz="0" w:space="0" w:color="auto"/>
      </w:divBdr>
      <w:divsChild>
        <w:div w:id="467357621">
          <w:marLeft w:val="547"/>
          <w:marRight w:val="0"/>
          <w:marTop w:val="160"/>
          <w:marBottom w:val="0"/>
          <w:divBdr>
            <w:top w:val="none" w:sz="0" w:space="0" w:color="auto"/>
            <w:left w:val="none" w:sz="0" w:space="0" w:color="auto"/>
            <w:bottom w:val="none" w:sz="0" w:space="0" w:color="auto"/>
            <w:right w:val="none" w:sz="0" w:space="0" w:color="auto"/>
          </w:divBdr>
        </w:div>
        <w:div w:id="283312478">
          <w:marLeft w:val="547"/>
          <w:marRight w:val="0"/>
          <w:marTop w:val="160"/>
          <w:marBottom w:val="0"/>
          <w:divBdr>
            <w:top w:val="none" w:sz="0" w:space="0" w:color="auto"/>
            <w:left w:val="none" w:sz="0" w:space="0" w:color="auto"/>
            <w:bottom w:val="none" w:sz="0" w:space="0" w:color="auto"/>
            <w:right w:val="none" w:sz="0" w:space="0" w:color="auto"/>
          </w:divBdr>
        </w:div>
        <w:div w:id="1943339779">
          <w:marLeft w:val="547"/>
          <w:marRight w:val="0"/>
          <w:marTop w:val="160"/>
          <w:marBottom w:val="0"/>
          <w:divBdr>
            <w:top w:val="none" w:sz="0" w:space="0" w:color="auto"/>
            <w:left w:val="none" w:sz="0" w:space="0" w:color="auto"/>
            <w:bottom w:val="none" w:sz="0" w:space="0" w:color="auto"/>
            <w:right w:val="none" w:sz="0" w:space="0" w:color="auto"/>
          </w:divBdr>
        </w:div>
        <w:div w:id="52434579">
          <w:marLeft w:val="547"/>
          <w:marRight w:val="0"/>
          <w:marTop w:val="160"/>
          <w:marBottom w:val="0"/>
          <w:divBdr>
            <w:top w:val="none" w:sz="0" w:space="0" w:color="auto"/>
            <w:left w:val="none" w:sz="0" w:space="0" w:color="auto"/>
            <w:bottom w:val="none" w:sz="0" w:space="0" w:color="auto"/>
            <w:right w:val="none" w:sz="0" w:space="0" w:color="auto"/>
          </w:divBdr>
        </w:div>
      </w:divsChild>
    </w:div>
    <w:div w:id="250042735">
      <w:bodyDiv w:val="1"/>
      <w:marLeft w:val="0"/>
      <w:marRight w:val="0"/>
      <w:marTop w:val="0"/>
      <w:marBottom w:val="0"/>
      <w:divBdr>
        <w:top w:val="none" w:sz="0" w:space="0" w:color="auto"/>
        <w:left w:val="none" w:sz="0" w:space="0" w:color="auto"/>
        <w:bottom w:val="none" w:sz="0" w:space="0" w:color="auto"/>
        <w:right w:val="none" w:sz="0" w:space="0" w:color="auto"/>
      </w:divBdr>
    </w:div>
    <w:div w:id="253589433">
      <w:bodyDiv w:val="1"/>
      <w:marLeft w:val="0"/>
      <w:marRight w:val="0"/>
      <w:marTop w:val="0"/>
      <w:marBottom w:val="0"/>
      <w:divBdr>
        <w:top w:val="none" w:sz="0" w:space="0" w:color="auto"/>
        <w:left w:val="none" w:sz="0" w:space="0" w:color="auto"/>
        <w:bottom w:val="none" w:sz="0" w:space="0" w:color="auto"/>
        <w:right w:val="none" w:sz="0" w:space="0" w:color="auto"/>
      </w:divBdr>
      <w:divsChild>
        <w:div w:id="550580441">
          <w:marLeft w:val="720"/>
          <w:marRight w:val="0"/>
          <w:marTop w:val="0"/>
          <w:marBottom w:val="0"/>
          <w:divBdr>
            <w:top w:val="none" w:sz="0" w:space="0" w:color="auto"/>
            <w:left w:val="none" w:sz="0" w:space="0" w:color="auto"/>
            <w:bottom w:val="none" w:sz="0" w:space="0" w:color="auto"/>
            <w:right w:val="none" w:sz="0" w:space="0" w:color="auto"/>
          </w:divBdr>
        </w:div>
        <w:div w:id="13725722">
          <w:marLeft w:val="720"/>
          <w:marRight w:val="0"/>
          <w:marTop w:val="0"/>
          <w:marBottom w:val="0"/>
          <w:divBdr>
            <w:top w:val="none" w:sz="0" w:space="0" w:color="auto"/>
            <w:left w:val="none" w:sz="0" w:space="0" w:color="auto"/>
            <w:bottom w:val="none" w:sz="0" w:space="0" w:color="auto"/>
            <w:right w:val="none" w:sz="0" w:space="0" w:color="auto"/>
          </w:divBdr>
        </w:div>
        <w:div w:id="1967618763">
          <w:marLeft w:val="720"/>
          <w:marRight w:val="0"/>
          <w:marTop w:val="0"/>
          <w:marBottom w:val="0"/>
          <w:divBdr>
            <w:top w:val="none" w:sz="0" w:space="0" w:color="auto"/>
            <w:left w:val="none" w:sz="0" w:space="0" w:color="auto"/>
            <w:bottom w:val="none" w:sz="0" w:space="0" w:color="auto"/>
            <w:right w:val="none" w:sz="0" w:space="0" w:color="auto"/>
          </w:divBdr>
        </w:div>
        <w:div w:id="1537112075">
          <w:marLeft w:val="720"/>
          <w:marRight w:val="0"/>
          <w:marTop w:val="0"/>
          <w:marBottom w:val="0"/>
          <w:divBdr>
            <w:top w:val="none" w:sz="0" w:space="0" w:color="auto"/>
            <w:left w:val="none" w:sz="0" w:space="0" w:color="auto"/>
            <w:bottom w:val="none" w:sz="0" w:space="0" w:color="auto"/>
            <w:right w:val="none" w:sz="0" w:space="0" w:color="auto"/>
          </w:divBdr>
        </w:div>
        <w:div w:id="1068844838">
          <w:marLeft w:val="720"/>
          <w:marRight w:val="0"/>
          <w:marTop w:val="0"/>
          <w:marBottom w:val="0"/>
          <w:divBdr>
            <w:top w:val="none" w:sz="0" w:space="0" w:color="auto"/>
            <w:left w:val="none" w:sz="0" w:space="0" w:color="auto"/>
            <w:bottom w:val="none" w:sz="0" w:space="0" w:color="auto"/>
            <w:right w:val="none" w:sz="0" w:space="0" w:color="auto"/>
          </w:divBdr>
        </w:div>
      </w:divsChild>
    </w:div>
    <w:div w:id="256400856">
      <w:bodyDiv w:val="1"/>
      <w:marLeft w:val="0"/>
      <w:marRight w:val="0"/>
      <w:marTop w:val="0"/>
      <w:marBottom w:val="0"/>
      <w:divBdr>
        <w:top w:val="none" w:sz="0" w:space="0" w:color="auto"/>
        <w:left w:val="none" w:sz="0" w:space="0" w:color="auto"/>
        <w:bottom w:val="none" w:sz="0" w:space="0" w:color="auto"/>
        <w:right w:val="none" w:sz="0" w:space="0" w:color="auto"/>
      </w:divBdr>
    </w:div>
    <w:div w:id="264846075">
      <w:bodyDiv w:val="1"/>
      <w:marLeft w:val="0"/>
      <w:marRight w:val="0"/>
      <w:marTop w:val="0"/>
      <w:marBottom w:val="0"/>
      <w:divBdr>
        <w:top w:val="none" w:sz="0" w:space="0" w:color="auto"/>
        <w:left w:val="none" w:sz="0" w:space="0" w:color="auto"/>
        <w:bottom w:val="none" w:sz="0" w:space="0" w:color="auto"/>
        <w:right w:val="none" w:sz="0" w:space="0" w:color="auto"/>
      </w:divBdr>
      <w:divsChild>
        <w:div w:id="2045672828">
          <w:marLeft w:val="720"/>
          <w:marRight w:val="0"/>
          <w:marTop w:val="0"/>
          <w:marBottom w:val="0"/>
          <w:divBdr>
            <w:top w:val="none" w:sz="0" w:space="0" w:color="auto"/>
            <w:left w:val="none" w:sz="0" w:space="0" w:color="auto"/>
            <w:bottom w:val="none" w:sz="0" w:space="0" w:color="auto"/>
            <w:right w:val="none" w:sz="0" w:space="0" w:color="auto"/>
          </w:divBdr>
        </w:div>
        <w:div w:id="506871793">
          <w:marLeft w:val="720"/>
          <w:marRight w:val="0"/>
          <w:marTop w:val="0"/>
          <w:marBottom w:val="0"/>
          <w:divBdr>
            <w:top w:val="none" w:sz="0" w:space="0" w:color="auto"/>
            <w:left w:val="none" w:sz="0" w:space="0" w:color="auto"/>
            <w:bottom w:val="none" w:sz="0" w:space="0" w:color="auto"/>
            <w:right w:val="none" w:sz="0" w:space="0" w:color="auto"/>
          </w:divBdr>
        </w:div>
      </w:divsChild>
    </w:div>
    <w:div w:id="266357378">
      <w:bodyDiv w:val="1"/>
      <w:marLeft w:val="0"/>
      <w:marRight w:val="0"/>
      <w:marTop w:val="0"/>
      <w:marBottom w:val="0"/>
      <w:divBdr>
        <w:top w:val="none" w:sz="0" w:space="0" w:color="auto"/>
        <w:left w:val="none" w:sz="0" w:space="0" w:color="auto"/>
        <w:bottom w:val="none" w:sz="0" w:space="0" w:color="auto"/>
        <w:right w:val="none" w:sz="0" w:space="0" w:color="auto"/>
      </w:divBdr>
    </w:div>
    <w:div w:id="268894366">
      <w:bodyDiv w:val="1"/>
      <w:marLeft w:val="0"/>
      <w:marRight w:val="0"/>
      <w:marTop w:val="0"/>
      <w:marBottom w:val="0"/>
      <w:divBdr>
        <w:top w:val="none" w:sz="0" w:space="0" w:color="auto"/>
        <w:left w:val="none" w:sz="0" w:space="0" w:color="auto"/>
        <w:bottom w:val="none" w:sz="0" w:space="0" w:color="auto"/>
        <w:right w:val="none" w:sz="0" w:space="0" w:color="auto"/>
      </w:divBdr>
    </w:div>
    <w:div w:id="281154468">
      <w:bodyDiv w:val="1"/>
      <w:marLeft w:val="0"/>
      <w:marRight w:val="0"/>
      <w:marTop w:val="0"/>
      <w:marBottom w:val="0"/>
      <w:divBdr>
        <w:top w:val="none" w:sz="0" w:space="0" w:color="auto"/>
        <w:left w:val="none" w:sz="0" w:space="0" w:color="auto"/>
        <w:bottom w:val="none" w:sz="0" w:space="0" w:color="auto"/>
        <w:right w:val="none" w:sz="0" w:space="0" w:color="auto"/>
      </w:divBdr>
    </w:div>
    <w:div w:id="286666149">
      <w:bodyDiv w:val="1"/>
      <w:marLeft w:val="0"/>
      <w:marRight w:val="0"/>
      <w:marTop w:val="0"/>
      <w:marBottom w:val="0"/>
      <w:divBdr>
        <w:top w:val="none" w:sz="0" w:space="0" w:color="auto"/>
        <w:left w:val="none" w:sz="0" w:space="0" w:color="auto"/>
        <w:bottom w:val="none" w:sz="0" w:space="0" w:color="auto"/>
        <w:right w:val="none" w:sz="0" w:space="0" w:color="auto"/>
      </w:divBdr>
    </w:div>
    <w:div w:id="299652447">
      <w:bodyDiv w:val="1"/>
      <w:marLeft w:val="0"/>
      <w:marRight w:val="0"/>
      <w:marTop w:val="0"/>
      <w:marBottom w:val="0"/>
      <w:divBdr>
        <w:top w:val="none" w:sz="0" w:space="0" w:color="auto"/>
        <w:left w:val="none" w:sz="0" w:space="0" w:color="auto"/>
        <w:bottom w:val="none" w:sz="0" w:space="0" w:color="auto"/>
        <w:right w:val="none" w:sz="0" w:space="0" w:color="auto"/>
      </w:divBdr>
    </w:div>
    <w:div w:id="300502034">
      <w:bodyDiv w:val="1"/>
      <w:marLeft w:val="0"/>
      <w:marRight w:val="0"/>
      <w:marTop w:val="0"/>
      <w:marBottom w:val="0"/>
      <w:divBdr>
        <w:top w:val="none" w:sz="0" w:space="0" w:color="auto"/>
        <w:left w:val="none" w:sz="0" w:space="0" w:color="auto"/>
        <w:bottom w:val="none" w:sz="0" w:space="0" w:color="auto"/>
        <w:right w:val="none" w:sz="0" w:space="0" w:color="auto"/>
      </w:divBdr>
    </w:div>
    <w:div w:id="301009359">
      <w:bodyDiv w:val="1"/>
      <w:marLeft w:val="0"/>
      <w:marRight w:val="0"/>
      <w:marTop w:val="0"/>
      <w:marBottom w:val="0"/>
      <w:divBdr>
        <w:top w:val="none" w:sz="0" w:space="0" w:color="auto"/>
        <w:left w:val="none" w:sz="0" w:space="0" w:color="auto"/>
        <w:bottom w:val="none" w:sz="0" w:space="0" w:color="auto"/>
        <w:right w:val="none" w:sz="0" w:space="0" w:color="auto"/>
      </w:divBdr>
      <w:divsChild>
        <w:div w:id="1645963048">
          <w:marLeft w:val="446"/>
          <w:marRight w:val="0"/>
          <w:marTop w:val="0"/>
          <w:marBottom w:val="0"/>
          <w:divBdr>
            <w:top w:val="none" w:sz="0" w:space="0" w:color="auto"/>
            <w:left w:val="none" w:sz="0" w:space="0" w:color="auto"/>
            <w:bottom w:val="none" w:sz="0" w:space="0" w:color="auto"/>
            <w:right w:val="none" w:sz="0" w:space="0" w:color="auto"/>
          </w:divBdr>
        </w:div>
        <w:div w:id="1044255751">
          <w:marLeft w:val="446"/>
          <w:marRight w:val="0"/>
          <w:marTop w:val="0"/>
          <w:marBottom w:val="0"/>
          <w:divBdr>
            <w:top w:val="none" w:sz="0" w:space="0" w:color="auto"/>
            <w:left w:val="none" w:sz="0" w:space="0" w:color="auto"/>
            <w:bottom w:val="none" w:sz="0" w:space="0" w:color="auto"/>
            <w:right w:val="none" w:sz="0" w:space="0" w:color="auto"/>
          </w:divBdr>
        </w:div>
        <w:div w:id="2009823049">
          <w:marLeft w:val="446"/>
          <w:marRight w:val="0"/>
          <w:marTop w:val="0"/>
          <w:marBottom w:val="0"/>
          <w:divBdr>
            <w:top w:val="none" w:sz="0" w:space="0" w:color="auto"/>
            <w:left w:val="none" w:sz="0" w:space="0" w:color="auto"/>
            <w:bottom w:val="none" w:sz="0" w:space="0" w:color="auto"/>
            <w:right w:val="none" w:sz="0" w:space="0" w:color="auto"/>
          </w:divBdr>
        </w:div>
        <w:div w:id="1234704422">
          <w:marLeft w:val="446"/>
          <w:marRight w:val="0"/>
          <w:marTop w:val="0"/>
          <w:marBottom w:val="160"/>
          <w:divBdr>
            <w:top w:val="none" w:sz="0" w:space="0" w:color="auto"/>
            <w:left w:val="none" w:sz="0" w:space="0" w:color="auto"/>
            <w:bottom w:val="none" w:sz="0" w:space="0" w:color="auto"/>
            <w:right w:val="none" w:sz="0" w:space="0" w:color="auto"/>
          </w:divBdr>
        </w:div>
        <w:div w:id="1021971931">
          <w:marLeft w:val="446"/>
          <w:marRight w:val="0"/>
          <w:marTop w:val="0"/>
          <w:marBottom w:val="160"/>
          <w:divBdr>
            <w:top w:val="none" w:sz="0" w:space="0" w:color="auto"/>
            <w:left w:val="none" w:sz="0" w:space="0" w:color="auto"/>
            <w:bottom w:val="none" w:sz="0" w:space="0" w:color="auto"/>
            <w:right w:val="none" w:sz="0" w:space="0" w:color="auto"/>
          </w:divBdr>
        </w:div>
      </w:divsChild>
    </w:div>
    <w:div w:id="305743813">
      <w:bodyDiv w:val="1"/>
      <w:marLeft w:val="0"/>
      <w:marRight w:val="0"/>
      <w:marTop w:val="0"/>
      <w:marBottom w:val="0"/>
      <w:divBdr>
        <w:top w:val="none" w:sz="0" w:space="0" w:color="auto"/>
        <w:left w:val="none" w:sz="0" w:space="0" w:color="auto"/>
        <w:bottom w:val="none" w:sz="0" w:space="0" w:color="auto"/>
        <w:right w:val="none" w:sz="0" w:space="0" w:color="auto"/>
      </w:divBdr>
      <w:divsChild>
        <w:div w:id="411126225">
          <w:marLeft w:val="547"/>
          <w:marRight w:val="0"/>
          <w:marTop w:val="0"/>
          <w:marBottom w:val="160"/>
          <w:divBdr>
            <w:top w:val="none" w:sz="0" w:space="0" w:color="auto"/>
            <w:left w:val="none" w:sz="0" w:space="0" w:color="auto"/>
            <w:bottom w:val="none" w:sz="0" w:space="0" w:color="auto"/>
            <w:right w:val="none" w:sz="0" w:space="0" w:color="auto"/>
          </w:divBdr>
        </w:div>
        <w:div w:id="1270311610">
          <w:marLeft w:val="547"/>
          <w:marRight w:val="0"/>
          <w:marTop w:val="0"/>
          <w:marBottom w:val="160"/>
          <w:divBdr>
            <w:top w:val="none" w:sz="0" w:space="0" w:color="auto"/>
            <w:left w:val="none" w:sz="0" w:space="0" w:color="auto"/>
            <w:bottom w:val="none" w:sz="0" w:space="0" w:color="auto"/>
            <w:right w:val="none" w:sz="0" w:space="0" w:color="auto"/>
          </w:divBdr>
        </w:div>
        <w:div w:id="967974568">
          <w:marLeft w:val="547"/>
          <w:marRight w:val="0"/>
          <w:marTop w:val="0"/>
          <w:marBottom w:val="160"/>
          <w:divBdr>
            <w:top w:val="none" w:sz="0" w:space="0" w:color="auto"/>
            <w:left w:val="none" w:sz="0" w:space="0" w:color="auto"/>
            <w:bottom w:val="none" w:sz="0" w:space="0" w:color="auto"/>
            <w:right w:val="none" w:sz="0" w:space="0" w:color="auto"/>
          </w:divBdr>
        </w:div>
        <w:div w:id="813334337">
          <w:marLeft w:val="547"/>
          <w:marRight w:val="0"/>
          <w:marTop w:val="0"/>
          <w:marBottom w:val="160"/>
          <w:divBdr>
            <w:top w:val="none" w:sz="0" w:space="0" w:color="auto"/>
            <w:left w:val="none" w:sz="0" w:space="0" w:color="auto"/>
            <w:bottom w:val="none" w:sz="0" w:space="0" w:color="auto"/>
            <w:right w:val="none" w:sz="0" w:space="0" w:color="auto"/>
          </w:divBdr>
        </w:div>
        <w:div w:id="923759245">
          <w:marLeft w:val="547"/>
          <w:marRight w:val="0"/>
          <w:marTop w:val="0"/>
          <w:marBottom w:val="160"/>
          <w:divBdr>
            <w:top w:val="none" w:sz="0" w:space="0" w:color="auto"/>
            <w:left w:val="none" w:sz="0" w:space="0" w:color="auto"/>
            <w:bottom w:val="none" w:sz="0" w:space="0" w:color="auto"/>
            <w:right w:val="none" w:sz="0" w:space="0" w:color="auto"/>
          </w:divBdr>
        </w:div>
        <w:div w:id="1535531645">
          <w:marLeft w:val="547"/>
          <w:marRight w:val="0"/>
          <w:marTop w:val="0"/>
          <w:marBottom w:val="160"/>
          <w:divBdr>
            <w:top w:val="none" w:sz="0" w:space="0" w:color="auto"/>
            <w:left w:val="none" w:sz="0" w:space="0" w:color="auto"/>
            <w:bottom w:val="none" w:sz="0" w:space="0" w:color="auto"/>
            <w:right w:val="none" w:sz="0" w:space="0" w:color="auto"/>
          </w:divBdr>
        </w:div>
      </w:divsChild>
    </w:div>
    <w:div w:id="305744986">
      <w:bodyDiv w:val="1"/>
      <w:marLeft w:val="0"/>
      <w:marRight w:val="0"/>
      <w:marTop w:val="0"/>
      <w:marBottom w:val="0"/>
      <w:divBdr>
        <w:top w:val="none" w:sz="0" w:space="0" w:color="auto"/>
        <w:left w:val="none" w:sz="0" w:space="0" w:color="auto"/>
        <w:bottom w:val="none" w:sz="0" w:space="0" w:color="auto"/>
        <w:right w:val="none" w:sz="0" w:space="0" w:color="auto"/>
      </w:divBdr>
    </w:div>
    <w:div w:id="307394325">
      <w:bodyDiv w:val="1"/>
      <w:marLeft w:val="0"/>
      <w:marRight w:val="0"/>
      <w:marTop w:val="0"/>
      <w:marBottom w:val="0"/>
      <w:divBdr>
        <w:top w:val="none" w:sz="0" w:space="0" w:color="auto"/>
        <w:left w:val="none" w:sz="0" w:space="0" w:color="auto"/>
        <w:bottom w:val="none" w:sz="0" w:space="0" w:color="auto"/>
        <w:right w:val="none" w:sz="0" w:space="0" w:color="auto"/>
      </w:divBdr>
    </w:div>
    <w:div w:id="312568591">
      <w:bodyDiv w:val="1"/>
      <w:marLeft w:val="0"/>
      <w:marRight w:val="0"/>
      <w:marTop w:val="0"/>
      <w:marBottom w:val="0"/>
      <w:divBdr>
        <w:top w:val="none" w:sz="0" w:space="0" w:color="auto"/>
        <w:left w:val="none" w:sz="0" w:space="0" w:color="auto"/>
        <w:bottom w:val="none" w:sz="0" w:space="0" w:color="auto"/>
        <w:right w:val="none" w:sz="0" w:space="0" w:color="auto"/>
      </w:divBdr>
    </w:div>
    <w:div w:id="315687074">
      <w:bodyDiv w:val="1"/>
      <w:marLeft w:val="0"/>
      <w:marRight w:val="0"/>
      <w:marTop w:val="0"/>
      <w:marBottom w:val="0"/>
      <w:divBdr>
        <w:top w:val="none" w:sz="0" w:space="0" w:color="auto"/>
        <w:left w:val="none" w:sz="0" w:space="0" w:color="auto"/>
        <w:bottom w:val="none" w:sz="0" w:space="0" w:color="auto"/>
        <w:right w:val="none" w:sz="0" w:space="0" w:color="auto"/>
      </w:divBdr>
    </w:div>
    <w:div w:id="320936310">
      <w:bodyDiv w:val="1"/>
      <w:marLeft w:val="0"/>
      <w:marRight w:val="0"/>
      <w:marTop w:val="0"/>
      <w:marBottom w:val="0"/>
      <w:divBdr>
        <w:top w:val="none" w:sz="0" w:space="0" w:color="auto"/>
        <w:left w:val="none" w:sz="0" w:space="0" w:color="auto"/>
        <w:bottom w:val="none" w:sz="0" w:space="0" w:color="auto"/>
        <w:right w:val="none" w:sz="0" w:space="0" w:color="auto"/>
      </w:divBdr>
      <w:divsChild>
        <w:div w:id="1550410577">
          <w:marLeft w:val="0"/>
          <w:marRight w:val="0"/>
          <w:marTop w:val="0"/>
          <w:marBottom w:val="0"/>
          <w:divBdr>
            <w:top w:val="none" w:sz="0" w:space="0" w:color="auto"/>
            <w:left w:val="none" w:sz="0" w:space="0" w:color="auto"/>
            <w:bottom w:val="none" w:sz="0" w:space="0" w:color="auto"/>
            <w:right w:val="none" w:sz="0" w:space="0" w:color="auto"/>
          </w:divBdr>
        </w:div>
        <w:div w:id="401296617">
          <w:marLeft w:val="0"/>
          <w:marRight w:val="0"/>
          <w:marTop w:val="0"/>
          <w:marBottom w:val="0"/>
          <w:divBdr>
            <w:top w:val="none" w:sz="0" w:space="0" w:color="auto"/>
            <w:left w:val="none" w:sz="0" w:space="0" w:color="auto"/>
            <w:bottom w:val="none" w:sz="0" w:space="0" w:color="auto"/>
            <w:right w:val="none" w:sz="0" w:space="0" w:color="auto"/>
          </w:divBdr>
        </w:div>
        <w:div w:id="478772538">
          <w:marLeft w:val="0"/>
          <w:marRight w:val="0"/>
          <w:marTop w:val="0"/>
          <w:marBottom w:val="0"/>
          <w:divBdr>
            <w:top w:val="none" w:sz="0" w:space="0" w:color="auto"/>
            <w:left w:val="none" w:sz="0" w:space="0" w:color="auto"/>
            <w:bottom w:val="none" w:sz="0" w:space="0" w:color="auto"/>
            <w:right w:val="none" w:sz="0" w:space="0" w:color="auto"/>
          </w:divBdr>
        </w:div>
        <w:div w:id="1270889647">
          <w:marLeft w:val="0"/>
          <w:marRight w:val="0"/>
          <w:marTop w:val="0"/>
          <w:marBottom w:val="0"/>
          <w:divBdr>
            <w:top w:val="none" w:sz="0" w:space="0" w:color="auto"/>
            <w:left w:val="none" w:sz="0" w:space="0" w:color="auto"/>
            <w:bottom w:val="none" w:sz="0" w:space="0" w:color="auto"/>
            <w:right w:val="none" w:sz="0" w:space="0" w:color="auto"/>
          </w:divBdr>
        </w:div>
        <w:div w:id="543643133">
          <w:marLeft w:val="0"/>
          <w:marRight w:val="0"/>
          <w:marTop w:val="0"/>
          <w:marBottom w:val="0"/>
          <w:divBdr>
            <w:top w:val="none" w:sz="0" w:space="0" w:color="auto"/>
            <w:left w:val="none" w:sz="0" w:space="0" w:color="auto"/>
            <w:bottom w:val="none" w:sz="0" w:space="0" w:color="auto"/>
            <w:right w:val="none" w:sz="0" w:space="0" w:color="auto"/>
          </w:divBdr>
        </w:div>
        <w:div w:id="627852968">
          <w:marLeft w:val="0"/>
          <w:marRight w:val="0"/>
          <w:marTop w:val="0"/>
          <w:marBottom w:val="0"/>
          <w:divBdr>
            <w:top w:val="none" w:sz="0" w:space="0" w:color="auto"/>
            <w:left w:val="none" w:sz="0" w:space="0" w:color="auto"/>
            <w:bottom w:val="none" w:sz="0" w:space="0" w:color="auto"/>
            <w:right w:val="none" w:sz="0" w:space="0" w:color="auto"/>
          </w:divBdr>
        </w:div>
        <w:div w:id="869414426">
          <w:marLeft w:val="0"/>
          <w:marRight w:val="0"/>
          <w:marTop w:val="0"/>
          <w:marBottom w:val="0"/>
          <w:divBdr>
            <w:top w:val="none" w:sz="0" w:space="0" w:color="auto"/>
            <w:left w:val="none" w:sz="0" w:space="0" w:color="auto"/>
            <w:bottom w:val="none" w:sz="0" w:space="0" w:color="auto"/>
            <w:right w:val="none" w:sz="0" w:space="0" w:color="auto"/>
          </w:divBdr>
        </w:div>
      </w:divsChild>
    </w:div>
    <w:div w:id="334111292">
      <w:bodyDiv w:val="1"/>
      <w:marLeft w:val="0"/>
      <w:marRight w:val="0"/>
      <w:marTop w:val="0"/>
      <w:marBottom w:val="0"/>
      <w:divBdr>
        <w:top w:val="none" w:sz="0" w:space="0" w:color="auto"/>
        <w:left w:val="none" w:sz="0" w:space="0" w:color="auto"/>
        <w:bottom w:val="none" w:sz="0" w:space="0" w:color="auto"/>
        <w:right w:val="none" w:sz="0" w:space="0" w:color="auto"/>
      </w:divBdr>
      <w:divsChild>
        <w:div w:id="805122600">
          <w:marLeft w:val="547"/>
          <w:marRight w:val="0"/>
          <w:marTop w:val="0"/>
          <w:marBottom w:val="160"/>
          <w:divBdr>
            <w:top w:val="none" w:sz="0" w:space="0" w:color="auto"/>
            <w:left w:val="none" w:sz="0" w:space="0" w:color="auto"/>
            <w:bottom w:val="none" w:sz="0" w:space="0" w:color="auto"/>
            <w:right w:val="none" w:sz="0" w:space="0" w:color="auto"/>
          </w:divBdr>
        </w:div>
        <w:div w:id="2043478944">
          <w:marLeft w:val="547"/>
          <w:marRight w:val="0"/>
          <w:marTop w:val="0"/>
          <w:marBottom w:val="160"/>
          <w:divBdr>
            <w:top w:val="none" w:sz="0" w:space="0" w:color="auto"/>
            <w:left w:val="none" w:sz="0" w:space="0" w:color="auto"/>
            <w:bottom w:val="none" w:sz="0" w:space="0" w:color="auto"/>
            <w:right w:val="none" w:sz="0" w:space="0" w:color="auto"/>
          </w:divBdr>
        </w:div>
      </w:divsChild>
    </w:div>
    <w:div w:id="343365709">
      <w:bodyDiv w:val="1"/>
      <w:marLeft w:val="0"/>
      <w:marRight w:val="0"/>
      <w:marTop w:val="0"/>
      <w:marBottom w:val="0"/>
      <w:divBdr>
        <w:top w:val="none" w:sz="0" w:space="0" w:color="auto"/>
        <w:left w:val="none" w:sz="0" w:space="0" w:color="auto"/>
        <w:bottom w:val="none" w:sz="0" w:space="0" w:color="auto"/>
        <w:right w:val="none" w:sz="0" w:space="0" w:color="auto"/>
      </w:divBdr>
    </w:div>
    <w:div w:id="344751231">
      <w:bodyDiv w:val="1"/>
      <w:marLeft w:val="0"/>
      <w:marRight w:val="0"/>
      <w:marTop w:val="0"/>
      <w:marBottom w:val="0"/>
      <w:divBdr>
        <w:top w:val="none" w:sz="0" w:space="0" w:color="auto"/>
        <w:left w:val="none" w:sz="0" w:space="0" w:color="auto"/>
        <w:bottom w:val="none" w:sz="0" w:space="0" w:color="auto"/>
        <w:right w:val="none" w:sz="0" w:space="0" w:color="auto"/>
      </w:divBdr>
    </w:div>
    <w:div w:id="346517502">
      <w:bodyDiv w:val="1"/>
      <w:marLeft w:val="0"/>
      <w:marRight w:val="0"/>
      <w:marTop w:val="0"/>
      <w:marBottom w:val="0"/>
      <w:divBdr>
        <w:top w:val="none" w:sz="0" w:space="0" w:color="auto"/>
        <w:left w:val="none" w:sz="0" w:space="0" w:color="auto"/>
        <w:bottom w:val="none" w:sz="0" w:space="0" w:color="auto"/>
        <w:right w:val="none" w:sz="0" w:space="0" w:color="auto"/>
      </w:divBdr>
      <w:divsChild>
        <w:div w:id="1780182626">
          <w:marLeft w:val="547"/>
          <w:marRight w:val="0"/>
          <w:marTop w:val="0"/>
          <w:marBottom w:val="160"/>
          <w:divBdr>
            <w:top w:val="none" w:sz="0" w:space="0" w:color="auto"/>
            <w:left w:val="none" w:sz="0" w:space="0" w:color="auto"/>
            <w:bottom w:val="none" w:sz="0" w:space="0" w:color="auto"/>
            <w:right w:val="none" w:sz="0" w:space="0" w:color="auto"/>
          </w:divBdr>
        </w:div>
        <w:div w:id="1523743093">
          <w:marLeft w:val="547"/>
          <w:marRight w:val="0"/>
          <w:marTop w:val="0"/>
          <w:marBottom w:val="160"/>
          <w:divBdr>
            <w:top w:val="none" w:sz="0" w:space="0" w:color="auto"/>
            <w:left w:val="none" w:sz="0" w:space="0" w:color="auto"/>
            <w:bottom w:val="none" w:sz="0" w:space="0" w:color="auto"/>
            <w:right w:val="none" w:sz="0" w:space="0" w:color="auto"/>
          </w:divBdr>
        </w:div>
        <w:div w:id="541598062">
          <w:marLeft w:val="547"/>
          <w:marRight w:val="0"/>
          <w:marTop w:val="0"/>
          <w:marBottom w:val="160"/>
          <w:divBdr>
            <w:top w:val="none" w:sz="0" w:space="0" w:color="auto"/>
            <w:left w:val="none" w:sz="0" w:space="0" w:color="auto"/>
            <w:bottom w:val="none" w:sz="0" w:space="0" w:color="auto"/>
            <w:right w:val="none" w:sz="0" w:space="0" w:color="auto"/>
          </w:divBdr>
        </w:div>
      </w:divsChild>
    </w:div>
    <w:div w:id="348995277">
      <w:bodyDiv w:val="1"/>
      <w:marLeft w:val="0"/>
      <w:marRight w:val="0"/>
      <w:marTop w:val="0"/>
      <w:marBottom w:val="0"/>
      <w:divBdr>
        <w:top w:val="none" w:sz="0" w:space="0" w:color="auto"/>
        <w:left w:val="none" w:sz="0" w:space="0" w:color="auto"/>
        <w:bottom w:val="none" w:sz="0" w:space="0" w:color="auto"/>
        <w:right w:val="none" w:sz="0" w:space="0" w:color="auto"/>
      </w:divBdr>
    </w:div>
    <w:div w:id="350573999">
      <w:bodyDiv w:val="1"/>
      <w:marLeft w:val="0"/>
      <w:marRight w:val="0"/>
      <w:marTop w:val="0"/>
      <w:marBottom w:val="0"/>
      <w:divBdr>
        <w:top w:val="none" w:sz="0" w:space="0" w:color="auto"/>
        <w:left w:val="none" w:sz="0" w:space="0" w:color="auto"/>
        <w:bottom w:val="none" w:sz="0" w:space="0" w:color="auto"/>
        <w:right w:val="none" w:sz="0" w:space="0" w:color="auto"/>
      </w:divBdr>
    </w:div>
    <w:div w:id="353189753">
      <w:bodyDiv w:val="1"/>
      <w:marLeft w:val="0"/>
      <w:marRight w:val="0"/>
      <w:marTop w:val="0"/>
      <w:marBottom w:val="0"/>
      <w:divBdr>
        <w:top w:val="none" w:sz="0" w:space="0" w:color="auto"/>
        <w:left w:val="none" w:sz="0" w:space="0" w:color="auto"/>
        <w:bottom w:val="none" w:sz="0" w:space="0" w:color="auto"/>
        <w:right w:val="none" w:sz="0" w:space="0" w:color="auto"/>
      </w:divBdr>
    </w:div>
    <w:div w:id="360477959">
      <w:bodyDiv w:val="1"/>
      <w:marLeft w:val="0"/>
      <w:marRight w:val="0"/>
      <w:marTop w:val="0"/>
      <w:marBottom w:val="0"/>
      <w:divBdr>
        <w:top w:val="none" w:sz="0" w:space="0" w:color="auto"/>
        <w:left w:val="none" w:sz="0" w:space="0" w:color="auto"/>
        <w:bottom w:val="none" w:sz="0" w:space="0" w:color="auto"/>
        <w:right w:val="none" w:sz="0" w:space="0" w:color="auto"/>
      </w:divBdr>
    </w:div>
    <w:div w:id="363217511">
      <w:bodyDiv w:val="1"/>
      <w:marLeft w:val="0"/>
      <w:marRight w:val="0"/>
      <w:marTop w:val="0"/>
      <w:marBottom w:val="0"/>
      <w:divBdr>
        <w:top w:val="none" w:sz="0" w:space="0" w:color="auto"/>
        <w:left w:val="none" w:sz="0" w:space="0" w:color="auto"/>
        <w:bottom w:val="none" w:sz="0" w:space="0" w:color="auto"/>
        <w:right w:val="none" w:sz="0" w:space="0" w:color="auto"/>
      </w:divBdr>
    </w:div>
    <w:div w:id="368727442">
      <w:bodyDiv w:val="1"/>
      <w:marLeft w:val="0"/>
      <w:marRight w:val="0"/>
      <w:marTop w:val="0"/>
      <w:marBottom w:val="0"/>
      <w:divBdr>
        <w:top w:val="none" w:sz="0" w:space="0" w:color="auto"/>
        <w:left w:val="none" w:sz="0" w:space="0" w:color="auto"/>
        <w:bottom w:val="none" w:sz="0" w:space="0" w:color="auto"/>
        <w:right w:val="none" w:sz="0" w:space="0" w:color="auto"/>
      </w:divBdr>
      <w:divsChild>
        <w:div w:id="1528373410">
          <w:marLeft w:val="547"/>
          <w:marRight w:val="0"/>
          <w:marTop w:val="160"/>
          <w:marBottom w:val="0"/>
          <w:divBdr>
            <w:top w:val="none" w:sz="0" w:space="0" w:color="auto"/>
            <w:left w:val="none" w:sz="0" w:space="0" w:color="auto"/>
            <w:bottom w:val="none" w:sz="0" w:space="0" w:color="auto"/>
            <w:right w:val="none" w:sz="0" w:space="0" w:color="auto"/>
          </w:divBdr>
        </w:div>
        <w:div w:id="1633899687">
          <w:marLeft w:val="547"/>
          <w:marRight w:val="0"/>
          <w:marTop w:val="160"/>
          <w:marBottom w:val="0"/>
          <w:divBdr>
            <w:top w:val="none" w:sz="0" w:space="0" w:color="auto"/>
            <w:left w:val="none" w:sz="0" w:space="0" w:color="auto"/>
            <w:bottom w:val="none" w:sz="0" w:space="0" w:color="auto"/>
            <w:right w:val="none" w:sz="0" w:space="0" w:color="auto"/>
          </w:divBdr>
        </w:div>
        <w:div w:id="2042391680">
          <w:marLeft w:val="547"/>
          <w:marRight w:val="0"/>
          <w:marTop w:val="160"/>
          <w:marBottom w:val="160"/>
          <w:divBdr>
            <w:top w:val="none" w:sz="0" w:space="0" w:color="auto"/>
            <w:left w:val="none" w:sz="0" w:space="0" w:color="auto"/>
            <w:bottom w:val="none" w:sz="0" w:space="0" w:color="auto"/>
            <w:right w:val="none" w:sz="0" w:space="0" w:color="auto"/>
          </w:divBdr>
        </w:div>
      </w:divsChild>
    </w:div>
    <w:div w:id="369458300">
      <w:bodyDiv w:val="1"/>
      <w:marLeft w:val="0"/>
      <w:marRight w:val="0"/>
      <w:marTop w:val="0"/>
      <w:marBottom w:val="0"/>
      <w:divBdr>
        <w:top w:val="none" w:sz="0" w:space="0" w:color="auto"/>
        <w:left w:val="none" w:sz="0" w:space="0" w:color="auto"/>
        <w:bottom w:val="none" w:sz="0" w:space="0" w:color="auto"/>
        <w:right w:val="none" w:sz="0" w:space="0" w:color="auto"/>
      </w:divBdr>
      <w:divsChild>
        <w:div w:id="1833446979">
          <w:marLeft w:val="446"/>
          <w:marRight w:val="0"/>
          <w:marTop w:val="0"/>
          <w:marBottom w:val="0"/>
          <w:divBdr>
            <w:top w:val="none" w:sz="0" w:space="0" w:color="auto"/>
            <w:left w:val="none" w:sz="0" w:space="0" w:color="auto"/>
            <w:bottom w:val="none" w:sz="0" w:space="0" w:color="auto"/>
            <w:right w:val="none" w:sz="0" w:space="0" w:color="auto"/>
          </w:divBdr>
        </w:div>
        <w:div w:id="735973807">
          <w:marLeft w:val="446"/>
          <w:marRight w:val="0"/>
          <w:marTop w:val="0"/>
          <w:marBottom w:val="0"/>
          <w:divBdr>
            <w:top w:val="none" w:sz="0" w:space="0" w:color="auto"/>
            <w:left w:val="none" w:sz="0" w:space="0" w:color="auto"/>
            <w:bottom w:val="none" w:sz="0" w:space="0" w:color="auto"/>
            <w:right w:val="none" w:sz="0" w:space="0" w:color="auto"/>
          </w:divBdr>
        </w:div>
        <w:div w:id="1574463699">
          <w:marLeft w:val="446"/>
          <w:marRight w:val="0"/>
          <w:marTop w:val="0"/>
          <w:marBottom w:val="0"/>
          <w:divBdr>
            <w:top w:val="none" w:sz="0" w:space="0" w:color="auto"/>
            <w:left w:val="none" w:sz="0" w:space="0" w:color="auto"/>
            <w:bottom w:val="none" w:sz="0" w:space="0" w:color="auto"/>
            <w:right w:val="none" w:sz="0" w:space="0" w:color="auto"/>
          </w:divBdr>
        </w:div>
      </w:divsChild>
    </w:div>
    <w:div w:id="374039629">
      <w:bodyDiv w:val="1"/>
      <w:marLeft w:val="0"/>
      <w:marRight w:val="0"/>
      <w:marTop w:val="0"/>
      <w:marBottom w:val="0"/>
      <w:divBdr>
        <w:top w:val="none" w:sz="0" w:space="0" w:color="auto"/>
        <w:left w:val="none" w:sz="0" w:space="0" w:color="auto"/>
        <w:bottom w:val="none" w:sz="0" w:space="0" w:color="auto"/>
        <w:right w:val="none" w:sz="0" w:space="0" w:color="auto"/>
      </w:divBdr>
      <w:divsChild>
        <w:div w:id="776750482">
          <w:marLeft w:val="547"/>
          <w:marRight w:val="0"/>
          <w:marTop w:val="0"/>
          <w:marBottom w:val="0"/>
          <w:divBdr>
            <w:top w:val="none" w:sz="0" w:space="0" w:color="auto"/>
            <w:left w:val="none" w:sz="0" w:space="0" w:color="auto"/>
            <w:bottom w:val="none" w:sz="0" w:space="0" w:color="auto"/>
            <w:right w:val="none" w:sz="0" w:space="0" w:color="auto"/>
          </w:divBdr>
        </w:div>
      </w:divsChild>
    </w:div>
    <w:div w:id="379715838">
      <w:bodyDiv w:val="1"/>
      <w:marLeft w:val="0"/>
      <w:marRight w:val="0"/>
      <w:marTop w:val="0"/>
      <w:marBottom w:val="0"/>
      <w:divBdr>
        <w:top w:val="none" w:sz="0" w:space="0" w:color="auto"/>
        <w:left w:val="none" w:sz="0" w:space="0" w:color="auto"/>
        <w:bottom w:val="none" w:sz="0" w:space="0" w:color="auto"/>
        <w:right w:val="none" w:sz="0" w:space="0" w:color="auto"/>
      </w:divBdr>
      <w:divsChild>
        <w:div w:id="1960531345">
          <w:marLeft w:val="547"/>
          <w:marRight w:val="0"/>
          <w:marTop w:val="0"/>
          <w:marBottom w:val="0"/>
          <w:divBdr>
            <w:top w:val="none" w:sz="0" w:space="0" w:color="auto"/>
            <w:left w:val="none" w:sz="0" w:space="0" w:color="auto"/>
            <w:bottom w:val="none" w:sz="0" w:space="0" w:color="auto"/>
            <w:right w:val="none" w:sz="0" w:space="0" w:color="auto"/>
          </w:divBdr>
        </w:div>
        <w:div w:id="395055108">
          <w:marLeft w:val="547"/>
          <w:marRight w:val="0"/>
          <w:marTop w:val="0"/>
          <w:marBottom w:val="0"/>
          <w:divBdr>
            <w:top w:val="none" w:sz="0" w:space="0" w:color="auto"/>
            <w:left w:val="none" w:sz="0" w:space="0" w:color="auto"/>
            <w:bottom w:val="none" w:sz="0" w:space="0" w:color="auto"/>
            <w:right w:val="none" w:sz="0" w:space="0" w:color="auto"/>
          </w:divBdr>
        </w:div>
        <w:div w:id="654185277">
          <w:marLeft w:val="274"/>
          <w:marRight w:val="0"/>
          <w:marTop w:val="0"/>
          <w:marBottom w:val="0"/>
          <w:divBdr>
            <w:top w:val="none" w:sz="0" w:space="0" w:color="auto"/>
            <w:left w:val="none" w:sz="0" w:space="0" w:color="auto"/>
            <w:bottom w:val="none" w:sz="0" w:space="0" w:color="auto"/>
            <w:right w:val="none" w:sz="0" w:space="0" w:color="auto"/>
          </w:divBdr>
        </w:div>
        <w:div w:id="784540672">
          <w:marLeft w:val="274"/>
          <w:marRight w:val="0"/>
          <w:marTop w:val="0"/>
          <w:marBottom w:val="0"/>
          <w:divBdr>
            <w:top w:val="none" w:sz="0" w:space="0" w:color="auto"/>
            <w:left w:val="none" w:sz="0" w:space="0" w:color="auto"/>
            <w:bottom w:val="none" w:sz="0" w:space="0" w:color="auto"/>
            <w:right w:val="none" w:sz="0" w:space="0" w:color="auto"/>
          </w:divBdr>
        </w:div>
        <w:div w:id="829490848">
          <w:marLeft w:val="274"/>
          <w:marRight w:val="0"/>
          <w:marTop w:val="0"/>
          <w:marBottom w:val="0"/>
          <w:divBdr>
            <w:top w:val="none" w:sz="0" w:space="0" w:color="auto"/>
            <w:left w:val="none" w:sz="0" w:space="0" w:color="auto"/>
            <w:bottom w:val="none" w:sz="0" w:space="0" w:color="auto"/>
            <w:right w:val="none" w:sz="0" w:space="0" w:color="auto"/>
          </w:divBdr>
        </w:div>
        <w:div w:id="2095858882">
          <w:marLeft w:val="274"/>
          <w:marRight w:val="0"/>
          <w:marTop w:val="0"/>
          <w:marBottom w:val="0"/>
          <w:divBdr>
            <w:top w:val="none" w:sz="0" w:space="0" w:color="auto"/>
            <w:left w:val="none" w:sz="0" w:space="0" w:color="auto"/>
            <w:bottom w:val="none" w:sz="0" w:space="0" w:color="auto"/>
            <w:right w:val="none" w:sz="0" w:space="0" w:color="auto"/>
          </w:divBdr>
        </w:div>
        <w:div w:id="1442217856">
          <w:marLeft w:val="274"/>
          <w:marRight w:val="0"/>
          <w:marTop w:val="0"/>
          <w:marBottom w:val="0"/>
          <w:divBdr>
            <w:top w:val="none" w:sz="0" w:space="0" w:color="auto"/>
            <w:left w:val="none" w:sz="0" w:space="0" w:color="auto"/>
            <w:bottom w:val="none" w:sz="0" w:space="0" w:color="auto"/>
            <w:right w:val="none" w:sz="0" w:space="0" w:color="auto"/>
          </w:divBdr>
        </w:div>
        <w:div w:id="638263085">
          <w:marLeft w:val="274"/>
          <w:marRight w:val="0"/>
          <w:marTop w:val="0"/>
          <w:marBottom w:val="0"/>
          <w:divBdr>
            <w:top w:val="none" w:sz="0" w:space="0" w:color="auto"/>
            <w:left w:val="none" w:sz="0" w:space="0" w:color="auto"/>
            <w:bottom w:val="none" w:sz="0" w:space="0" w:color="auto"/>
            <w:right w:val="none" w:sz="0" w:space="0" w:color="auto"/>
          </w:divBdr>
        </w:div>
      </w:divsChild>
    </w:div>
    <w:div w:id="379716347">
      <w:bodyDiv w:val="1"/>
      <w:marLeft w:val="0"/>
      <w:marRight w:val="0"/>
      <w:marTop w:val="0"/>
      <w:marBottom w:val="0"/>
      <w:divBdr>
        <w:top w:val="none" w:sz="0" w:space="0" w:color="auto"/>
        <w:left w:val="none" w:sz="0" w:space="0" w:color="auto"/>
        <w:bottom w:val="none" w:sz="0" w:space="0" w:color="auto"/>
        <w:right w:val="none" w:sz="0" w:space="0" w:color="auto"/>
      </w:divBdr>
    </w:div>
    <w:div w:id="396829035">
      <w:bodyDiv w:val="1"/>
      <w:marLeft w:val="0"/>
      <w:marRight w:val="0"/>
      <w:marTop w:val="0"/>
      <w:marBottom w:val="0"/>
      <w:divBdr>
        <w:top w:val="none" w:sz="0" w:space="0" w:color="auto"/>
        <w:left w:val="none" w:sz="0" w:space="0" w:color="auto"/>
        <w:bottom w:val="none" w:sz="0" w:space="0" w:color="auto"/>
        <w:right w:val="none" w:sz="0" w:space="0" w:color="auto"/>
      </w:divBdr>
    </w:div>
    <w:div w:id="403457680">
      <w:bodyDiv w:val="1"/>
      <w:marLeft w:val="0"/>
      <w:marRight w:val="0"/>
      <w:marTop w:val="0"/>
      <w:marBottom w:val="0"/>
      <w:divBdr>
        <w:top w:val="none" w:sz="0" w:space="0" w:color="auto"/>
        <w:left w:val="none" w:sz="0" w:space="0" w:color="auto"/>
        <w:bottom w:val="none" w:sz="0" w:space="0" w:color="auto"/>
        <w:right w:val="none" w:sz="0" w:space="0" w:color="auto"/>
      </w:divBdr>
      <w:divsChild>
        <w:div w:id="172308825">
          <w:marLeft w:val="720"/>
          <w:marRight w:val="0"/>
          <w:marTop w:val="0"/>
          <w:marBottom w:val="0"/>
          <w:divBdr>
            <w:top w:val="none" w:sz="0" w:space="0" w:color="auto"/>
            <w:left w:val="none" w:sz="0" w:space="0" w:color="auto"/>
            <w:bottom w:val="none" w:sz="0" w:space="0" w:color="auto"/>
            <w:right w:val="none" w:sz="0" w:space="0" w:color="auto"/>
          </w:divBdr>
        </w:div>
        <w:div w:id="1336571696">
          <w:marLeft w:val="720"/>
          <w:marRight w:val="0"/>
          <w:marTop w:val="0"/>
          <w:marBottom w:val="0"/>
          <w:divBdr>
            <w:top w:val="none" w:sz="0" w:space="0" w:color="auto"/>
            <w:left w:val="none" w:sz="0" w:space="0" w:color="auto"/>
            <w:bottom w:val="none" w:sz="0" w:space="0" w:color="auto"/>
            <w:right w:val="none" w:sz="0" w:space="0" w:color="auto"/>
          </w:divBdr>
        </w:div>
      </w:divsChild>
    </w:div>
    <w:div w:id="406848012">
      <w:bodyDiv w:val="1"/>
      <w:marLeft w:val="0"/>
      <w:marRight w:val="0"/>
      <w:marTop w:val="0"/>
      <w:marBottom w:val="0"/>
      <w:divBdr>
        <w:top w:val="none" w:sz="0" w:space="0" w:color="auto"/>
        <w:left w:val="none" w:sz="0" w:space="0" w:color="auto"/>
        <w:bottom w:val="none" w:sz="0" w:space="0" w:color="auto"/>
        <w:right w:val="none" w:sz="0" w:space="0" w:color="auto"/>
      </w:divBdr>
    </w:div>
    <w:div w:id="407966697">
      <w:bodyDiv w:val="1"/>
      <w:marLeft w:val="0"/>
      <w:marRight w:val="0"/>
      <w:marTop w:val="0"/>
      <w:marBottom w:val="0"/>
      <w:divBdr>
        <w:top w:val="none" w:sz="0" w:space="0" w:color="auto"/>
        <w:left w:val="none" w:sz="0" w:space="0" w:color="auto"/>
        <w:bottom w:val="none" w:sz="0" w:space="0" w:color="auto"/>
        <w:right w:val="none" w:sz="0" w:space="0" w:color="auto"/>
      </w:divBdr>
    </w:div>
    <w:div w:id="411586931">
      <w:bodyDiv w:val="1"/>
      <w:marLeft w:val="0"/>
      <w:marRight w:val="0"/>
      <w:marTop w:val="0"/>
      <w:marBottom w:val="0"/>
      <w:divBdr>
        <w:top w:val="none" w:sz="0" w:space="0" w:color="auto"/>
        <w:left w:val="none" w:sz="0" w:space="0" w:color="auto"/>
        <w:bottom w:val="none" w:sz="0" w:space="0" w:color="auto"/>
        <w:right w:val="none" w:sz="0" w:space="0" w:color="auto"/>
      </w:divBdr>
    </w:div>
    <w:div w:id="411852743">
      <w:bodyDiv w:val="1"/>
      <w:marLeft w:val="0"/>
      <w:marRight w:val="0"/>
      <w:marTop w:val="0"/>
      <w:marBottom w:val="0"/>
      <w:divBdr>
        <w:top w:val="none" w:sz="0" w:space="0" w:color="auto"/>
        <w:left w:val="none" w:sz="0" w:space="0" w:color="auto"/>
        <w:bottom w:val="none" w:sz="0" w:space="0" w:color="auto"/>
        <w:right w:val="none" w:sz="0" w:space="0" w:color="auto"/>
      </w:divBdr>
      <w:divsChild>
        <w:div w:id="1701936432">
          <w:marLeft w:val="547"/>
          <w:marRight w:val="0"/>
          <w:marTop w:val="0"/>
          <w:marBottom w:val="240"/>
          <w:divBdr>
            <w:top w:val="none" w:sz="0" w:space="0" w:color="auto"/>
            <w:left w:val="none" w:sz="0" w:space="0" w:color="auto"/>
            <w:bottom w:val="none" w:sz="0" w:space="0" w:color="auto"/>
            <w:right w:val="none" w:sz="0" w:space="0" w:color="auto"/>
          </w:divBdr>
        </w:div>
        <w:div w:id="579172224">
          <w:marLeft w:val="547"/>
          <w:marRight w:val="0"/>
          <w:marTop w:val="0"/>
          <w:marBottom w:val="240"/>
          <w:divBdr>
            <w:top w:val="none" w:sz="0" w:space="0" w:color="auto"/>
            <w:left w:val="none" w:sz="0" w:space="0" w:color="auto"/>
            <w:bottom w:val="none" w:sz="0" w:space="0" w:color="auto"/>
            <w:right w:val="none" w:sz="0" w:space="0" w:color="auto"/>
          </w:divBdr>
        </w:div>
        <w:div w:id="781648826">
          <w:marLeft w:val="547"/>
          <w:marRight w:val="0"/>
          <w:marTop w:val="0"/>
          <w:marBottom w:val="240"/>
          <w:divBdr>
            <w:top w:val="none" w:sz="0" w:space="0" w:color="auto"/>
            <w:left w:val="none" w:sz="0" w:space="0" w:color="auto"/>
            <w:bottom w:val="none" w:sz="0" w:space="0" w:color="auto"/>
            <w:right w:val="none" w:sz="0" w:space="0" w:color="auto"/>
          </w:divBdr>
        </w:div>
        <w:div w:id="1290822636">
          <w:marLeft w:val="547"/>
          <w:marRight w:val="0"/>
          <w:marTop w:val="0"/>
          <w:marBottom w:val="240"/>
          <w:divBdr>
            <w:top w:val="none" w:sz="0" w:space="0" w:color="auto"/>
            <w:left w:val="none" w:sz="0" w:space="0" w:color="auto"/>
            <w:bottom w:val="none" w:sz="0" w:space="0" w:color="auto"/>
            <w:right w:val="none" w:sz="0" w:space="0" w:color="auto"/>
          </w:divBdr>
        </w:div>
        <w:div w:id="1520703457">
          <w:marLeft w:val="547"/>
          <w:marRight w:val="0"/>
          <w:marTop w:val="0"/>
          <w:marBottom w:val="240"/>
          <w:divBdr>
            <w:top w:val="none" w:sz="0" w:space="0" w:color="auto"/>
            <w:left w:val="none" w:sz="0" w:space="0" w:color="auto"/>
            <w:bottom w:val="none" w:sz="0" w:space="0" w:color="auto"/>
            <w:right w:val="none" w:sz="0" w:space="0" w:color="auto"/>
          </w:divBdr>
        </w:div>
      </w:divsChild>
    </w:div>
    <w:div w:id="419643927">
      <w:bodyDiv w:val="1"/>
      <w:marLeft w:val="0"/>
      <w:marRight w:val="0"/>
      <w:marTop w:val="0"/>
      <w:marBottom w:val="0"/>
      <w:divBdr>
        <w:top w:val="none" w:sz="0" w:space="0" w:color="auto"/>
        <w:left w:val="none" w:sz="0" w:space="0" w:color="auto"/>
        <w:bottom w:val="none" w:sz="0" w:space="0" w:color="auto"/>
        <w:right w:val="none" w:sz="0" w:space="0" w:color="auto"/>
      </w:divBdr>
    </w:div>
    <w:div w:id="426120532">
      <w:bodyDiv w:val="1"/>
      <w:marLeft w:val="0"/>
      <w:marRight w:val="0"/>
      <w:marTop w:val="0"/>
      <w:marBottom w:val="0"/>
      <w:divBdr>
        <w:top w:val="none" w:sz="0" w:space="0" w:color="auto"/>
        <w:left w:val="none" w:sz="0" w:space="0" w:color="auto"/>
        <w:bottom w:val="none" w:sz="0" w:space="0" w:color="auto"/>
        <w:right w:val="none" w:sz="0" w:space="0" w:color="auto"/>
      </w:divBdr>
    </w:div>
    <w:div w:id="430054364">
      <w:bodyDiv w:val="1"/>
      <w:marLeft w:val="0"/>
      <w:marRight w:val="0"/>
      <w:marTop w:val="0"/>
      <w:marBottom w:val="0"/>
      <w:divBdr>
        <w:top w:val="none" w:sz="0" w:space="0" w:color="auto"/>
        <w:left w:val="none" w:sz="0" w:space="0" w:color="auto"/>
        <w:bottom w:val="none" w:sz="0" w:space="0" w:color="auto"/>
        <w:right w:val="none" w:sz="0" w:space="0" w:color="auto"/>
      </w:divBdr>
    </w:div>
    <w:div w:id="432432548">
      <w:bodyDiv w:val="1"/>
      <w:marLeft w:val="0"/>
      <w:marRight w:val="0"/>
      <w:marTop w:val="0"/>
      <w:marBottom w:val="0"/>
      <w:divBdr>
        <w:top w:val="none" w:sz="0" w:space="0" w:color="auto"/>
        <w:left w:val="none" w:sz="0" w:space="0" w:color="auto"/>
        <w:bottom w:val="none" w:sz="0" w:space="0" w:color="auto"/>
        <w:right w:val="none" w:sz="0" w:space="0" w:color="auto"/>
      </w:divBdr>
      <w:divsChild>
        <w:div w:id="1479155186">
          <w:marLeft w:val="547"/>
          <w:marRight w:val="0"/>
          <w:marTop w:val="0"/>
          <w:marBottom w:val="0"/>
          <w:divBdr>
            <w:top w:val="none" w:sz="0" w:space="0" w:color="auto"/>
            <w:left w:val="none" w:sz="0" w:space="0" w:color="auto"/>
            <w:bottom w:val="none" w:sz="0" w:space="0" w:color="auto"/>
            <w:right w:val="none" w:sz="0" w:space="0" w:color="auto"/>
          </w:divBdr>
        </w:div>
        <w:div w:id="1473674565">
          <w:marLeft w:val="547"/>
          <w:marRight w:val="0"/>
          <w:marTop w:val="0"/>
          <w:marBottom w:val="0"/>
          <w:divBdr>
            <w:top w:val="none" w:sz="0" w:space="0" w:color="auto"/>
            <w:left w:val="none" w:sz="0" w:space="0" w:color="auto"/>
            <w:bottom w:val="none" w:sz="0" w:space="0" w:color="auto"/>
            <w:right w:val="none" w:sz="0" w:space="0" w:color="auto"/>
          </w:divBdr>
        </w:div>
        <w:div w:id="1754158554">
          <w:marLeft w:val="547"/>
          <w:marRight w:val="0"/>
          <w:marTop w:val="0"/>
          <w:marBottom w:val="0"/>
          <w:divBdr>
            <w:top w:val="none" w:sz="0" w:space="0" w:color="auto"/>
            <w:left w:val="none" w:sz="0" w:space="0" w:color="auto"/>
            <w:bottom w:val="none" w:sz="0" w:space="0" w:color="auto"/>
            <w:right w:val="none" w:sz="0" w:space="0" w:color="auto"/>
          </w:divBdr>
        </w:div>
        <w:div w:id="956447361">
          <w:marLeft w:val="547"/>
          <w:marRight w:val="0"/>
          <w:marTop w:val="0"/>
          <w:marBottom w:val="0"/>
          <w:divBdr>
            <w:top w:val="none" w:sz="0" w:space="0" w:color="auto"/>
            <w:left w:val="none" w:sz="0" w:space="0" w:color="auto"/>
            <w:bottom w:val="none" w:sz="0" w:space="0" w:color="auto"/>
            <w:right w:val="none" w:sz="0" w:space="0" w:color="auto"/>
          </w:divBdr>
        </w:div>
        <w:div w:id="1618246493">
          <w:marLeft w:val="547"/>
          <w:marRight w:val="0"/>
          <w:marTop w:val="0"/>
          <w:marBottom w:val="0"/>
          <w:divBdr>
            <w:top w:val="none" w:sz="0" w:space="0" w:color="auto"/>
            <w:left w:val="none" w:sz="0" w:space="0" w:color="auto"/>
            <w:bottom w:val="none" w:sz="0" w:space="0" w:color="auto"/>
            <w:right w:val="none" w:sz="0" w:space="0" w:color="auto"/>
          </w:divBdr>
        </w:div>
        <w:div w:id="698896323">
          <w:marLeft w:val="547"/>
          <w:marRight w:val="0"/>
          <w:marTop w:val="0"/>
          <w:marBottom w:val="0"/>
          <w:divBdr>
            <w:top w:val="none" w:sz="0" w:space="0" w:color="auto"/>
            <w:left w:val="none" w:sz="0" w:space="0" w:color="auto"/>
            <w:bottom w:val="none" w:sz="0" w:space="0" w:color="auto"/>
            <w:right w:val="none" w:sz="0" w:space="0" w:color="auto"/>
          </w:divBdr>
        </w:div>
      </w:divsChild>
    </w:div>
    <w:div w:id="432675441">
      <w:bodyDiv w:val="1"/>
      <w:marLeft w:val="0"/>
      <w:marRight w:val="0"/>
      <w:marTop w:val="0"/>
      <w:marBottom w:val="0"/>
      <w:divBdr>
        <w:top w:val="none" w:sz="0" w:space="0" w:color="auto"/>
        <w:left w:val="none" w:sz="0" w:space="0" w:color="auto"/>
        <w:bottom w:val="none" w:sz="0" w:space="0" w:color="auto"/>
        <w:right w:val="none" w:sz="0" w:space="0" w:color="auto"/>
      </w:divBdr>
    </w:div>
    <w:div w:id="433207323">
      <w:bodyDiv w:val="1"/>
      <w:marLeft w:val="0"/>
      <w:marRight w:val="0"/>
      <w:marTop w:val="0"/>
      <w:marBottom w:val="0"/>
      <w:divBdr>
        <w:top w:val="none" w:sz="0" w:space="0" w:color="auto"/>
        <w:left w:val="none" w:sz="0" w:space="0" w:color="auto"/>
        <w:bottom w:val="none" w:sz="0" w:space="0" w:color="auto"/>
        <w:right w:val="none" w:sz="0" w:space="0" w:color="auto"/>
      </w:divBdr>
      <w:divsChild>
        <w:div w:id="1936673847">
          <w:marLeft w:val="547"/>
          <w:marRight w:val="0"/>
          <w:marTop w:val="160"/>
          <w:marBottom w:val="0"/>
          <w:divBdr>
            <w:top w:val="none" w:sz="0" w:space="0" w:color="auto"/>
            <w:left w:val="none" w:sz="0" w:space="0" w:color="auto"/>
            <w:bottom w:val="none" w:sz="0" w:space="0" w:color="auto"/>
            <w:right w:val="none" w:sz="0" w:space="0" w:color="auto"/>
          </w:divBdr>
        </w:div>
        <w:div w:id="917446933">
          <w:marLeft w:val="547"/>
          <w:marRight w:val="0"/>
          <w:marTop w:val="160"/>
          <w:marBottom w:val="0"/>
          <w:divBdr>
            <w:top w:val="none" w:sz="0" w:space="0" w:color="auto"/>
            <w:left w:val="none" w:sz="0" w:space="0" w:color="auto"/>
            <w:bottom w:val="none" w:sz="0" w:space="0" w:color="auto"/>
            <w:right w:val="none" w:sz="0" w:space="0" w:color="auto"/>
          </w:divBdr>
        </w:div>
        <w:div w:id="2054303482">
          <w:marLeft w:val="547"/>
          <w:marRight w:val="0"/>
          <w:marTop w:val="160"/>
          <w:marBottom w:val="0"/>
          <w:divBdr>
            <w:top w:val="none" w:sz="0" w:space="0" w:color="auto"/>
            <w:left w:val="none" w:sz="0" w:space="0" w:color="auto"/>
            <w:bottom w:val="none" w:sz="0" w:space="0" w:color="auto"/>
            <w:right w:val="none" w:sz="0" w:space="0" w:color="auto"/>
          </w:divBdr>
        </w:div>
        <w:div w:id="1269778114">
          <w:marLeft w:val="547"/>
          <w:marRight w:val="0"/>
          <w:marTop w:val="160"/>
          <w:marBottom w:val="160"/>
          <w:divBdr>
            <w:top w:val="none" w:sz="0" w:space="0" w:color="auto"/>
            <w:left w:val="none" w:sz="0" w:space="0" w:color="auto"/>
            <w:bottom w:val="none" w:sz="0" w:space="0" w:color="auto"/>
            <w:right w:val="none" w:sz="0" w:space="0" w:color="auto"/>
          </w:divBdr>
        </w:div>
      </w:divsChild>
    </w:div>
    <w:div w:id="438525265">
      <w:bodyDiv w:val="1"/>
      <w:marLeft w:val="0"/>
      <w:marRight w:val="0"/>
      <w:marTop w:val="0"/>
      <w:marBottom w:val="0"/>
      <w:divBdr>
        <w:top w:val="none" w:sz="0" w:space="0" w:color="auto"/>
        <w:left w:val="none" w:sz="0" w:space="0" w:color="auto"/>
        <w:bottom w:val="none" w:sz="0" w:space="0" w:color="auto"/>
        <w:right w:val="none" w:sz="0" w:space="0" w:color="auto"/>
      </w:divBdr>
    </w:div>
    <w:div w:id="444663376">
      <w:bodyDiv w:val="1"/>
      <w:marLeft w:val="0"/>
      <w:marRight w:val="0"/>
      <w:marTop w:val="0"/>
      <w:marBottom w:val="0"/>
      <w:divBdr>
        <w:top w:val="none" w:sz="0" w:space="0" w:color="auto"/>
        <w:left w:val="none" w:sz="0" w:space="0" w:color="auto"/>
        <w:bottom w:val="none" w:sz="0" w:space="0" w:color="auto"/>
        <w:right w:val="none" w:sz="0" w:space="0" w:color="auto"/>
      </w:divBdr>
    </w:div>
    <w:div w:id="448664594">
      <w:bodyDiv w:val="1"/>
      <w:marLeft w:val="0"/>
      <w:marRight w:val="0"/>
      <w:marTop w:val="0"/>
      <w:marBottom w:val="0"/>
      <w:divBdr>
        <w:top w:val="none" w:sz="0" w:space="0" w:color="auto"/>
        <w:left w:val="none" w:sz="0" w:space="0" w:color="auto"/>
        <w:bottom w:val="none" w:sz="0" w:space="0" w:color="auto"/>
        <w:right w:val="none" w:sz="0" w:space="0" w:color="auto"/>
      </w:divBdr>
      <w:divsChild>
        <w:div w:id="574701363">
          <w:marLeft w:val="720"/>
          <w:marRight w:val="0"/>
          <w:marTop w:val="120"/>
          <w:marBottom w:val="0"/>
          <w:divBdr>
            <w:top w:val="none" w:sz="0" w:space="0" w:color="auto"/>
            <w:left w:val="none" w:sz="0" w:space="0" w:color="auto"/>
            <w:bottom w:val="none" w:sz="0" w:space="0" w:color="auto"/>
            <w:right w:val="none" w:sz="0" w:space="0" w:color="auto"/>
          </w:divBdr>
        </w:div>
        <w:div w:id="1308820803">
          <w:marLeft w:val="720"/>
          <w:marRight w:val="0"/>
          <w:marTop w:val="120"/>
          <w:marBottom w:val="0"/>
          <w:divBdr>
            <w:top w:val="none" w:sz="0" w:space="0" w:color="auto"/>
            <w:left w:val="none" w:sz="0" w:space="0" w:color="auto"/>
            <w:bottom w:val="none" w:sz="0" w:space="0" w:color="auto"/>
            <w:right w:val="none" w:sz="0" w:space="0" w:color="auto"/>
          </w:divBdr>
        </w:div>
        <w:div w:id="2026595452">
          <w:marLeft w:val="720"/>
          <w:marRight w:val="0"/>
          <w:marTop w:val="120"/>
          <w:marBottom w:val="0"/>
          <w:divBdr>
            <w:top w:val="none" w:sz="0" w:space="0" w:color="auto"/>
            <w:left w:val="none" w:sz="0" w:space="0" w:color="auto"/>
            <w:bottom w:val="none" w:sz="0" w:space="0" w:color="auto"/>
            <w:right w:val="none" w:sz="0" w:space="0" w:color="auto"/>
          </w:divBdr>
        </w:div>
        <w:div w:id="1647007725">
          <w:marLeft w:val="720"/>
          <w:marRight w:val="0"/>
          <w:marTop w:val="120"/>
          <w:marBottom w:val="0"/>
          <w:divBdr>
            <w:top w:val="none" w:sz="0" w:space="0" w:color="auto"/>
            <w:left w:val="none" w:sz="0" w:space="0" w:color="auto"/>
            <w:bottom w:val="none" w:sz="0" w:space="0" w:color="auto"/>
            <w:right w:val="none" w:sz="0" w:space="0" w:color="auto"/>
          </w:divBdr>
        </w:div>
        <w:div w:id="781146220">
          <w:marLeft w:val="720"/>
          <w:marRight w:val="0"/>
          <w:marTop w:val="120"/>
          <w:marBottom w:val="0"/>
          <w:divBdr>
            <w:top w:val="none" w:sz="0" w:space="0" w:color="auto"/>
            <w:left w:val="none" w:sz="0" w:space="0" w:color="auto"/>
            <w:bottom w:val="none" w:sz="0" w:space="0" w:color="auto"/>
            <w:right w:val="none" w:sz="0" w:space="0" w:color="auto"/>
          </w:divBdr>
        </w:div>
        <w:div w:id="356665466">
          <w:marLeft w:val="720"/>
          <w:marRight w:val="0"/>
          <w:marTop w:val="120"/>
          <w:marBottom w:val="0"/>
          <w:divBdr>
            <w:top w:val="none" w:sz="0" w:space="0" w:color="auto"/>
            <w:left w:val="none" w:sz="0" w:space="0" w:color="auto"/>
            <w:bottom w:val="none" w:sz="0" w:space="0" w:color="auto"/>
            <w:right w:val="none" w:sz="0" w:space="0" w:color="auto"/>
          </w:divBdr>
        </w:div>
      </w:divsChild>
    </w:div>
    <w:div w:id="448862849">
      <w:bodyDiv w:val="1"/>
      <w:marLeft w:val="0"/>
      <w:marRight w:val="0"/>
      <w:marTop w:val="0"/>
      <w:marBottom w:val="0"/>
      <w:divBdr>
        <w:top w:val="none" w:sz="0" w:space="0" w:color="auto"/>
        <w:left w:val="none" w:sz="0" w:space="0" w:color="auto"/>
        <w:bottom w:val="none" w:sz="0" w:space="0" w:color="auto"/>
        <w:right w:val="none" w:sz="0" w:space="0" w:color="auto"/>
      </w:divBdr>
      <w:divsChild>
        <w:div w:id="1527719633">
          <w:marLeft w:val="547"/>
          <w:marRight w:val="0"/>
          <w:marTop w:val="0"/>
          <w:marBottom w:val="160"/>
          <w:divBdr>
            <w:top w:val="none" w:sz="0" w:space="0" w:color="auto"/>
            <w:left w:val="none" w:sz="0" w:space="0" w:color="auto"/>
            <w:bottom w:val="none" w:sz="0" w:space="0" w:color="auto"/>
            <w:right w:val="none" w:sz="0" w:space="0" w:color="auto"/>
          </w:divBdr>
        </w:div>
        <w:div w:id="173227313">
          <w:marLeft w:val="547"/>
          <w:marRight w:val="0"/>
          <w:marTop w:val="0"/>
          <w:marBottom w:val="160"/>
          <w:divBdr>
            <w:top w:val="none" w:sz="0" w:space="0" w:color="auto"/>
            <w:left w:val="none" w:sz="0" w:space="0" w:color="auto"/>
            <w:bottom w:val="none" w:sz="0" w:space="0" w:color="auto"/>
            <w:right w:val="none" w:sz="0" w:space="0" w:color="auto"/>
          </w:divBdr>
        </w:div>
        <w:div w:id="2129545742">
          <w:marLeft w:val="547"/>
          <w:marRight w:val="0"/>
          <w:marTop w:val="0"/>
          <w:marBottom w:val="160"/>
          <w:divBdr>
            <w:top w:val="none" w:sz="0" w:space="0" w:color="auto"/>
            <w:left w:val="none" w:sz="0" w:space="0" w:color="auto"/>
            <w:bottom w:val="none" w:sz="0" w:space="0" w:color="auto"/>
            <w:right w:val="none" w:sz="0" w:space="0" w:color="auto"/>
          </w:divBdr>
        </w:div>
      </w:divsChild>
    </w:div>
    <w:div w:id="448938214">
      <w:bodyDiv w:val="1"/>
      <w:marLeft w:val="0"/>
      <w:marRight w:val="0"/>
      <w:marTop w:val="0"/>
      <w:marBottom w:val="0"/>
      <w:divBdr>
        <w:top w:val="none" w:sz="0" w:space="0" w:color="auto"/>
        <w:left w:val="none" w:sz="0" w:space="0" w:color="auto"/>
        <w:bottom w:val="none" w:sz="0" w:space="0" w:color="auto"/>
        <w:right w:val="none" w:sz="0" w:space="0" w:color="auto"/>
      </w:divBdr>
    </w:div>
    <w:div w:id="451247757">
      <w:bodyDiv w:val="1"/>
      <w:marLeft w:val="0"/>
      <w:marRight w:val="0"/>
      <w:marTop w:val="0"/>
      <w:marBottom w:val="0"/>
      <w:divBdr>
        <w:top w:val="none" w:sz="0" w:space="0" w:color="auto"/>
        <w:left w:val="none" w:sz="0" w:space="0" w:color="auto"/>
        <w:bottom w:val="none" w:sz="0" w:space="0" w:color="auto"/>
        <w:right w:val="none" w:sz="0" w:space="0" w:color="auto"/>
      </w:divBdr>
      <w:divsChild>
        <w:div w:id="1179925540">
          <w:marLeft w:val="1080"/>
          <w:marRight w:val="0"/>
          <w:marTop w:val="0"/>
          <w:marBottom w:val="160"/>
          <w:divBdr>
            <w:top w:val="none" w:sz="0" w:space="0" w:color="auto"/>
            <w:left w:val="none" w:sz="0" w:space="0" w:color="auto"/>
            <w:bottom w:val="none" w:sz="0" w:space="0" w:color="auto"/>
            <w:right w:val="none" w:sz="0" w:space="0" w:color="auto"/>
          </w:divBdr>
        </w:div>
        <w:div w:id="877426131">
          <w:marLeft w:val="1080"/>
          <w:marRight w:val="0"/>
          <w:marTop w:val="0"/>
          <w:marBottom w:val="160"/>
          <w:divBdr>
            <w:top w:val="none" w:sz="0" w:space="0" w:color="auto"/>
            <w:left w:val="none" w:sz="0" w:space="0" w:color="auto"/>
            <w:bottom w:val="none" w:sz="0" w:space="0" w:color="auto"/>
            <w:right w:val="none" w:sz="0" w:space="0" w:color="auto"/>
          </w:divBdr>
        </w:div>
        <w:div w:id="190068319">
          <w:marLeft w:val="1080"/>
          <w:marRight w:val="0"/>
          <w:marTop w:val="0"/>
          <w:marBottom w:val="160"/>
          <w:divBdr>
            <w:top w:val="none" w:sz="0" w:space="0" w:color="auto"/>
            <w:left w:val="none" w:sz="0" w:space="0" w:color="auto"/>
            <w:bottom w:val="none" w:sz="0" w:space="0" w:color="auto"/>
            <w:right w:val="none" w:sz="0" w:space="0" w:color="auto"/>
          </w:divBdr>
        </w:div>
        <w:div w:id="1163886567">
          <w:marLeft w:val="1080"/>
          <w:marRight w:val="0"/>
          <w:marTop w:val="0"/>
          <w:marBottom w:val="160"/>
          <w:divBdr>
            <w:top w:val="none" w:sz="0" w:space="0" w:color="auto"/>
            <w:left w:val="none" w:sz="0" w:space="0" w:color="auto"/>
            <w:bottom w:val="none" w:sz="0" w:space="0" w:color="auto"/>
            <w:right w:val="none" w:sz="0" w:space="0" w:color="auto"/>
          </w:divBdr>
        </w:div>
        <w:div w:id="1953435513">
          <w:marLeft w:val="1080"/>
          <w:marRight w:val="0"/>
          <w:marTop w:val="0"/>
          <w:marBottom w:val="160"/>
          <w:divBdr>
            <w:top w:val="none" w:sz="0" w:space="0" w:color="auto"/>
            <w:left w:val="none" w:sz="0" w:space="0" w:color="auto"/>
            <w:bottom w:val="none" w:sz="0" w:space="0" w:color="auto"/>
            <w:right w:val="none" w:sz="0" w:space="0" w:color="auto"/>
          </w:divBdr>
        </w:div>
      </w:divsChild>
    </w:div>
    <w:div w:id="455880339">
      <w:bodyDiv w:val="1"/>
      <w:marLeft w:val="0"/>
      <w:marRight w:val="0"/>
      <w:marTop w:val="0"/>
      <w:marBottom w:val="0"/>
      <w:divBdr>
        <w:top w:val="none" w:sz="0" w:space="0" w:color="auto"/>
        <w:left w:val="none" w:sz="0" w:space="0" w:color="auto"/>
        <w:bottom w:val="none" w:sz="0" w:space="0" w:color="auto"/>
        <w:right w:val="none" w:sz="0" w:space="0" w:color="auto"/>
      </w:divBdr>
    </w:div>
    <w:div w:id="458109739">
      <w:bodyDiv w:val="1"/>
      <w:marLeft w:val="0"/>
      <w:marRight w:val="0"/>
      <w:marTop w:val="0"/>
      <w:marBottom w:val="0"/>
      <w:divBdr>
        <w:top w:val="none" w:sz="0" w:space="0" w:color="auto"/>
        <w:left w:val="none" w:sz="0" w:space="0" w:color="auto"/>
        <w:bottom w:val="none" w:sz="0" w:space="0" w:color="auto"/>
        <w:right w:val="none" w:sz="0" w:space="0" w:color="auto"/>
      </w:divBdr>
    </w:div>
    <w:div w:id="460999462">
      <w:bodyDiv w:val="1"/>
      <w:marLeft w:val="0"/>
      <w:marRight w:val="0"/>
      <w:marTop w:val="0"/>
      <w:marBottom w:val="0"/>
      <w:divBdr>
        <w:top w:val="none" w:sz="0" w:space="0" w:color="auto"/>
        <w:left w:val="none" w:sz="0" w:space="0" w:color="auto"/>
        <w:bottom w:val="none" w:sz="0" w:space="0" w:color="auto"/>
        <w:right w:val="none" w:sz="0" w:space="0" w:color="auto"/>
      </w:divBdr>
    </w:div>
    <w:div w:id="467166493">
      <w:bodyDiv w:val="1"/>
      <w:marLeft w:val="0"/>
      <w:marRight w:val="0"/>
      <w:marTop w:val="0"/>
      <w:marBottom w:val="0"/>
      <w:divBdr>
        <w:top w:val="none" w:sz="0" w:space="0" w:color="auto"/>
        <w:left w:val="none" w:sz="0" w:space="0" w:color="auto"/>
        <w:bottom w:val="none" w:sz="0" w:space="0" w:color="auto"/>
        <w:right w:val="none" w:sz="0" w:space="0" w:color="auto"/>
      </w:divBdr>
    </w:div>
    <w:div w:id="467820985">
      <w:bodyDiv w:val="1"/>
      <w:marLeft w:val="0"/>
      <w:marRight w:val="0"/>
      <w:marTop w:val="0"/>
      <w:marBottom w:val="0"/>
      <w:divBdr>
        <w:top w:val="none" w:sz="0" w:space="0" w:color="auto"/>
        <w:left w:val="none" w:sz="0" w:space="0" w:color="auto"/>
        <w:bottom w:val="none" w:sz="0" w:space="0" w:color="auto"/>
        <w:right w:val="none" w:sz="0" w:space="0" w:color="auto"/>
      </w:divBdr>
      <w:divsChild>
        <w:div w:id="117377439">
          <w:marLeft w:val="446"/>
          <w:marRight w:val="0"/>
          <w:marTop w:val="0"/>
          <w:marBottom w:val="160"/>
          <w:divBdr>
            <w:top w:val="none" w:sz="0" w:space="0" w:color="auto"/>
            <w:left w:val="none" w:sz="0" w:space="0" w:color="auto"/>
            <w:bottom w:val="none" w:sz="0" w:space="0" w:color="auto"/>
            <w:right w:val="none" w:sz="0" w:space="0" w:color="auto"/>
          </w:divBdr>
        </w:div>
        <w:div w:id="1084841301">
          <w:marLeft w:val="446"/>
          <w:marRight w:val="0"/>
          <w:marTop w:val="0"/>
          <w:marBottom w:val="160"/>
          <w:divBdr>
            <w:top w:val="none" w:sz="0" w:space="0" w:color="auto"/>
            <w:left w:val="none" w:sz="0" w:space="0" w:color="auto"/>
            <w:bottom w:val="none" w:sz="0" w:space="0" w:color="auto"/>
            <w:right w:val="none" w:sz="0" w:space="0" w:color="auto"/>
          </w:divBdr>
        </w:div>
        <w:div w:id="236520367">
          <w:marLeft w:val="446"/>
          <w:marRight w:val="0"/>
          <w:marTop w:val="0"/>
          <w:marBottom w:val="160"/>
          <w:divBdr>
            <w:top w:val="none" w:sz="0" w:space="0" w:color="auto"/>
            <w:left w:val="none" w:sz="0" w:space="0" w:color="auto"/>
            <w:bottom w:val="none" w:sz="0" w:space="0" w:color="auto"/>
            <w:right w:val="none" w:sz="0" w:space="0" w:color="auto"/>
          </w:divBdr>
        </w:div>
        <w:div w:id="567617431">
          <w:marLeft w:val="446"/>
          <w:marRight w:val="0"/>
          <w:marTop w:val="0"/>
          <w:marBottom w:val="160"/>
          <w:divBdr>
            <w:top w:val="none" w:sz="0" w:space="0" w:color="auto"/>
            <w:left w:val="none" w:sz="0" w:space="0" w:color="auto"/>
            <w:bottom w:val="none" w:sz="0" w:space="0" w:color="auto"/>
            <w:right w:val="none" w:sz="0" w:space="0" w:color="auto"/>
          </w:divBdr>
        </w:div>
        <w:div w:id="1535388342">
          <w:marLeft w:val="446"/>
          <w:marRight w:val="0"/>
          <w:marTop w:val="0"/>
          <w:marBottom w:val="160"/>
          <w:divBdr>
            <w:top w:val="none" w:sz="0" w:space="0" w:color="auto"/>
            <w:left w:val="none" w:sz="0" w:space="0" w:color="auto"/>
            <w:bottom w:val="none" w:sz="0" w:space="0" w:color="auto"/>
            <w:right w:val="none" w:sz="0" w:space="0" w:color="auto"/>
          </w:divBdr>
        </w:div>
      </w:divsChild>
    </w:div>
    <w:div w:id="477042566">
      <w:bodyDiv w:val="1"/>
      <w:marLeft w:val="0"/>
      <w:marRight w:val="0"/>
      <w:marTop w:val="0"/>
      <w:marBottom w:val="0"/>
      <w:divBdr>
        <w:top w:val="none" w:sz="0" w:space="0" w:color="auto"/>
        <w:left w:val="none" w:sz="0" w:space="0" w:color="auto"/>
        <w:bottom w:val="none" w:sz="0" w:space="0" w:color="auto"/>
        <w:right w:val="none" w:sz="0" w:space="0" w:color="auto"/>
      </w:divBdr>
      <w:divsChild>
        <w:div w:id="1051923253">
          <w:marLeft w:val="0"/>
          <w:marRight w:val="0"/>
          <w:marTop w:val="0"/>
          <w:marBottom w:val="0"/>
          <w:divBdr>
            <w:top w:val="none" w:sz="0" w:space="0" w:color="auto"/>
            <w:left w:val="none" w:sz="0" w:space="0" w:color="auto"/>
            <w:bottom w:val="none" w:sz="0" w:space="0" w:color="auto"/>
            <w:right w:val="none" w:sz="0" w:space="0" w:color="auto"/>
          </w:divBdr>
        </w:div>
        <w:div w:id="894389116">
          <w:marLeft w:val="0"/>
          <w:marRight w:val="0"/>
          <w:marTop w:val="0"/>
          <w:marBottom w:val="0"/>
          <w:divBdr>
            <w:top w:val="none" w:sz="0" w:space="0" w:color="auto"/>
            <w:left w:val="none" w:sz="0" w:space="0" w:color="auto"/>
            <w:bottom w:val="none" w:sz="0" w:space="0" w:color="auto"/>
            <w:right w:val="none" w:sz="0" w:space="0" w:color="auto"/>
          </w:divBdr>
        </w:div>
        <w:div w:id="2012295028">
          <w:marLeft w:val="0"/>
          <w:marRight w:val="0"/>
          <w:marTop w:val="0"/>
          <w:marBottom w:val="0"/>
          <w:divBdr>
            <w:top w:val="none" w:sz="0" w:space="0" w:color="auto"/>
            <w:left w:val="none" w:sz="0" w:space="0" w:color="auto"/>
            <w:bottom w:val="none" w:sz="0" w:space="0" w:color="auto"/>
            <w:right w:val="none" w:sz="0" w:space="0" w:color="auto"/>
          </w:divBdr>
        </w:div>
        <w:div w:id="1723872010">
          <w:marLeft w:val="0"/>
          <w:marRight w:val="0"/>
          <w:marTop w:val="0"/>
          <w:marBottom w:val="0"/>
          <w:divBdr>
            <w:top w:val="none" w:sz="0" w:space="0" w:color="auto"/>
            <w:left w:val="none" w:sz="0" w:space="0" w:color="auto"/>
            <w:bottom w:val="none" w:sz="0" w:space="0" w:color="auto"/>
            <w:right w:val="none" w:sz="0" w:space="0" w:color="auto"/>
          </w:divBdr>
        </w:div>
        <w:div w:id="1845785037">
          <w:marLeft w:val="0"/>
          <w:marRight w:val="0"/>
          <w:marTop w:val="0"/>
          <w:marBottom w:val="0"/>
          <w:divBdr>
            <w:top w:val="none" w:sz="0" w:space="0" w:color="auto"/>
            <w:left w:val="none" w:sz="0" w:space="0" w:color="auto"/>
            <w:bottom w:val="none" w:sz="0" w:space="0" w:color="auto"/>
            <w:right w:val="none" w:sz="0" w:space="0" w:color="auto"/>
          </w:divBdr>
        </w:div>
        <w:div w:id="1711613993">
          <w:marLeft w:val="0"/>
          <w:marRight w:val="0"/>
          <w:marTop w:val="0"/>
          <w:marBottom w:val="0"/>
          <w:divBdr>
            <w:top w:val="none" w:sz="0" w:space="0" w:color="auto"/>
            <w:left w:val="none" w:sz="0" w:space="0" w:color="auto"/>
            <w:bottom w:val="none" w:sz="0" w:space="0" w:color="auto"/>
            <w:right w:val="none" w:sz="0" w:space="0" w:color="auto"/>
          </w:divBdr>
        </w:div>
        <w:div w:id="238295386">
          <w:marLeft w:val="0"/>
          <w:marRight w:val="0"/>
          <w:marTop w:val="0"/>
          <w:marBottom w:val="0"/>
          <w:divBdr>
            <w:top w:val="none" w:sz="0" w:space="0" w:color="auto"/>
            <w:left w:val="none" w:sz="0" w:space="0" w:color="auto"/>
            <w:bottom w:val="none" w:sz="0" w:space="0" w:color="auto"/>
            <w:right w:val="none" w:sz="0" w:space="0" w:color="auto"/>
          </w:divBdr>
        </w:div>
      </w:divsChild>
    </w:div>
    <w:div w:id="487982437">
      <w:bodyDiv w:val="1"/>
      <w:marLeft w:val="0"/>
      <w:marRight w:val="0"/>
      <w:marTop w:val="0"/>
      <w:marBottom w:val="0"/>
      <w:divBdr>
        <w:top w:val="none" w:sz="0" w:space="0" w:color="auto"/>
        <w:left w:val="none" w:sz="0" w:space="0" w:color="auto"/>
        <w:bottom w:val="none" w:sz="0" w:space="0" w:color="auto"/>
        <w:right w:val="none" w:sz="0" w:space="0" w:color="auto"/>
      </w:divBdr>
    </w:div>
    <w:div w:id="490292037">
      <w:bodyDiv w:val="1"/>
      <w:marLeft w:val="0"/>
      <w:marRight w:val="0"/>
      <w:marTop w:val="0"/>
      <w:marBottom w:val="0"/>
      <w:divBdr>
        <w:top w:val="none" w:sz="0" w:space="0" w:color="auto"/>
        <w:left w:val="none" w:sz="0" w:space="0" w:color="auto"/>
        <w:bottom w:val="none" w:sz="0" w:space="0" w:color="auto"/>
        <w:right w:val="none" w:sz="0" w:space="0" w:color="auto"/>
      </w:divBdr>
    </w:div>
    <w:div w:id="490634219">
      <w:bodyDiv w:val="1"/>
      <w:marLeft w:val="0"/>
      <w:marRight w:val="0"/>
      <w:marTop w:val="0"/>
      <w:marBottom w:val="0"/>
      <w:divBdr>
        <w:top w:val="none" w:sz="0" w:space="0" w:color="auto"/>
        <w:left w:val="none" w:sz="0" w:space="0" w:color="auto"/>
        <w:bottom w:val="none" w:sz="0" w:space="0" w:color="auto"/>
        <w:right w:val="none" w:sz="0" w:space="0" w:color="auto"/>
      </w:divBdr>
    </w:div>
    <w:div w:id="492063635">
      <w:bodyDiv w:val="1"/>
      <w:marLeft w:val="0"/>
      <w:marRight w:val="0"/>
      <w:marTop w:val="0"/>
      <w:marBottom w:val="0"/>
      <w:divBdr>
        <w:top w:val="none" w:sz="0" w:space="0" w:color="auto"/>
        <w:left w:val="none" w:sz="0" w:space="0" w:color="auto"/>
        <w:bottom w:val="none" w:sz="0" w:space="0" w:color="auto"/>
        <w:right w:val="none" w:sz="0" w:space="0" w:color="auto"/>
      </w:divBdr>
    </w:div>
    <w:div w:id="492573047">
      <w:bodyDiv w:val="1"/>
      <w:marLeft w:val="0"/>
      <w:marRight w:val="0"/>
      <w:marTop w:val="0"/>
      <w:marBottom w:val="0"/>
      <w:divBdr>
        <w:top w:val="none" w:sz="0" w:space="0" w:color="auto"/>
        <w:left w:val="none" w:sz="0" w:space="0" w:color="auto"/>
        <w:bottom w:val="none" w:sz="0" w:space="0" w:color="auto"/>
        <w:right w:val="none" w:sz="0" w:space="0" w:color="auto"/>
      </w:divBdr>
    </w:div>
    <w:div w:id="494996637">
      <w:bodyDiv w:val="1"/>
      <w:marLeft w:val="0"/>
      <w:marRight w:val="0"/>
      <w:marTop w:val="0"/>
      <w:marBottom w:val="0"/>
      <w:divBdr>
        <w:top w:val="none" w:sz="0" w:space="0" w:color="auto"/>
        <w:left w:val="none" w:sz="0" w:space="0" w:color="auto"/>
        <w:bottom w:val="none" w:sz="0" w:space="0" w:color="auto"/>
        <w:right w:val="none" w:sz="0" w:space="0" w:color="auto"/>
      </w:divBdr>
      <w:divsChild>
        <w:div w:id="318003015">
          <w:marLeft w:val="1267"/>
          <w:marRight w:val="0"/>
          <w:marTop w:val="0"/>
          <w:marBottom w:val="0"/>
          <w:divBdr>
            <w:top w:val="none" w:sz="0" w:space="0" w:color="auto"/>
            <w:left w:val="none" w:sz="0" w:space="0" w:color="auto"/>
            <w:bottom w:val="none" w:sz="0" w:space="0" w:color="auto"/>
            <w:right w:val="none" w:sz="0" w:space="0" w:color="auto"/>
          </w:divBdr>
        </w:div>
        <w:div w:id="772941773">
          <w:marLeft w:val="1267"/>
          <w:marRight w:val="0"/>
          <w:marTop w:val="360"/>
          <w:marBottom w:val="0"/>
          <w:divBdr>
            <w:top w:val="none" w:sz="0" w:space="0" w:color="auto"/>
            <w:left w:val="none" w:sz="0" w:space="0" w:color="auto"/>
            <w:bottom w:val="none" w:sz="0" w:space="0" w:color="auto"/>
            <w:right w:val="none" w:sz="0" w:space="0" w:color="auto"/>
          </w:divBdr>
        </w:div>
        <w:div w:id="1203056056">
          <w:marLeft w:val="1267"/>
          <w:marRight w:val="0"/>
          <w:marTop w:val="360"/>
          <w:marBottom w:val="0"/>
          <w:divBdr>
            <w:top w:val="none" w:sz="0" w:space="0" w:color="auto"/>
            <w:left w:val="none" w:sz="0" w:space="0" w:color="auto"/>
            <w:bottom w:val="none" w:sz="0" w:space="0" w:color="auto"/>
            <w:right w:val="none" w:sz="0" w:space="0" w:color="auto"/>
          </w:divBdr>
        </w:div>
        <w:div w:id="1911380214">
          <w:marLeft w:val="1267"/>
          <w:marRight w:val="0"/>
          <w:marTop w:val="0"/>
          <w:marBottom w:val="0"/>
          <w:divBdr>
            <w:top w:val="none" w:sz="0" w:space="0" w:color="auto"/>
            <w:left w:val="none" w:sz="0" w:space="0" w:color="auto"/>
            <w:bottom w:val="none" w:sz="0" w:space="0" w:color="auto"/>
            <w:right w:val="none" w:sz="0" w:space="0" w:color="auto"/>
          </w:divBdr>
        </w:div>
        <w:div w:id="45304718">
          <w:marLeft w:val="1267"/>
          <w:marRight w:val="0"/>
          <w:marTop w:val="0"/>
          <w:marBottom w:val="0"/>
          <w:divBdr>
            <w:top w:val="none" w:sz="0" w:space="0" w:color="auto"/>
            <w:left w:val="none" w:sz="0" w:space="0" w:color="auto"/>
            <w:bottom w:val="none" w:sz="0" w:space="0" w:color="auto"/>
            <w:right w:val="none" w:sz="0" w:space="0" w:color="auto"/>
          </w:divBdr>
        </w:div>
        <w:div w:id="1641496992">
          <w:marLeft w:val="1267"/>
          <w:marRight w:val="0"/>
          <w:marTop w:val="0"/>
          <w:marBottom w:val="0"/>
          <w:divBdr>
            <w:top w:val="none" w:sz="0" w:space="0" w:color="auto"/>
            <w:left w:val="none" w:sz="0" w:space="0" w:color="auto"/>
            <w:bottom w:val="none" w:sz="0" w:space="0" w:color="auto"/>
            <w:right w:val="none" w:sz="0" w:space="0" w:color="auto"/>
          </w:divBdr>
        </w:div>
        <w:div w:id="711031220">
          <w:marLeft w:val="1267"/>
          <w:marRight w:val="0"/>
          <w:marTop w:val="0"/>
          <w:marBottom w:val="0"/>
          <w:divBdr>
            <w:top w:val="none" w:sz="0" w:space="0" w:color="auto"/>
            <w:left w:val="none" w:sz="0" w:space="0" w:color="auto"/>
            <w:bottom w:val="none" w:sz="0" w:space="0" w:color="auto"/>
            <w:right w:val="none" w:sz="0" w:space="0" w:color="auto"/>
          </w:divBdr>
        </w:div>
      </w:divsChild>
    </w:div>
    <w:div w:id="497187315">
      <w:bodyDiv w:val="1"/>
      <w:marLeft w:val="0"/>
      <w:marRight w:val="0"/>
      <w:marTop w:val="0"/>
      <w:marBottom w:val="0"/>
      <w:divBdr>
        <w:top w:val="none" w:sz="0" w:space="0" w:color="auto"/>
        <w:left w:val="none" w:sz="0" w:space="0" w:color="auto"/>
        <w:bottom w:val="none" w:sz="0" w:space="0" w:color="auto"/>
        <w:right w:val="none" w:sz="0" w:space="0" w:color="auto"/>
      </w:divBdr>
    </w:div>
    <w:div w:id="506749520">
      <w:bodyDiv w:val="1"/>
      <w:marLeft w:val="0"/>
      <w:marRight w:val="0"/>
      <w:marTop w:val="0"/>
      <w:marBottom w:val="0"/>
      <w:divBdr>
        <w:top w:val="none" w:sz="0" w:space="0" w:color="auto"/>
        <w:left w:val="none" w:sz="0" w:space="0" w:color="auto"/>
        <w:bottom w:val="none" w:sz="0" w:space="0" w:color="auto"/>
        <w:right w:val="none" w:sz="0" w:space="0" w:color="auto"/>
      </w:divBdr>
    </w:div>
    <w:div w:id="519246866">
      <w:bodyDiv w:val="1"/>
      <w:marLeft w:val="0"/>
      <w:marRight w:val="0"/>
      <w:marTop w:val="0"/>
      <w:marBottom w:val="0"/>
      <w:divBdr>
        <w:top w:val="none" w:sz="0" w:space="0" w:color="auto"/>
        <w:left w:val="none" w:sz="0" w:space="0" w:color="auto"/>
        <w:bottom w:val="none" w:sz="0" w:space="0" w:color="auto"/>
        <w:right w:val="none" w:sz="0" w:space="0" w:color="auto"/>
      </w:divBdr>
    </w:div>
    <w:div w:id="524176902">
      <w:bodyDiv w:val="1"/>
      <w:marLeft w:val="0"/>
      <w:marRight w:val="0"/>
      <w:marTop w:val="0"/>
      <w:marBottom w:val="0"/>
      <w:divBdr>
        <w:top w:val="none" w:sz="0" w:space="0" w:color="auto"/>
        <w:left w:val="none" w:sz="0" w:space="0" w:color="auto"/>
        <w:bottom w:val="none" w:sz="0" w:space="0" w:color="auto"/>
        <w:right w:val="none" w:sz="0" w:space="0" w:color="auto"/>
      </w:divBdr>
      <w:divsChild>
        <w:div w:id="763303465">
          <w:marLeft w:val="547"/>
          <w:marRight w:val="0"/>
          <w:marTop w:val="0"/>
          <w:marBottom w:val="0"/>
          <w:divBdr>
            <w:top w:val="none" w:sz="0" w:space="0" w:color="auto"/>
            <w:left w:val="none" w:sz="0" w:space="0" w:color="auto"/>
            <w:bottom w:val="none" w:sz="0" w:space="0" w:color="auto"/>
            <w:right w:val="none" w:sz="0" w:space="0" w:color="auto"/>
          </w:divBdr>
        </w:div>
      </w:divsChild>
    </w:div>
    <w:div w:id="553782580">
      <w:bodyDiv w:val="1"/>
      <w:marLeft w:val="0"/>
      <w:marRight w:val="0"/>
      <w:marTop w:val="0"/>
      <w:marBottom w:val="0"/>
      <w:divBdr>
        <w:top w:val="none" w:sz="0" w:space="0" w:color="auto"/>
        <w:left w:val="none" w:sz="0" w:space="0" w:color="auto"/>
        <w:bottom w:val="none" w:sz="0" w:space="0" w:color="auto"/>
        <w:right w:val="none" w:sz="0" w:space="0" w:color="auto"/>
      </w:divBdr>
      <w:divsChild>
        <w:div w:id="1992519966">
          <w:marLeft w:val="547"/>
          <w:marRight w:val="0"/>
          <w:marTop w:val="0"/>
          <w:marBottom w:val="160"/>
          <w:divBdr>
            <w:top w:val="none" w:sz="0" w:space="0" w:color="auto"/>
            <w:left w:val="none" w:sz="0" w:space="0" w:color="auto"/>
            <w:bottom w:val="none" w:sz="0" w:space="0" w:color="auto"/>
            <w:right w:val="none" w:sz="0" w:space="0" w:color="auto"/>
          </w:divBdr>
        </w:div>
        <w:div w:id="1138492377">
          <w:marLeft w:val="547"/>
          <w:marRight w:val="0"/>
          <w:marTop w:val="0"/>
          <w:marBottom w:val="160"/>
          <w:divBdr>
            <w:top w:val="none" w:sz="0" w:space="0" w:color="auto"/>
            <w:left w:val="none" w:sz="0" w:space="0" w:color="auto"/>
            <w:bottom w:val="none" w:sz="0" w:space="0" w:color="auto"/>
            <w:right w:val="none" w:sz="0" w:space="0" w:color="auto"/>
          </w:divBdr>
        </w:div>
        <w:div w:id="639505777">
          <w:marLeft w:val="547"/>
          <w:marRight w:val="0"/>
          <w:marTop w:val="0"/>
          <w:marBottom w:val="160"/>
          <w:divBdr>
            <w:top w:val="none" w:sz="0" w:space="0" w:color="auto"/>
            <w:left w:val="none" w:sz="0" w:space="0" w:color="auto"/>
            <w:bottom w:val="none" w:sz="0" w:space="0" w:color="auto"/>
            <w:right w:val="none" w:sz="0" w:space="0" w:color="auto"/>
          </w:divBdr>
        </w:div>
        <w:div w:id="1968512733">
          <w:marLeft w:val="547"/>
          <w:marRight w:val="0"/>
          <w:marTop w:val="0"/>
          <w:marBottom w:val="160"/>
          <w:divBdr>
            <w:top w:val="none" w:sz="0" w:space="0" w:color="auto"/>
            <w:left w:val="none" w:sz="0" w:space="0" w:color="auto"/>
            <w:bottom w:val="none" w:sz="0" w:space="0" w:color="auto"/>
            <w:right w:val="none" w:sz="0" w:space="0" w:color="auto"/>
          </w:divBdr>
        </w:div>
        <w:div w:id="297959205">
          <w:marLeft w:val="547"/>
          <w:marRight w:val="0"/>
          <w:marTop w:val="0"/>
          <w:marBottom w:val="160"/>
          <w:divBdr>
            <w:top w:val="none" w:sz="0" w:space="0" w:color="auto"/>
            <w:left w:val="none" w:sz="0" w:space="0" w:color="auto"/>
            <w:bottom w:val="none" w:sz="0" w:space="0" w:color="auto"/>
            <w:right w:val="none" w:sz="0" w:space="0" w:color="auto"/>
          </w:divBdr>
        </w:div>
        <w:div w:id="627785926">
          <w:marLeft w:val="547"/>
          <w:marRight w:val="0"/>
          <w:marTop w:val="0"/>
          <w:marBottom w:val="160"/>
          <w:divBdr>
            <w:top w:val="none" w:sz="0" w:space="0" w:color="auto"/>
            <w:left w:val="none" w:sz="0" w:space="0" w:color="auto"/>
            <w:bottom w:val="none" w:sz="0" w:space="0" w:color="auto"/>
            <w:right w:val="none" w:sz="0" w:space="0" w:color="auto"/>
          </w:divBdr>
        </w:div>
        <w:div w:id="1768772328">
          <w:marLeft w:val="547"/>
          <w:marRight w:val="0"/>
          <w:marTop w:val="0"/>
          <w:marBottom w:val="160"/>
          <w:divBdr>
            <w:top w:val="none" w:sz="0" w:space="0" w:color="auto"/>
            <w:left w:val="none" w:sz="0" w:space="0" w:color="auto"/>
            <w:bottom w:val="none" w:sz="0" w:space="0" w:color="auto"/>
            <w:right w:val="none" w:sz="0" w:space="0" w:color="auto"/>
          </w:divBdr>
        </w:div>
      </w:divsChild>
    </w:div>
    <w:div w:id="556746278">
      <w:bodyDiv w:val="1"/>
      <w:marLeft w:val="0"/>
      <w:marRight w:val="0"/>
      <w:marTop w:val="0"/>
      <w:marBottom w:val="0"/>
      <w:divBdr>
        <w:top w:val="none" w:sz="0" w:space="0" w:color="auto"/>
        <w:left w:val="none" w:sz="0" w:space="0" w:color="auto"/>
        <w:bottom w:val="none" w:sz="0" w:space="0" w:color="auto"/>
        <w:right w:val="none" w:sz="0" w:space="0" w:color="auto"/>
      </w:divBdr>
    </w:div>
    <w:div w:id="560678021">
      <w:bodyDiv w:val="1"/>
      <w:marLeft w:val="0"/>
      <w:marRight w:val="0"/>
      <w:marTop w:val="0"/>
      <w:marBottom w:val="0"/>
      <w:divBdr>
        <w:top w:val="none" w:sz="0" w:space="0" w:color="auto"/>
        <w:left w:val="none" w:sz="0" w:space="0" w:color="auto"/>
        <w:bottom w:val="none" w:sz="0" w:space="0" w:color="auto"/>
        <w:right w:val="none" w:sz="0" w:space="0" w:color="auto"/>
      </w:divBdr>
    </w:div>
    <w:div w:id="561061139">
      <w:bodyDiv w:val="1"/>
      <w:marLeft w:val="0"/>
      <w:marRight w:val="0"/>
      <w:marTop w:val="0"/>
      <w:marBottom w:val="0"/>
      <w:divBdr>
        <w:top w:val="none" w:sz="0" w:space="0" w:color="auto"/>
        <w:left w:val="none" w:sz="0" w:space="0" w:color="auto"/>
        <w:bottom w:val="none" w:sz="0" w:space="0" w:color="auto"/>
        <w:right w:val="none" w:sz="0" w:space="0" w:color="auto"/>
      </w:divBdr>
    </w:div>
    <w:div w:id="562714637">
      <w:bodyDiv w:val="1"/>
      <w:marLeft w:val="0"/>
      <w:marRight w:val="0"/>
      <w:marTop w:val="0"/>
      <w:marBottom w:val="0"/>
      <w:divBdr>
        <w:top w:val="none" w:sz="0" w:space="0" w:color="auto"/>
        <w:left w:val="none" w:sz="0" w:space="0" w:color="auto"/>
        <w:bottom w:val="none" w:sz="0" w:space="0" w:color="auto"/>
        <w:right w:val="none" w:sz="0" w:space="0" w:color="auto"/>
      </w:divBdr>
    </w:div>
    <w:div w:id="563682278">
      <w:bodyDiv w:val="1"/>
      <w:marLeft w:val="0"/>
      <w:marRight w:val="0"/>
      <w:marTop w:val="0"/>
      <w:marBottom w:val="0"/>
      <w:divBdr>
        <w:top w:val="none" w:sz="0" w:space="0" w:color="auto"/>
        <w:left w:val="none" w:sz="0" w:space="0" w:color="auto"/>
        <w:bottom w:val="none" w:sz="0" w:space="0" w:color="auto"/>
        <w:right w:val="none" w:sz="0" w:space="0" w:color="auto"/>
      </w:divBdr>
      <w:divsChild>
        <w:div w:id="2040932457">
          <w:marLeft w:val="547"/>
          <w:marRight w:val="0"/>
          <w:marTop w:val="0"/>
          <w:marBottom w:val="160"/>
          <w:divBdr>
            <w:top w:val="none" w:sz="0" w:space="0" w:color="auto"/>
            <w:left w:val="none" w:sz="0" w:space="0" w:color="auto"/>
            <w:bottom w:val="none" w:sz="0" w:space="0" w:color="auto"/>
            <w:right w:val="none" w:sz="0" w:space="0" w:color="auto"/>
          </w:divBdr>
        </w:div>
        <w:div w:id="50271172">
          <w:marLeft w:val="547"/>
          <w:marRight w:val="0"/>
          <w:marTop w:val="0"/>
          <w:marBottom w:val="160"/>
          <w:divBdr>
            <w:top w:val="none" w:sz="0" w:space="0" w:color="auto"/>
            <w:left w:val="none" w:sz="0" w:space="0" w:color="auto"/>
            <w:bottom w:val="none" w:sz="0" w:space="0" w:color="auto"/>
            <w:right w:val="none" w:sz="0" w:space="0" w:color="auto"/>
          </w:divBdr>
        </w:div>
        <w:div w:id="184946590">
          <w:marLeft w:val="547"/>
          <w:marRight w:val="0"/>
          <w:marTop w:val="0"/>
          <w:marBottom w:val="160"/>
          <w:divBdr>
            <w:top w:val="none" w:sz="0" w:space="0" w:color="auto"/>
            <w:left w:val="none" w:sz="0" w:space="0" w:color="auto"/>
            <w:bottom w:val="none" w:sz="0" w:space="0" w:color="auto"/>
            <w:right w:val="none" w:sz="0" w:space="0" w:color="auto"/>
          </w:divBdr>
        </w:div>
      </w:divsChild>
    </w:div>
    <w:div w:id="564730409">
      <w:bodyDiv w:val="1"/>
      <w:marLeft w:val="0"/>
      <w:marRight w:val="0"/>
      <w:marTop w:val="0"/>
      <w:marBottom w:val="0"/>
      <w:divBdr>
        <w:top w:val="none" w:sz="0" w:space="0" w:color="auto"/>
        <w:left w:val="none" w:sz="0" w:space="0" w:color="auto"/>
        <w:bottom w:val="none" w:sz="0" w:space="0" w:color="auto"/>
        <w:right w:val="none" w:sz="0" w:space="0" w:color="auto"/>
      </w:divBdr>
    </w:div>
    <w:div w:id="568615700">
      <w:bodyDiv w:val="1"/>
      <w:marLeft w:val="0"/>
      <w:marRight w:val="0"/>
      <w:marTop w:val="0"/>
      <w:marBottom w:val="0"/>
      <w:divBdr>
        <w:top w:val="none" w:sz="0" w:space="0" w:color="auto"/>
        <w:left w:val="none" w:sz="0" w:space="0" w:color="auto"/>
        <w:bottom w:val="none" w:sz="0" w:space="0" w:color="auto"/>
        <w:right w:val="none" w:sz="0" w:space="0" w:color="auto"/>
      </w:divBdr>
      <w:divsChild>
        <w:div w:id="1085610928">
          <w:marLeft w:val="547"/>
          <w:marRight w:val="0"/>
          <w:marTop w:val="0"/>
          <w:marBottom w:val="160"/>
          <w:divBdr>
            <w:top w:val="none" w:sz="0" w:space="0" w:color="auto"/>
            <w:left w:val="none" w:sz="0" w:space="0" w:color="auto"/>
            <w:bottom w:val="none" w:sz="0" w:space="0" w:color="auto"/>
            <w:right w:val="none" w:sz="0" w:space="0" w:color="auto"/>
          </w:divBdr>
        </w:div>
        <w:div w:id="2095666177">
          <w:marLeft w:val="547"/>
          <w:marRight w:val="0"/>
          <w:marTop w:val="0"/>
          <w:marBottom w:val="160"/>
          <w:divBdr>
            <w:top w:val="none" w:sz="0" w:space="0" w:color="auto"/>
            <w:left w:val="none" w:sz="0" w:space="0" w:color="auto"/>
            <w:bottom w:val="none" w:sz="0" w:space="0" w:color="auto"/>
            <w:right w:val="none" w:sz="0" w:space="0" w:color="auto"/>
          </w:divBdr>
        </w:div>
        <w:div w:id="1682657597">
          <w:marLeft w:val="547"/>
          <w:marRight w:val="0"/>
          <w:marTop w:val="0"/>
          <w:marBottom w:val="160"/>
          <w:divBdr>
            <w:top w:val="none" w:sz="0" w:space="0" w:color="auto"/>
            <w:left w:val="none" w:sz="0" w:space="0" w:color="auto"/>
            <w:bottom w:val="none" w:sz="0" w:space="0" w:color="auto"/>
            <w:right w:val="none" w:sz="0" w:space="0" w:color="auto"/>
          </w:divBdr>
        </w:div>
      </w:divsChild>
    </w:div>
    <w:div w:id="571699909">
      <w:bodyDiv w:val="1"/>
      <w:marLeft w:val="0"/>
      <w:marRight w:val="0"/>
      <w:marTop w:val="0"/>
      <w:marBottom w:val="0"/>
      <w:divBdr>
        <w:top w:val="none" w:sz="0" w:space="0" w:color="auto"/>
        <w:left w:val="none" w:sz="0" w:space="0" w:color="auto"/>
        <w:bottom w:val="none" w:sz="0" w:space="0" w:color="auto"/>
        <w:right w:val="none" w:sz="0" w:space="0" w:color="auto"/>
      </w:divBdr>
      <w:divsChild>
        <w:div w:id="2005892003">
          <w:marLeft w:val="547"/>
          <w:marRight w:val="0"/>
          <w:marTop w:val="0"/>
          <w:marBottom w:val="160"/>
          <w:divBdr>
            <w:top w:val="none" w:sz="0" w:space="0" w:color="auto"/>
            <w:left w:val="none" w:sz="0" w:space="0" w:color="auto"/>
            <w:bottom w:val="none" w:sz="0" w:space="0" w:color="auto"/>
            <w:right w:val="none" w:sz="0" w:space="0" w:color="auto"/>
          </w:divBdr>
        </w:div>
        <w:div w:id="1647515493">
          <w:marLeft w:val="547"/>
          <w:marRight w:val="0"/>
          <w:marTop w:val="0"/>
          <w:marBottom w:val="160"/>
          <w:divBdr>
            <w:top w:val="none" w:sz="0" w:space="0" w:color="auto"/>
            <w:left w:val="none" w:sz="0" w:space="0" w:color="auto"/>
            <w:bottom w:val="none" w:sz="0" w:space="0" w:color="auto"/>
            <w:right w:val="none" w:sz="0" w:space="0" w:color="auto"/>
          </w:divBdr>
        </w:div>
        <w:div w:id="1194656301">
          <w:marLeft w:val="547"/>
          <w:marRight w:val="0"/>
          <w:marTop w:val="0"/>
          <w:marBottom w:val="160"/>
          <w:divBdr>
            <w:top w:val="none" w:sz="0" w:space="0" w:color="auto"/>
            <w:left w:val="none" w:sz="0" w:space="0" w:color="auto"/>
            <w:bottom w:val="none" w:sz="0" w:space="0" w:color="auto"/>
            <w:right w:val="none" w:sz="0" w:space="0" w:color="auto"/>
          </w:divBdr>
        </w:div>
        <w:div w:id="2099131851">
          <w:marLeft w:val="547"/>
          <w:marRight w:val="0"/>
          <w:marTop w:val="0"/>
          <w:marBottom w:val="160"/>
          <w:divBdr>
            <w:top w:val="none" w:sz="0" w:space="0" w:color="auto"/>
            <w:left w:val="none" w:sz="0" w:space="0" w:color="auto"/>
            <w:bottom w:val="none" w:sz="0" w:space="0" w:color="auto"/>
            <w:right w:val="none" w:sz="0" w:space="0" w:color="auto"/>
          </w:divBdr>
        </w:div>
        <w:div w:id="500896163">
          <w:marLeft w:val="547"/>
          <w:marRight w:val="0"/>
          <w:marTop w:val="0"/>
          <w:marBottom w:val="160"/>
          <w:divBdr>
            <w:top w:val="none" w:sz="0" w:space="0" w:color="auto"/>
            <w:left w:val="none" w:sz="0" w:space="0" w:color="auto"/>
            <w:bottom w:val="none" w:sz="0" w:space="0" w:color="auto"/>
            <w:right w:val="none" w:sz="0" w:space="0" w:color="auto"/>
          </w:divBdr>
        </w:div>
      </w:divsChild>
    </w:div>
    <w:div w:id="573857600">
      <w:bodyDiv w:val="1"/>
      <w:marLeft w:val="0"/>
      <w:marRight w:val="0"/>
      <w:marTop w:val="0"/>
      <w:marBottom w:val="0"/>
      <w:divBdr>
        <w:top w:val="none" w:sz="0" w:space="0" w:color="auto"/>
        <w:left w:val="none" w:sz="0" w:space="0" w:color="auto"/>
        <w:bottom w:val="none" w:sz="0" w:space="0" w:color="auto"/>
        <w:right w:val="none" w:sz="0" w:space="0" w:color="auto"/>
      </w:divBdr>
      <w:divsChild>
        <w:div w:id="765347026">
          <w:marLeft w:val="547"/>
          <w:marRight w:val="0"/>
          <w:marTop w:val="0"/>
          <w:marBottom w:val="0"/>
          <w:divBdr>
            <w:top w:val="none" w:sz="0" w:space="0" w:color="auto"/>
            <w:left w:val="none" w:sz="0" w:space="0" w:color="auto"/>
            <w:bottom w:val="none" w:sz="0" w:space="0" w:color="auto"/>
            <w:right w:val="none" w:sz="0" w:space="0" w:color="auto"/>
          </w:divBdr>
        </w:div>
        <w:div w:id="939533408">
          <w:marLeft w:val="547"/>
          <w:marRight w:val="0"/>
          <w:marTop w:val="0"/>
          <w:marBottom w:val="0"/>
          <w:divBdr>
            <w:top w:val="none" w:sz="0" w:space="0" w:color="auto"/>
            <w:left w:val="none" w:sz="0" w:space="0" w:color="auto"/>
            <w:bottom w:val="none" w:sz="0" w:space="0" w:color="auto"/>
            <w:right w:val="none" w:sz="0" w:space="0" w:color="auto"/>
          </w:divBdr>
        </w:div>
        <w:div w:id="1122572525">
          <w:marLeft w:val="547"/>
          <w:marRight w:val="0"/>
          <w:marTop w:val="0"/>
          <w:marBottom w:val="0"/>
          <w:divBdr>
            <w:top w:val="none" w:sz="0" w:space="0" w:color="auto"/>
            <w:left w:val="none" w:sz="0" w:space="0" w:color="auto"/>
            <w:bottom w:val="none" w:sz="0" w:space="0" w:color="auto"/>
            <w:right w:val="none" w:sz="0" w:space="0" w:color="auto"/>
          </w:divBdr>
        </w:div>
        <w:div w:id="957833721">
          <w:marLeft w:val="547"/>
          <w:marRight w:val="0"/>
          <w:marTop w:val="0"/>
          <w:marBottom w:val="0"/>
          <w:divBdr>
            <w:top w:val="none" w:sz="0" w:space="0" w:color="auto"/>
            <w:left w:val="none" w:sz="0" w:space="0" w:color="auto"/>
            <w:bottom w:val="none" w:sz="0" w:space="0" w:color="auto"/>
            <w:right w:val="none" w:sz="0" w:space="0" w:color="auto"/>
          </w:divBdr>
        </w:div>
        <w:div w:id="1839421287">
          <w:marLeft w:val="547"/>
          <w:marRight w:val="0"/>
          <w:marTop w:val="0"/>
          <w:marBottom w:val="0"/>
          <w:divBdr>
            <w:top w:val="none" w:sz="0" w:space="0" w:color="auto"/>
            <w:left w:val="none" w:sz="0" w:space="0" w:color="auto"/>
            <w:bottom w:val="none" w:sz="0" w:space="0" w:color="auto"/>
            <w:right w:val="none" w:sz="0" w:space="0" w:color="auto"/>
          </w:divBdr>
        </w:div>
      </w:divsChild>
    </w:div>
    <w:div w:id="576139002">
      <w:bodyDiv w:val="1"/>
      <w:marLeft w:val="0"/>
      <w:marRight w:val="0"/>
      <w:marTop w:val="0"/>
      <w:marBottom w:val="0"/>
      <w:divBdr>
        <w:top w:val="none" w:sz="0" w:space="0" w:color="auto"/>
        <w:left w:val="none" w:sz="0" w:space="0" w:color="auto"/>
        <w:bottom w:val="none" w:sz="0" w:space="0" w:color="auto"/>
        <w:right w:val="none" w:sz="0" w:space="0" w:color="auto"/>
      </w:divBdr>
    </w:div>
    <w:div w:id="577135622">
      <w:bodyDiv w:val="1"/>
      <w:marLeft w:val="0"/>
      <w:marRight w:val="0"/>
      <w:marTop w:val="0"/>
      <w:marBottom w:val="0"/>
      <w:divBdr>
        <w:top w:val="none" w:sz="0" w:space="0" w:color="auto"/>
        <w:left w:val="none" w:sz="0" w:space="0" w:color="auto"/>
        <w:bottom w:val="none" w:sz="0" w:space="0" w:color="auto"/>
        <w:right w:val="none" w:sz="0" w:space="0" w:color="auto"/>
      </w:divBdr>
      <w:divsChild>
        <w:div w:id="1693723006">
          <w:marLeft w:val="446"/>
          <w:marRight w:val="0"/>
          <w:marTop w:val="0"/>
          <w:marBottom w:val="0"/>
          <w:divBdr>
            <w:top w:val="none" w:sz="0" w:space="0" w:color="auto"/>
            <w:left w:val="none" w:sz="0" w:space="0" w:color="auto"/>
            <w:bottom w:val="none" w:sz="0" w:space="0" w:color="auto"/>
            <w:right w:val="none" w:sz="0" w:space="0" w:color="auto"/>
          </w:divBdr>
        </w:div>
        <w:div w:id="827405351">
          <w:marLeft w:val="446"/>
          <w:marRight w:val="0"/>
          <w:marTop w:val="0"/>
          <w:marBottom w:val="0"/>
          <w:divBdr>
            <w:top w:val="none" w:sz="0" w:space="0" w:color="auto"/>
            <w:left w:val="none" w:sz="0" w:space="0" w:color="auto"/>
            <w:bottom w:val="none" w:sz="0" w:space="0" w:color="auto"/>
            <w:right w:val="none" w:sz="0" w:space="0" w:color="auto"/>
          </w:divBdr>
        </w:div>
        <w:div w:id="972976745">
          <w:marLeft w:val="446"/>
          <w:marRight w:val="0"/>
          <w:marTop w:val="0"/>
          <w:marBottom w:val="0"/>
          <w:divBdr>
            <w:top w:val="none" w:sz="0" w:space="0" w:color="auto"/>
            <w:left w:val="none" w:sz="0" w:space="0" w:color="auto"/>
            <w:bottom w:val="none" w:sz="0" w:space="0" w:color="auto"/>
            <w:right w:val="none" w:sz="0" w:space="0" w:color="auto"/>
          </w:divBdr>
        </w:div>
        <w:div w:id="2011179471">
          <w:marLeft w:val="547"/>
          <w:marRight w:val="0"/>
          <w:marTop w:val="0"/>
          <w:marBottom w:val="160"/>
          <w:divBdr>
            <w:top w:val="none" w:sz="0" w:space="0" w:color="auto"/>
            <w:left w:val="none" w:sz="0" w:space="0" w:color="auto"/>
            <w:bottom w:val="none" w:sz="0" w:space="0" w:color="auto"/>
            <w:right w:val="none" w:sz="0" w:space="0" w:color="auto"/>
          </w:divBdr>
        </w:div>
        <w:div w:id="13650628">
          <w:marLeft w:val="547"/>
          <w:marRight w:val="0"/>
          <w:marTop w:val="0"/>
          <w:marBottom w:val="160"/>
          <w:divBdr>
            <w:top w:val="none" w:sz="0" w:space="0" w:color="auto"/>
            <w:left w:val="none" w:sz="0" w:space="0" w:color="auto"/>
            <w:bottom w:val="none" w:sz="0" w:space="0" w:color="auto"/>
            <w:right w:val="none" w:sz="0" w:space="0" w:color="auto"/>
          </w:divBdr>
        </w:div>
        <w:div w:id="1614750326">
          <w:marLeft w:val="547"/>
          <w:marRight w:val="0"/>
          <w:marTop w:val="0"/>
          <w:marBottom w:val="160"/>
          <w:divBdr>
            <w:top w:val="none" w:sz="0" w:space="0" w:color="auto"/>
            <w:left w:val="none" w:sz="0" w:space="0" w:color="auto"/>
            <w:bottom w:val="none" w:sz="0" w:space="0" w:color="auto"/>
            <w:right w:val="none" w:sz="0" w:space="0" w:color="auto"/>
          </w:divBdr>
        </w:div>
      </w:divsChild>
    </w:div>
    <w:div w:id="577206638">
      <w:bodyDiv w:val="1"/>
      <w:marLeft w:val="0"/>
      <w:marRight w:val="0"/>
      <w:marTop w:val="0"/>
      <w:marBottom w:val="0"/>
      <w:divBdr>
        <w:top w:val="none" w:sz="0" w:space="0" w:color="auto"/>
        <w:left w:val="none" w:sz="0" w:space="0" w:color="auto"/>
        <w:bottom w:val="none" w:sz="0" w:space="0" w:color="auto"/>
        <w:right w:val="none" w:sz="0" w:space="0" w:color="auto"/>
      </w:divBdr>
    </w:div>
    <w:div w:id="583296500">
      <w:bodyDiv w:val="1"/>
      <w:marLeft w:val="0"/>
      <w:marRight w:val="0"/>
      <w:marTop w:val="0"/>
      <w:marBottom w:val="0"/>
      <w:divBdr>
        <w:top w:val="none" w:sz="0" w:space="0" w:color="auto"/>
        <w:left w:val="none" w:sz="0" w:space="0" w:color="auto"/>
        <w:bottom w:val="none" w:sz="0" w:space="0" w:color="auto"/>
        <w:right w:val="none" w:sz="0" w:space="0" w:color="auto"/>
      </w:divBdr>
    </w:div>
    <w:div w:id="586038681">
      <w:bodyDiv w:val="1"/>
      <w:marLeft w:val="0"/>
      <w:marRight w:val="0"/>
      <w:marTop w:val="0"/>
      <w:marBottom w:val="0"/>
      <w:divBdr>
        <w:top w:val="none" w:sz="0" w:space="0" w:color="auto"/>
        <w:left w:val="none" w:sz="0" w:space="0" w:color="auto"/>
        <w:bottom w:val="none" w:sz="0" w:space="0" w:color="auto"/>
        <w:right w:val="none" w:sz="0" w:space="0" w:color="auto"/>
      </w:divBdr>
      <w:divsChild>
        <w:div w:id="1288049414">
          <w:marLeft w:val="446"/>
          <w:marRight w:val="0"/>
          <w:marTop w:val="0"/>
          <w:marBottom w:val="0"/>
          <w:divBdr>
            <w:top w:val="none" w:sz="0" w:space="0" w:color="auto"/>
            <w:left w:val="none" w:sz="0" w:space="0" w:color="auto"/>
            <w:bottom w:val="none" w:sz="0" w:space="0" w:color="auto"/>
            <w:right w:val="none" w:sz="0" w:space="0" w:color="auto"/>
          </w:divBdr>
        </w:div>
        <w:div w:id="542907683">
          <w:marLeft w:val="446"/>
          <w:marRight w:val="0"/>
          <w:marTop w:val="0"/>
          <w:marBottom w:val="0"/>
          <w:divBdr>
            <w:top w:val="none" w:sz="0" w:space="0" w:color="auto"/>
            <w:left w:val="none" w:sz="0" w:space="0" w:color="auto"/>
            <w:bottom w:val="none" w:sz="0" w:space="0" w:color="auto"/>
            <w:right w:val="none" w:sz="0" w:space="0" w:color="auto"/>
          </w:divBdr>
        </w:div>
        <w:div w:id="1107042961">
          <w:marLeft w:val="446"/>
          <w:marRight w:val="0"/>
          <w:marTop w:val="0"/>
          <w:marBottom w:val="160"/>
          <w:divBdr>
            <w:top w:val="none" w:sz="0" w:space="0" w:color="auto"/>
            <w:left w:val="none" w:sz="0" w:space="0" w:color="auto"/>
            <w:bottom w:val="none" w:sz="0" w:space="0" w:color="auto"/>
            <w:right w:val="none" w:sz="0" w:space="0" w:color="auto"/>
          </w:divBdr>
        </w:div>
      </w:divsChild>
    </w:div>
    <w:div w:id="592514907">
      <w:bodyDiv w:val="1"/>
      <w:marLeft w:val="0"/>
      <w:marRight w:val="0"/>
      <w:marTop w:val="0"/>
      <w:marBottom w:val="0"/>
      <w:divBdr>
        <w:top w:val="none" w:sz="0" w:space="0" w:color="auto"/>
        <w:left w:val="none" w:sz="0" w:space="0" w:color="auto"/>
        <w:bottom w:val="none" w:sz="0" w:space="0" w:color="auto"/>
        <w:right w:val="none" w:sz="0" w:space="0" w:color="auto"/>
      </w:divBdr>
      <w:divsChild>
        <w:div w:id="1686442200">
          <w:marLeft w:val="547"/>
          <w:marRight w:val="0"/>
          <w:marTop w:val="160"/>
          <w:marBottom w:val="0"/>
          <w:divBdr>
            <w:top w:val="none" w:sz="0" w:space="0" w:color="auto"/>
            <w:left w:val="none" w:sz="0" w:space="0" w:color="auto"/>
            <w:bottom w:val="none" w:sz="0" w:space="0" w:color="auto"/>
            <w:right w:val="none" w:sz="0" w:space="0" w:color="auto"/>
          </w:divBdr>
        </w:div>
        <w:div w:id="258801845">
          <w:marLeft w:val="547"/>
          <w:marRight w:val="0"/>
          <w:marTop w:val="160"/>
          <w:marBottom w:val="0"/>
          <w:divBdr>
            <w:top w:val="none" w:sz="0" w:space="0" w:color="auto"/>
            <w:left w:val="none" w:sz="0" w:space="0" w:color="auto"/>
            <w:bottom w:val="none" w:sz="0" w:space="0" w:color="auto"/>
            <w:right w:val="none" w:sz="0" w:space="0" w:color="auto"/>
          </w:divBdr>
        </w:div>
        <w:div w:id="844132808">
          <w:marLeft w:val="547"/>
          <w:marRight w:val="0"/>
          <w:marTop w:val="160"/>
          <w:marBottom w:val="0"/>
          <w:divBdr>
            <w:top w:val="none" w:sz="0" w:space="0" w:color="auto"/>
            <w:left w:val="none" w:sz="0" w:space="0" w:color="auto"/>
            <w:bottom w:val="none" w:sz="0" w:space="0" w:color="auto"/>
            <w:right w:val="none" w:sz="0" w:space="0" w:color="auto"/>
          </w:divBdr>
        </w:div>
      </w:divsChild>
    </w:div>
    <w:div w:id="601259399">
      <w:bodyDiv w:val="1"/>
      <w:marLeft w:val="0"/>
      <w:marRight w:val="0"/>
      <w:marTop w:val="0"/>
      <w:marBottom w:val="0"/>
      <w:divBdr>
        <w:top w:val="none" w:sz="0" w:space="0" w:color="auto"/>
        <w:left w:val="none" w:sz="0" w:space="0" w:color="auto"/>
        <w:bottom w:val="none" w:sz="0" w:space="0" w:color="auto"/>
        <w:right w:val="none" w:sz="0" w:space="0" w:color="auto"/>
      </w:divBdr>
      <w:divsChild>
        <w:div w:id="1075396399">
          <w:marLeft w:val="547"/>
          <w:marRight w:val="0"/>
          <w:marTop w:val="0"/>
          <w:marBottom w:val="0"/>
          <w:divBdr>
            <w:top w:val="none" w:sz="0" w:space="0" w:color="auto"/>
            <w:left w:val="none" w:sz="0" w:space="0" w:color="auto"/>
            <w:bottom w:val="none" w:sz="0" w:space="0" w:color="auto"/>
            <w:right w:val="none" w:sz="0" w:space="0" w:color="auto"/>
          </w:divBdr>
        </w:div>
        <w:div w:id="1213230239">
          <w:marLeft w:val="547"/>
          <w:marRight w:val="0"/>
          <w:marTop w:val="0"/>
          <w:marBottom w:val="0"/>
          <w:divBdr>
            <w:top w:val="none" w:sz="0" w:space="0" w:color="auto"/>
            <w:left w:val="none" w:sz="0" w:space="0" w:color="auto"/>
            <w:bottom w:val="none" w:sz="0" w:space="0" w:color="auto"/>
            <w:right w:val="none" w:sz="0" w:space="0" w:color="auto"/>
          </w:divBdr>
        </w:div>
        <w:div w:id="1359504540">
          <w:marLeft w:val="547"/>
          <w:marRight w:val="0"/>
          <w:marTop w:val="0"/>
          <w:marBottom w:val="0"/>
          <w:divBdr>
            <w:top w:val="none" w:sz="0" w:space="0" w:color="auto"/>
            <w:left w:val="none" w:sz="0" w:space="0" w:color="auto"/>
            <w:bottom w:val="none" w:sz="0" w:space="0" w:color="auto"/>
            <w:right w:val="none" w:sz="0" w:space="0" w:color="auto"/>
          </w:divBdr>
        </w:div>
        <w:div w:id="1964655992">
          <w:marLeft w:val="547"/>
          <w:marRight w:val="0"/>
          <w:marTop w:val="0"/>
          <w:marBottom w:val="0"/>
          <w:divBdr>
            <w:top w:val="none" w:sz="0" w:space="0" w:color="auto"/>
            <w:left w:val="none" w:sz="0" w:space="0" w:color="auto"/>
            <w:bottom w:val="none" w:sz="0" w:space="0" w:color="auto"/>
            <w:right w:val="none" w:sz="0" w:space="0" w:color="auto"/>
          </w:divBdr>
        </w:div>
      </w:divsChild>
    </w:div>
    <w:div w:id="603416137">
      <w:bodyDiv w:val="1"/>
      <w:marLeft w:val="0"/>
      <w:marRight w:val="0"/>
      <w:marTop w:val="0"/>
      <w:marBottom w:val="0"/>
      <w:divBdr>
        <w:top w:val="none" w:sz="0" w:space="0" w:color="auto"/>
        <w:left w:val="none" w:sz="0" w:space="0" w:color="auto"/>
        <w:bottom w:val="none" w:sz="0" w:space="0" w:color="auto"/>
        <w:right w:val="none" w:sz="0" w:space="0" w:color="auto"/>
      </w:divBdr>
      <w:divsChild>
        <w:div w:id="50352689">
          <w:marLeft w:val="547"/>
          <w:marRight w:val="0"/>
          <w:marTop w:val="0"/>
          <w:marBottom w:val="0"/>
          <w:divBdr>
            <w:top w:val="none" w:sz="0" w:space="0" w:color="auto"/>
            <w:left w:val="none" w:sz="0" w:space="0" w:color="auto"/>
            <w:bottom w:val="none" w:sz="0" w:space="0" w:color="auto"/>
            <w:right w:val="none" w:sz="0" w:space="0" w:color="auto"/>
          </w:divBdr>
        </w:div>
        <w:div w:id="1484932712">
          <w:marLeft w:val="547"/>
          <w:marRight w:val="0"/>
          <w:marTop w:val="0"/>
          <w:marBottom w:val="0"/>
          <w:divBdr>
            <w:top w:val="none" w:sz="0" w:space="0" w:color="auto"/>
            <w:left w:val="none" w:sz="0" w:space="0" w:color="auto"/>
            <w:bottom w:val="none" w:sz="0" w:space="0" w:color="auto"/>
            <w:right w:val="none" w:sz="0" w:space="0" w:color="auto"/>
          </w:divBdr>
        </w:div>
      </w:divsChild>
    </w:div>
    <w:div w:id="607659833">
      <w:bodyDiv w:val="1"/>
      <w:marLeft w:val="0"/>
      <w:marRight w:val="0"/>
      <w:marTop w:val="0"/>
      <w:marBottom w:val="0"/>
      <w:divBdr>
        <w:top w:val="none" w:sz="0" w:space="0" w:color="auto"/>
        <w:left w:val="none" w:sz="0" w:space="0" w:color="auto"/>
        <w:bottom w:val="none" w:sz="0" w:space="0" w:color="auto"/>
        <w:right w:val="none" w:sz="0" w:space="0" w:color="auto"/>
      </w:divBdr>
      <w:divsChild>
        <w:div w:id="1980064797">
          <w:marLeft w:val="547"/>
          <w:marRight w:val="0"/>
          <w:marTop w:val="0"/>
          <w:marBottom w:val="0"/>
          <w:divBdr>
            <w:top w:val="none" w:sz="0" w:space="0" w:color="auto"/>
            <w:left w:val="none" w:sz="0" w:space="0" w:color="auto"/>
            <w:bottom w:val="none" w:sz="0" w:space="0" w:color="auto"/>
            <w:right w:val="none" w:sz="0" w:space="0" w:color="auto"/>
          </w:divBdr>
        </w:div>
        <w:div w:id="1320186983">
          <w:marLeft w:val="547"/>
          <w:marRight w:val="0"/>
          <w:marTop w:val="0"/>
          <w:marBottom w:val="0"/>
          <w:divBdr>
            <w:top w:val="none" w:sz="0" w:space="0" w:color="auto"/>
            <w:left w:val="none" w:sz="0" w:space="0" w:color="auto"/>
            <w:bottom w:val="none" w:sz="0" w:space="0" w:color="auto"/>
            <w:right w:val="none" w:sz="0" w:space="0" w:color="auto"/>
          </w:divBdr>
        </w:div>
        <w:div w:id="68969253">
          <w:marLeft w:val="547"/>
          <w:marRight w:val="0"/>
          <w:marTop w:val="0"/>
          <w:marBottom w:val="0"/>
          <w:divBdr>
            <w:top w:val="none" w:sz="0" w:space="0" w:color="auto"/>
            <w:left w:val="none" w:sz="0" w:space="0" w:color="auto"/>
            <w:bottom w:val="none" w:sz="0" w:space="0" w:color="auto"/>
            <w:right w:val="none" w:sz="0" w:space="0" w:color="auto"/>
          </w:divBdr>
        </w:div>
      </w:divsChild>
    </w:div>
    <w:div w:id="608583125">
      <w:bodyDiv w:val="1"/>
      <w:marLeft w:val="0"/>
      <w:marRight w:val="0"/>
      <w:marTop w:val="0"/>
      <w:marBottom w:val="0"/>
      <w:divBdr>
        <w:top w:val="none" w:sz="0" w:space="0" w:color="auto"/>
        <w:left w:val="none" w:sz="0" w:space="0" w:color="auto"/>
        <w:bottom w:val="none" w:sz="0" w:space="0" w:color="auto"/>
        <w:right w:val="none" w:sz="0" w:space="0" w:color="auto"/>
      </w:divBdr>
    </w:div>
    <w:div w:id="616058917">
      <w:bodyDiv w:val="1"/>
      <w:marLeft w:val="0"/>
      <w:marRight w:val="0"/>
      <w:marTop w:val="0"/>
      <w:marBottom w:val="0"/>
      <w:divBdr>
        <w:top w:val="none" w:sz="0" w:space="0" w:color="auto"/>
        <w:left w:val="none" w:sz="0" w:space="0" w:color="auto"/>
        <w:bottom w:val="none" w:sz="0" w:space="0" w:color="auto"/>
        <w:right w:val="none" w:sz="0" w:space="0" w:color="auto"/>
      </w:divBdr>
      <w:divsChild>
        <w:div w:id="882331953">
          <w:marLeft w:val="446"/>
          <w:marRight w:val="0"/>
          <w:marTop w:val="0"/>
          <w:marBottom w:val="360"/>
          <w:divBdr>
            <w:top w:val="none" w:sz="0" w:space="0" w:color="auto"/>
            <w:left w:val="none" w:sz="0" w:space="0" w:color="auto"/>
            <w:bottom w:val="none" w:sz="0" w:space="0" w:color="auto"/>
            <w:right w:val="none" w:sz="0" w:space="0" w:color="auto"/>
          </w:divBdr>
        </w:div>
        <w:div w:id="871377910">
          <w:marLeft w:val="446"/>
          <w:marRight w:val="0"/>
          <w:marTop w:val="0"/>
          <w:marBottom w:val="360"/>
          <w:divBdr>
            <w:top w:val="none" w:sz="0" w:space="0" w:color="auto"/>
            <w:left w:val="none" w:sz="0" w:space="0" w:color="auto"/>
            <w:bottom w:val="none" w:sz="0" w:space="0" w:color="auto"/>
            <w:right w:val="none" w:sz="0" w:space="0" w:color="auto"/>
          </w:divBdr>
        </w:div>
        <w:div w:id="958491248">
          <w:marLeft w:val="446"/>
          <w:marRight w:val="0"/>
          <w:marTop w:val="0"/>
          <w:marBottom w:val="360"/>
          <w:divBdr>
            <w:top w:val="none" w:sz="0" w:space="0" w:color="auto"/>
            <w:left w:val="none" w:sz="0" w:space="0" w:color="auto"/>
            <w:bottom w:val="none" w:sz="0" w:space="0" w:color="auto"/>
            <w:right w:val="none" w:sz="0" w:space="0" w:color="auto"/>
          </w:divBdr>
        </w:div>
        <w:div w:id="504631140">
          <w:marLeft w:val="446"/>
          <w:marRight w:val="0"/>
          <w:marTop w:val="0"/>
          <w:marBottom w:val="160"/>
          <w:divBdr>
            <w:top w:val="none" w:sz="0" w:space="0" w:color="auto"/>
            <w:left w:val="none" w:sz="0" w:space="0" w:color="auto"/>
            <w:bottom w:val="none" w:sz="0" w:space="0" w:color="auto"/>
            <w:right w:val="none" w:sz="0" w:space="0" w:color="auto"/>
          </w:divBdr>
        </w:div>
        <w:div w:id="1217428099">
          <w:marLeft w:val="446"/>
          <w:marRight w:val="0"/>
          <w:marTop w:val="0"/>
          <w:marBottom w:val="360"/>
          <w:divBdr>
            <w:top w:val="none" w:sz="0" w:space="0" w:color="auto"/>
            <w:left w:val="none" w:sz="0" w:space="0" w:color="auto"/>
            <w:bottom w:val="none" w:sz="0" w:space="0" w:color="auto"/>
            <w:right w:val="none" w:sz="0" w:space="0" w:color="auto"/>
          </w:divBdr>
        </w:div>
        <w:div w:id="307125912">
          <w:marLeft w:val="446"/>
          <w:marRight w:val="0"/>
          <w:marTop w:val="0"/>
          <w:marBottom w:val="360"/>
          <w:divBdr>
            <w:top w:val="none" w:sz="0" w:space="0" w:color="auto"/>
            <w:left w:val="none" w:sz="0" w:space="0" w:color="auto"/>
            <w:bottom w:val="none" w:sz="0" w:space="0" w:color="auto"/>
            <w:right w:val="none" w:sz="0" w:space="0" w:color="auto"/>
          </w:divBdr>
        </w:div>
        <w:div w:id="1667785568">
          <w:marLeft w:val="446"/>
          <w:marRight w:val="0"/>
          <w:marTop w:val="0"/>
          <w:marBottom w:val="360"/>
          <w:divBdr>
            <w:top w:val="none" w:sz="0" w:space="0" w:color="auto"/>
            <w:left w:val="none" w:sz="0" w:space="0" w:color="auto"/>
            <w:bottom w:val="none" w:sz="0" w:space="0" w:color="auto"/>
            <w:right w:val="none" w:sz="0" w:space="0" w:color="auto"/>
          </w:divBdr>
        </w:div>
        <w:div w:id="134490800">
          <w:marLeft w:val="446"/>
          <w:marRight w:val="0"/>
          <w:marTop w:val="0"/>
          <w:marBottom w:val="160"/>
          <w:divBdr>
            <w:top w:val="none" w:sz="0" w:space="0" w:color="auto"/>
            <w:left w:val="none" w:sz="0" w:space="0" w:color="auto"/>
            <w:bottom w:val="none" w:sz="0" w:space="0" w:color="auto"/>
            <w:right w:val="none" w:sz="0" w:space="0" w:color="auto"/>
          </w:divBdr>
        </w:div>
        <w:div w:id="1148087125">
          <w:marLeft w:val="446"/>
          <w:marRight w:val="0"/>
          <w:marTop w:val="0"/>
          <w:marBottom w:val="160"/>
          <w:divBdr>
            <w:top w:val="none" w:sz="0" w:space="0" w:color="auto"/>
            <w:left w:val="none" w:sz="0" w:space="0" w:color="auto"/>
            <w:bottom w:val="none" w:sz="0" w:space="0" w:color="auto"/>
            <w:right w:val="none" w:sz="0" w:space="0" w:color="auto"/>
          </w:divBdr>
        </w:div>
        <w:div w:id="1441223597">
          <w:marLeft w:val="446"/>
          <w:marRight w:val="0"/>
          <w:marTop w:val="0"/>
          <w:marBottom w:val="160"/>
          <w:divBdr>
            <w:top w:val="none" w:sz="0" w:space="0" w:color="auto"/>
            <w:left w:val="none" w:sz="0" w:space="0" w:color="auto"/>
            <w:bottom w:val="none" w:sz="0" w:space="0" w:color="auto"/>
            <w:right w:val="none" w:sz="0" w:space="0" w:color="auto"/>
          </w:divBdr>
        </w:div>
        <w:div w:id="62608302">
          <w:marLeft w:val="446"/>
          <w:marRight w:val="0"/>
          <w:marTop w:val="0"/>
          <w:marBottom w:val="160"/>
          <w:divBdr>
            <w:top w:val="none" w:sz="0" w:space="0" w:color="auto"/>
            <w:left w:val="none" w:sz="0" w:space="0" w:color="auto"/>
            <w:bottom w:val="none" w:sz="0" w:space="0" w:color="auto"/>
            <w:right w:val="none" w:sz="0" w:space="0" w:color="auto"/>
          </w:divBdr>
        </w:div>
        <w:div w:id="1617902607">
          <w:marLeft w:val="446"/>
          <w:marRight w:val="0"/>
          <w:marTop w:val="0"/>
          <w:marBottom w:val="160"/>
          <w:divBdr>
            <w:top w:val="none" w:sz="0" w:space="0" w:color="auto"/>
            <w:left w:val="none" w:sz="0" w:space="0" w:color="auto"/>
            <w:bottom w:val="none" w:sz="0" w:space="0" w:color="auto"/>
            <w:right w:val="none" w:sz="0" w:space="0" w:color="auto"/>
          </w:divBdr>
        </w:div>
        <w:div w:id="518932970">
          <w:marLeft w:val="446"/>
          <w:marRight w:val="0"/>
          <w:marTop w:val="0"/>
          <w:marBottom w:val="160"/>
          <w:divBdr>
            <w:top w:val="none" w:sz="0" w:space="0" w:color="auto"/>
            <w:left w:val="none" w:sz="0" w:space="0" w:color="auto"/>
            <w:bottom w:val="none" w:sz="0" w:space="0" w:color="auto"/>
            <w:right w:val="none" w:sz="0" w:space="0" w:color="auto"/>
          </w:divBdr>
        </w:div>
      </w:divsChild>
    </w:div>
    <w:div w:id="620307995">
      <w:bodyDiv w:val="1"/>
      <w:marLeft w:val="0"/>
      <w:marRight w:val="0"/>
      <w:marTop w:val="0"/>
      <w:marBottom w:val="0"/>
      <w:divBdr>
        <w:top w:val="none" w:sz="0" w:space="0" w:color="auto"/>
        <w:left w:val="none" w:sz="0" w:space="0" w:color="auto"/>
        <w:bottom w:val="none" w:sz="0" w:space="0" w:color="auto"/>
        <w:right w:val="none" w:sz="0" w:space="0" w:color="auto"/>
      </w:divBdr>
    </w:div>
    <w:div w:id="620573108">
      <w:bodyDiv w:val="1"/>
      <w:marLeft w:val="0"/>
      <w:marRight w:val="0"/>
      <w:marTop w:val="0"/>
      <w:marBottom w:val="0"/>
      <w:divBdr>
        <w:top w:val="none" w:sz="0" w:space="0" w:color="auto"/>
        <w:left w:val="none" w:sz="0" w:space="0" w:color="auto"/>
        <w:bottom w:val="none" w:sz="0" w:space="0" w:color="auto"/>
        <w:right w:val="none" w:sz="0" w:space="0" w:color="auto"/>
      </w:divBdr>
    </w:div>
    <w:div w:id="628319042">
      <w:bodyDiv w:val="1"/>
      <w:marLeft w:val="0"/>
      <w:marRight w:val="0"/>
      <w:marTop w:val="0"/>
      <w:marBottom w:val="0"/>
      <w:divBdr>
        <w:top w:val="none" w:sz="0" w:space="0" w:color="auto"/>
        <w:left w:val="none" w:sz="0" w:space="0" w:color="auto"/>
        <w:bottom w:val="none" w:sz="0" w:space="0" w:color="auto"/>
        <w:right w:val="none" w:sz="0" w:space="0" w:color="auto"/>
      </w:divBdr>
    </w:div>
    <w:div w:id="634260511">
      <w:bodyDiv w:val="1"/>
      <w:marLeft w:val="0"/>
      <w:marRight w:val="0"/>
      <w:marTop w:val="0"/>
      <w:marBottom w:val="0"/>
      <w:divBdr>
        <w:top w:val="none" w:sz="0" w:space="0" w:color="auto"/>
        <w:left w:val="none" w:sz="0" w:space="0" w:color="auto"/>
        <w:bottom w:val="none" w:sz="0" w:space="0" w:color="auto"/>
        <w:right w:val="none" w:sz="0" w:space="0" w:color="auto"/>
      </w:divBdr>
      <w:divsChild>
        <w:div w:id="778255301">
          <w:marLeft w:val="547"/>
          <w:marRight w:val="0"/>
          <w:marTop w:val="0"/>
          <w:marBottom w:val="0"/>
          <w:divBdr>
            <w:top w:val="none" w:sz="0" w:space="0" w:color="auto"/>
            <w:left w:val="none" w:sz="0" w:space="0" w:color="auto"/>
            <w:bottom w:val="none" w:sz="0" w:space="0" w:color="auto"/>
            <w:right w:val="none" w:sz="0" w:space="0" w:color="auto"/>
          </w:divBdr>
        </w:div>
        <w:div w:id="323320646">
          <w:marLeft w:val="547"/>
          <w:marRight w:val="0"/>
          <w:marTop w:val="0"/>
          <w:marBottom w:val="0"/>
          <w:divBdr>
            <w:top w:val="none" w:sz="0" w:space="0" w:color="auto"/>
            <w:left w:val="none" w:sz="0" w:space="0" w:color="auto"/>
            <w:bottom w:val="none" w:sz="0" w:space="0" w:color="auto"/>
            <w:right w:val="none" w:sz="0" w:space="0" w:color="auto"/>
          </w:divBdr>
        </w:div>
        <w:div w:id="414401952">
          <w:marLeft w:val="547"/>
          <w:marRight w:val="0"/>
          <w:marTop w:val="0"/>
          <w:marBottom w:val="0"/>
          <w:divBdr>
            <w:top w:val="none" w:sz="0" w:space="0" w:color="auto"/>
            <w:left w:val="none" w:sz="0" w:space="0" w:color="auto"/>
            <w:bottom w:val="none" w:sz="0" w:space="0" w:color="auto"/>
            <w:right w:val="none" w:sz="0" w:space="0" w:color="auto"/>
          </w:divBdr>
        </w:div>
      </w:divsChild>
    </w:div>
    <w:div w:id="645889449">
      <w:bodyDiv w:val="1"/>
      <w:marLeft w:val="0"/>
      <w:marRight w:val="0"/>
      <w:marTop w:val="0"/>
      <w:marBottom w:val="0"/>
      <w:divBdr>
        <w:top w:val="none" w:sz="0" w:space="0" w:color="auto"/>
        <w:left w:val="none" w:sz="0" w:space="0" w:color="auto"/>
        <w:bottom w:val="none" w:sz="0" w:space="0" w:color="auto"/>
        <w:right w:val="none" w:sz="0" w:space="0" w:color="auto"/>
      </w:divBdr>
    </w:div>
    <w:div w:id="646401111">
      <w:bodyDiv w:val="1"/>
      <w:marLeft w:val="0"/>
      <w:marRight w:val="0"/>
      <w:marTop w:val="0"/>
      <w:marBottom w:val="0"/>
      <w:divBdr>
        <w:top w:val="none" w:sz="0" w:space="0" w:color="auto"/>
        <w:left w:val="none" w:sz="0" w:space="0" w:color="auto"/>
        <w:bottom w:val="none" w:sz="0" w:space="0" w:color="auto"/>
        <w:right w:val="none" w:sz="0" w:space="0" w:color="auto"/>
      </w:divBdr>
      <w:divsChild>
        <w:div w:id="1125975270">
          <w:marLeft w:val="1267"/>
          <w:marRight w:val="0"/>
          <w:marTop w:val="0"/>
          <w:marBottom w:val="0"/>
          <w:divBdr>
            <w:top w:val="none" w:sz="0" w:space="0" w:color="auto"/>
            <w:left w:val="none" w:sz="0" w:space="0" w:color="auto"/>
            <w:bottom w:val="none" w:sz="0" w:space="0" w:color="auto"/>
            <w:right w:val="none" w:sz="0" w:space="0" w:color="auto"/>
          </w:divBdr>
        </w:div>
        <w:div w:id="1779174238">
          <w:marLeft w:val="1267"/>
          <w:marRight w:val="0"/>
          <w:marTop w:val="360"/>
          <w:marBottom w:val="0"/>
          <w:divBdr>
            <w:top w:val="none" w:sz="0" w:space="0" w:color="auto"/>
            <w:left w:val="none" w:sz="0" w:space="0" w:color="auto"/>
            <w:bottom w:val="none" w:sz="0" w:space="0" w:color="auto"/>
            <w:right w:val="none" w:sz="0" w:space="0" w:color="auto"/>
          </w:divBdr>
        </w:div>
        <w:div w:id="1440372848">
          <w:marLeft w:val="1267"/>
          <w:marRight w:val="0"/>
          <w:marTop w:val="360"/>
          <w:marBottom w:val="0"/>
          <w:divBdr>
            <w:top w:val="none" w:sz="0" w:space="0" w:color="auto"/>
            <w:left w:val="none" w:sz="0" w:space="0" w:color="auto"/>
            <w:bottom w:val="none" w:sz="0" w:space="0" w:color="auto"/>
            <w:right w:val="none" w:sz="0" w:space="0" w:color="auto"/>
          </w:divBdr>
        </w:div>
        <w:div w:id="60955355">
          <w:marLeft w:val="1267"/>
          <w:marRight w:val="0"/>
          <w:marTop w:val="0"/>
          <w:marBottom w:val="0"/>
          <w:divBdr>
            <w:top w:val="none" w:sz="0" w:space="0" w:color="auto"/>
            <w:left w:val="none" w:sz="0" w:space="0" w:color="auto"/>
            <w:bottom w:val="none" w:sz="0" w:space="0" w:color="auto"/>
            <w:right w:val="none" w:sz="0" w:space="0" w:color="auto"/>
          </w:divBdr>
        </w:div>
        <w:div w:id="1950235168">
          <w:marLeft w:val="1267"/>
          <w:marRight w:val="0"/>
          <w:marTop w:val="0"/>
          <w:marBottom w:val="0"/>
          <w:divBdr>
            <w:top w:val="none" w:sz="0" w:space="0" w:color="auto"/>
            <w:left w:val="none" w:sz="0" w:space="0" w:color="auto"/>
            <w:bottom w:val="none" w:sz="0" w:space="0" w:color="auto"/>
            <w:right w:val="none" w:sz="0" w:space="0" w:color="auto"/>
          </w:divBdr>
        </w:div>
        <w:div w:id="1540239941">
          <w:marLeft w:val="1267"/>
          <w:marRight w:val="0"/>
          <w:marTop w:val="0"/>
          <w:marBottom w:val="0"/>
          <w:divBdr>
            <w:top w:val="none" w:sz="0" w:space="0" w:color="auto"/>
            <w:left w:val="none" w:sz="0" w:space="0" w:color="auto"/>
            <w:bottom w:val="none" w:sz="0" w:space="0" w:color="auto"/>
            <w:right w:val="none" w:sz="0" w:space="0" w:color="auto"/>
          </w:divBdr>
        </w:div>
        <w:div w:id="946430103">
          <w:marLeft w:val="1267"/>
          <w:marRight w:val="0"/>
          <w:marTop w:val="0"/>
          <w:marBottom w:val="0"/>
          <w:divBdr>
            <w:top w:val="none" w:sz="0" w:space="0" w:color="auto"/>
            <w:left w:val="none" w:sz="0" w:space="0" w:color="auto"/>
            <w:bottom w:val="none" w:sz="0" w:space="0" w:color="auto"/>
            <w:right w:val="none" w:sz="0" w:space="0" w:color="auto"/>
          </w:divBdr>
        </w:div>
      </w:divsChild>
    </w:div>
    <w:div w:id="648364501">
      <w:bodyDiv w:val="1"/>
      <w:marLeft w:val="0"/>
      <w:marRight w:val="0"/>
      <w:marTop w:val="0"/>
      <w:marBottom w:val="0"/>
      <w:divBdr>
        <w:top w:val="none" w:sz="0" w:space="0" w:color="auto"/>
        <w:left w:val="none" w:sz="0" w:space="0" w:color="auto"/>
        <w:bottom w:val="none" w:sz="0" w:space="0" w:color="auto"/>
        <w:right w:val="none" w:sz="0" w:space="0" w:color="auto"/>
      </w:divBdr>
    </w:div>
    <w:div w:id="652411983">
      <w:bodyDiv w:val="1"/>
      <w:marLeft w:val="0"/>
      <w:marRight w:val="0"/>
      <w:marTop w:val="0"/>
      <w:marBottom w:val="0"/>
      <w:divBdr>
        <w:top w:val="none" w:sz="0" w:space="0" w:color="auto"/>
        <w:left w:val="none" w:sz="0" w:space="0" w:color="auto"/>
        <w:bottom w:val="none" w:sz="0" w:space="0" w:color="auto"/>
        <w:right w:val="none" w:sz="0" w:space="0" w:color="auto"/>
      </w:divBdr>
      <w:divsChild>
        <w:div w:id="1333215341">
          <w:marLeft w:val="1166"/>
          <w:marRight w:val="0"/>
          <w:marTop w:val="0"/>
          <w:marBottom w:val="0"/>
          <w:divBdr>
            <w:top w:val="none" w:sz="0" w:space="0" w:color="auto"/>
            <w:left w:val="none" w:sz="0" w:space="0" w:color="auto"/>
            <w:bottom w:val="none" w:sz="0" w:space="0" w:color="auto"/>
            <w:right w:val="none" w:sz="0" w:space="0" w:color="auto"/>
          </w:divBdr>
        </w:div>
        <w:div w:id="1951089930">
          <w:marLeft w:val="1166"/>
          <w:marRight w:val="0"/>
          <w:marTop w:val="0"/>
          <w:marBottom w:val="0"/>
          <w:divBdr>
            <w:top w:val="none" w:sz="0" w:space="0" w:color="auto"/>
            <w:left w:val="none" w:sz="0" w:space="0" w:color="auto"/>
            <w:bottom w:val="none" w:sz="0" w:space="0" w:color="auto"/>
            <w:right w:val="none" w:sz="0" w:space="0" w:color="auto"/>
          </w:divBdr>
        </w:div>
      </w:divsChild>
    </w:div>
    <w:div w:id="652835488">
      <w:bodyDiv w:val="1"/>
      <w:marLeft w:val="0"/>
      <w:marRight w:val="0"/>
      <w:marTop w:val="0"/>
      <w:marBottom w:val="0"/>
      <w:divBdr>
        <w:top w:val="none" w:sz="0" w:space="0" w:color="auto"/>
        <w:left w:val="none" w:sz="0" w:space="0" w:color="auto"/>
        <w:bottom w:val="none" w:sz="0" w:space="0" w:color="auto"/>
        <w:right w:val="none" w:sz="0" w:space="0" w:color="auto"/>
      </w:divBdr>
      <w:divsChild>
        <w:div w:id="1676346584">
          <w:marLeft w:val="720"/>
          <w:marRight w:val="0"/>
          <w:marTop w:val="0"/>
          <w:marBottom w:val="240"/>
          <w:divBdr>
            <w:top w:val="none" w:sz="0" w:space="0" w:color="auto"/>
            <w:left w:val="none" w:sz="0" w:space="0" w:color="auto"/>
            <w:bottom w:val="none" w:sz="0" w:space="0" w:color="auto"/>
            <w:right w:val="none" w:sz="0" w:space="0" w:color="auto"/>
          </w:divBdr>
        </w:div>
        <w:div w:id="1676878145">
          <w:marLeft w:val="720"/>
          <w:marRight w:val="0"/>
          <w:marTop w:val="0"/>
          <w:marBottom w:val="240"/>
          <w:divBdr>
            <w:top w:val="none" w:sz="0" w:space="0" w:color="auto"/>
            <w:left w:val="none" w:sz="0" w:space="0" w:color="auto"/>
            <w:bottom w:val="none" w:sz="0" w:space="0" w:color="auto"/>
            <w:right w:val="none" w:sz="0" w:space="0" w:color="auto"/>
          </w:divBdr>
        </w:div>
        <w:div w:id="301891579">
          <w:marLeft w:val="720"/>
          <w:marRight w:val="0"/>
          <w:marTop w:val="0"/>
          <w:marBottom w:val="240"/>
          <w:divBdr>
            <w:top w:val="none" w:sz="0" w:space="0" w:color="auto"/>
            <w:left w:val="none" w:sz="0" w:space="0" w:color="auto"/>
            <w:bottom w:val="none" w:sz="0" w:space="0" w:color="auto"/>
            <w:right w:val="none" w:sz="0" w:space="0" w:color="auto"/>
          </w:divBdr>
        </w:div>
        <w:div w:id="1961304571">
          <w:marLeft w:val="720"/>
          <w:marRight w:val="0"/>
          <w:marTop w:val="0"/>
          <w:marBottom w:val="240"/>
          <w:divBdr>
            <w:top w:val="none" w:sz="0" w:space="0" w:color="auto"/>
            <w:left w:val="none" w:sz="0" w:space="0" w:color="auto"/>
            <w:bottom w:val="none" w:sz="0" w:space="0" w:color="auto"/>
            <w:right w:val="none" w:sz="0" w:space="0" w:color="auto"/>
          </w:divBdr>
        </w:div>
        <w:div w:id="407072420">
          <w:marLeft w:val="720"/>
          <w:marRight w:val="0"/>
          <w:marTop w:val="0"/>
          <w:marBottom w:val="240"/>
          <w:divBdr>
            <w:top w:val="none" w:sz="0" w:space="0" w:color="auto"/>
            <w:left w:val="none" w:sz="0" w:space="0" w:color="auto"/>
            <w:bottom w:val="none" w:sz="0" w:space="0" w:color="auto"/>
            <w:right w:val="none" w:sz="0" w:space="0" w:color="auto"/>
          </w:divBdr>
        </w:div>
      </w:divsChild>
    </w:div>
    <w:div w:id="654802604">
      <w:bodyDiv w:val="1"/>
      <w:marLeft w:val="0"/>
      <w:marRight w:val="0"/>
      <w:marTop w:val="0"/>
      <w:marBottom w:val="0"/>
      <w:divBdr>
        <w:top w:val="none" w:sz="0" w:space="0" w:color="auto"/>
        <w:left w:val="none" w:sz="0" w:space="0" w:color="auto"/>
        <w:bottom w:val="none" w:sz="0" w:space="0" w:color="auto"/>
        <w:right w:val="none" w:sz="0" w:space="0" w:color="auto"/>
      </w:divBdr>
    </w:div>
    <w:div w:id="657227568">
      <w:bodyDiv w:val="1"/>
      <w:marLeft w:val="0"/>
      <w:marRight w:val="0"/>
      <w:marTop w:val="0"/>
      <w:marBottom w:val="0"/>
      <w:divBdr>
        <w:top w:val="none" w:sz="0" w:space="0" w:color="auto"/>
        <w:left w:val="none" w:sz="0" w:space="0" w:color="auto"/>
        <w:bottom w:val="none" w:sz="0" w:space="0" w:color="auto"/>
        <w:right w:val="none" w:sz="0" w:space="0" w:color="auto"/>
      </w:divBdr>
      <w:divsChild>
        <w:div w:id="1428303932">
          <w:marLeft w:val="446"/>
          <w:marRight w:val="0"/>
          <w:marTop w:val="160"/>
          <w:marBottom w:val="0"/>
          <w:divBdr>
            <w:top w:val="none" w:sz="0" w:space="0" w:color="auto"/>
            <w:left w:val="none" w:sz="0" w:space="0" w:color="auto"/>
            <w:bottom w:val="none" w:sz="0" w:space="0" w:color="auto"/>
            <w:right w:val="none" w:sz="0" w:space="0" w:color="auto"/>
          </w:divBdr>
        </w:div>
        <w:div w:id="666253323">
          <w:marLeft w:val="446"/>
          <w:marRight w:val="0"/>
          <w:marTop w:val="160"/>
          <w:marBottom w:val="0"/>
          <w:divBdr>
            <w:top w:val="none" w:sz="0" w:space="0" w:color="auto"/>
            <w:left w:val="none" w:sz="0" w:space="0" w:color="auto"/>
            <w:bottom w:val="none" w:sz="0" w:space="0" w:color="auto"/>
            <w:right w:val="none" w:sz="0" w:space="0" w:color="auto"/>
          </w:divBdr>
        </w:div>
        <w:div w:id="1791121051">
          <w:marLeft w:val="446"/>
          <w:marRight w:val="0"/>
          <w:marTop w:val="160"/>
          <w:marBottom w:val="0"/>
          <w:divBdr>
            <w:top w:val="none" w:sz="0" w:space="0" w:color="auto"/>
            <w:left w:val="none" w:sz="0" w:space="0" w:color="auto"/>
            <w:bottom w:val="none" w:sz="0" w:space="0" w:color="auto"/>
            <w:right w:val="none" w:sz="0" w:space="0" w:color="auto"/>
          </w:divBdr>
        </w:div>
      </w:divsChild>
    </w:div>
    <w:div w:id="671490290">
      <w:bodyDiv w:val="1"/>
      <w:marLeft w:val="0"/>
      <w:marRight w:val="0"/>
      <w:marTop w:val="0"/>
      <w:marBottom w:val="0"/>
      <w:divBdr>
        <w:top w:val="none" w:sz="0" w:space="0" w:color="auto"/>
        <w:left w:val="none" w:sz="0" w:space="0" w:color="auto"/>
        <w:bottom w:val="none" w:sz="0" w:space="0" w:color="auto"/>
        <w:right w:val="none" w:sz="0" w:space="0" w:color="auto"/>
      </w:divBdr>
      <w:divsChild>
        <w:div w:id="1886138193">
          <w:marLeft w:val="446"/>
          <w:marRight w:val="0"/>
          <w:marTop w:val="0"/>
          <w:marBottom w:val="0"/>
          <w:divBdr>
            <w:top w:val="none" w:sz="0" w:space="0" w:color="auto"/>
            <w:left w:val="none" w:sz="0" w:space="0" w:color="auto"/>
            <w:bottom w:val="none" w:sz="0" w:space="0" w:color="auto"/>
            <w:right w:val="none" w:sz="0" w:space="0" w:color="auto"/>
          </w:divBdr>
        </w:div>
        <w:div w:id="611673093">
          <w:marLeft w:val="446"/>
          <w:marRight w:val="0"/>
          <w:marTop w:val="0"/>
          <w:marBottom w:val="0"/>
          <w:divBdr>
            <w:top w:val="none" w:sz="0" w:space="0" w:color="auto"/>
            <w:left w:val="none" w:sz="0" w:space="0" w:color="auto"/>
            <w:bottom w:val="none" w:sz="0" w:space="0" w:color="auto"/>
            <w:right w:val="none" w:sz="0" w:space="0" w:color="auto"/>
          </w:divBdr>
        </w:div>
        <w:div w:id="568466185">
          <w:marLeft w:val="446"/>
          <w:marRight w:val="0"/>
          <w:marTop w:val="0"/>
          <w:marBottom w:val="0"/>
          <w:divBdr>
            <w:top w:val="none" w:sz="0" w:space="0" w:color="auto"/>
            <w:left w:val="none" w:sz="0" w:space="0" w:color="auto"/>
            <w:bottom w:val="none" w:sz="0" w:space="0" w:color="auto"/>
            <w:right w:val="none" w:sz="0" w:space="0" w:color="auto"/>
          </w:divBdr>
        </w:div>
      </w:divsChild>
    </w:div>
    <w:div w:id="673071133">
      <w:bodyDiv w:val="1"/>
      <w:marLeft w:val="0"/>
      <w:marRight w:val="0"/>
      <w:marTop w:val="0"/>
      <w:marBottom w:val="0"/>
      <w:divBdr>
        <w:top w:val="none" w:sz="0" w:space="0" w:color="auto"/>
        <w:left w:val="none" w:sz="0" w:space="0" w:color="auto"/>
        <w:bottom w:val="none" w:sz="0" w:space="0" w:color="auto"/>
        <w:right w:val="none" w:sz="0" w:space="0" w:color="auto"/>
      </w:divBdr>
    </w:div>
    <w:div w:id="681013934">
      <w:bodyDiv w:val="1"/>
      <w:marLeft w:val="0"/>
      <w:marRight w:val="0"/>
      <w:marTop w:val="0"/>
      <w:marBottom w:val="0"/>
      <w:divBdr>
        <w:top w:val="none" w:sz="0" w:space="0" w:color="auto"/>
        <w:left w:val="none" w:sz="0" w:space="0" w:color="auto"/>
        <w:bottom w:val="none" w:sz="0" w:space="0" w:color="auto"/>
        <w:right w:val="none" w:sz="0" w:space="0" w:color="auto"/>
      </w:divBdr>
      <w:divsChild>
        <w:div w:id="1449006304">
          <w:marLeft w:val="0"/>
          <w:marRight w:val="0"/>
          <w:marTop w:val="0"/>
          <w:marBottom w:val="0"/>
          <w:divBdr>
            <w:top w:val="none" w:sz="0" w:space="0" w:color="auto"/>
            <w:left w:val="none" w:sz="0" w:space="0" w:color="auto"/>
            <w:bottom w:val="none" w:sz="0" w:space="0" w:color="auto"/>
            <w:right w:val="none" w:sz="0" w:space="0" w:color="auto"/>
          </w:divBdr>
        </w:div>
        <w:div w:id="479201340">
          <w:marLeft w:val="0"/>
          <w:marRight w:val="0"/>
          <w:marTop w:val="0"/>
          <w:marBottom w:val="0"/>
          <w:divBdr>
            <w:top w:val="none" w:sz="0" w:space="0" w:color="auto"/>
            <w:left w:val="none" w:sz="0" w:space="0" w:color="auto"/>
            <w:bottom w:val="none" w:sz="0" w:space="0" w:color="auto"/>
            <w:right w:val="none" w:sz="0" w:space="0" w:color="auto"/>
          </w:divBdr>
        </w:div>
        <w:div w:id="1683897123">
          <w:marLeft w:val="0"/>
          <w:marRight w:val="0"/>
          <w:marTop w:val="0"/>
          <w:marBottom w:val="0"/>
          <w:divBdr>
            <w:top w:val="none" w:sz="0" w:space="0" w:color="auto"/>
            <w:left w:val="none" w:sz="0" w:space="0" w:color="auto"/>
            <w:bottom w:val="none" w:sz="0" w:space="0" w:color="auto"/>
            <w:right w:val="none" w:sz="0" w:space="0" w:color="auto"/>
          </w:divBdr>
        </w:div>
        <w:div w:id="2092773081">
          <w:marLeft w:val="0"/>
          <w:marRight w:val="0"/>
          <w:marTop w:val="0"/>
          <w:marBottom w:val="0"/>
          <w:divBdr>
            <w:top w:val="none" w:sz="0" w:space="0" w:color="auto"/>
            <w:left w:val="none" w:sz="0" w:space="0" w:color="auto"/>
            <w:bottom w:val="none" w:sz="0" w:space="0" w:color="auto"/>
            <w:right w:val="none" w:sz="0" w:space="0" w:color="auto"/>
          </w:divBdr>
        </w:div>
        <w:div w:id="916863620">
          <w:marLeft w:val="0"/>
          <w:marRight w:val="0"/>
          <w:marTop w:val="0"/>
          <w:marBottom w:val="0"/>
          <w:divBdr>
            <w:top w:val="none" w:sz="0" w:space="0" w:color="auto"/>
            <w:left w:val="none" w:sz="0" w:space="0" w:color="auto"/>
            <w:bottom w:val="none" w:sz="0" w:space="0" w:color="auto"/>
            <w:right w:val="none" w:sz="0" w:space="0" w:color="auto"/>
          </w:divBdr>
        </w:div>
        <w:div w:id="1862739661">
          <w:marLeft w:val="0"/>
          <w:marRight w:val="0"/>
          <w:marTop w:val="0"/>
          <w:marBottom w:val="0"/>
          <w:divBdr>
            <w:top w:val="none" w:sz="0" w:space="0" w:color="auto"/>
            <w:left w:val="none" w:sz="0" w:space="0" w:color="auto"/>
            <w:bottom w:val="none" w:sz="0" w:space="0" w:color="auto"/>
            <w:right w:val="none" w:sz="0" w:space="0" w:color="auto"/>
          </w:divBdr>
        </w:div>
        <w:div w:id="54475951">
          <w:marLeft w:val="0"/>
          <w:marRight w:val="0"/>
          <w:marTop w:val="0"/>
          <w:marBottom w:val="0"/>
          <w:divBdr>
            <w:top w:val="none" w:sz="0" w:space="0" w:color="auto"/>
            <w:left w:val="none" w:sz="0" w:space="0" w:color="auto"/>
            <w:bottom w:val="none" w:sz="0" w:space="0" w:color="auto"/>
            <w:right w:val="none" w:sz="0" w:space="0" w:color="auto"/>
          </w:divBdr>
        </w:div>
      </w:divsChild>
    </w:div>
    <w:div w:id="681394685">
      <w:bodyDiv w:val="1"/>
      <w:marLeft w:val="0"/>
      <w:marRight w:val="0"/>
      <w:marTop w:val="0"/>
      <w:marBottom w:val="0"/>
      <w:divBdr>
        <w:top w:val="none" w:sz="0" w:space="0" w:color="auto"/>
        <w:left w:val="none" w:sz="0" w:space="0" w:color="auto"/>
        <w:bottom w:val="none" w:sz="0" w:space="0" w:color="auto"/>
        <w:right w:val="none" w:sz="0" w:space="0" w:color="auto"/>
      </w:divBdr>
    </w:div>
    <w:div w:id="681512165">
      <w:bodyDiv w:val="1"/>
      <w:marLeft w:val="0"/>
      <w:marRight w:val="0"/>
      <w:marTop w:val="0"/>
      <w:marBottom w:val="0"/>
      <w:divBdr>
        <w:top w:val="none" w:sz="0" w:space="0" w:color="auto"/>
        <w:left w:val="none" w:sz="0" w:space="0" w:color="auto"/>
        <w:bottom w:val="none" w:sz="0" w:space="0" w:color="auto"/>
        <w:right w:val="none" w:sz="0" w:space="0" w:color="auto"/>
      </w:divBdr>
    </w:div>
    <w:div w:id="681853730">
      <w:bodyDiv w:val="1"/>
      <w:marLeft w:val="0"/>
      <w:marRight w:val="0"/>
      <w:marTop w:val="0"/>
      <w:marBottom w:val="0"/>
      <w:divBdr>
        <w:top w:val="none" w:sz="0" w:space="0" w:color="auto"/>
        <w:left w:val="none" w:sz="0" w:space="0" w:color="auto"/>
        <w:bottom w:val="none" w:sz="0" w:space="0" w:color="auto"/>
        <w:right w:val="none" w:sz="0" w:space="0" w:color="auto"/>
      </w:divBdr>
    </w:div>
    <w:div w:id="681862379">
      <w:bodyDiv w:val="1"/>
      <w:marLeft w:val="0"/>
      <w:marRight w:val="0"/>
      <w:marTop w:val="0"/>
      <w:marBottom w:val="0"/>
      <w:divBdr>
        <w:top w:val="none" w:sz="0" w:space="0" w:color="auto"/>
        <w:left w:val="none" w:sz="0" w:space="0" w:color="auto"/>
        <w:bottom w:val="none" w:sz="0" w:space="0" w:color="auto"/>
        <w:right w:val="none" w:sz="0" w:space="0" w:color="auto"/>
      </w:divBdr>
    </w:div>
    <w:div w:id="696080033">
      <w:bodyDiv w:val="1"/>
      <w:marLeft w:val="0"/>
      <w:marRight w:val="0"/>
      <w:marTop w:val="0"/>
      <w:marBottom w:val="0"/>
      <w:divBdr>
        <w:top w:val="none" w:sz="0" w:space="0" w:color="auto"/>
        <w:left w:val="none" w:sz="0" w:space="0" w:color="auto"/>
        <w:bottom w:val="none" w:sz="0" w:space="0" w:color="auto"/>
        <w:right w:val="none" w:sz="0" w:space="0" w:color="auto"/>
      </w:divBdr>
    </w:div>
    <w:div w:id="697201340">
      <w:bodyDiv w:val="1"/>
      <w:marLeft w:val="0"/>
      <w:marRight w:val="0"/>
      <w:marTop w:val="0"/>
      <w:marBottom w:val="0"/>
      <w:divBdr>
        <w:top w:val="none" w:sz="0" w:space="0" w:color="auto"/>
        <w:left w:val="none" w:sz="0" w:space="0" w:color="auto"/>
        <w:bottom w:val="none" w:sz="0" w:space="0" w:color="auto"/>
        <w:right w:val="none" w:sz="0" w:space="0" w:color="auto"/>
      </w:divBdr>
      <w:divsChild>
        <w:div w:id="2785123">
          <w:marLeft w:val="446"/>
          <w:marRight w:val="0"/>
          <w:marTop w:val="0"/>
          <w:marBottom w:val="160"/>
          <w:divBdr>
            <w:top w:val="none" w:sz="0" w:space="0" w:color="auto"/>
            <w:left w:val="none" w:sz="0" w:space="0" w:color="auto"/>
            <w:bottom w:val="none" w:sz="0" w:space="0" w:color="auto"/>
            <w:right w:val="none" w:sz="0" w:space="0" w:color="auto"/>
          </w:divBdr>
        </w:div>
        <w:div w:id="1956213775">
          <w:marLeft w:val="446"/>
          <w:marRight w:val="0"/>
          <w:marTop w:val="0"/>
          <w:marBottom w:val="160"/>
          <w:divBdr>
            <w:top w:val="none" w:sz="0" w:space="0" w:color="auto"/>
            <w:left w:val="none" w:sz="0" w:space="0" w:color="auto"/>
            <w:bottom w:val="none" w:sz="0" w:space="0" w:color="auto"/>
            <w:right w:val="none" w:sz="0" w:space="0" w:color="auto"/>
          </w:divBdr>
        </w:div>
        <w:div w:id="790560924">
          <w:marLeft w:val="446"/>
          <w:marRight w:val="0"/>
          <w:marTop w:val="0"/>
          <w:marBottom w:val="160"/>
          <w:divBdr>
            <w:top w:val="none" w:sz="0" w:space="0" w:color="auto"/>
            <w:left w:val="none" w:sz="0" w:space="0" w:color="auto"/>
            <w:bottom w:val="none" w:sz="0" w:space="0" w:color="auto"/>
            <w:right w:val="none" w:sz="0" w:space="0" w:color="auto"/>
          </w:divBdr>
        </w:div>
        <w:div w:id="33114941">
          <w:marLeft w:val="446"/>
          <w:marRight w:val="0"/>
          <w:marTop w:val="0"/>
          <w:marBottom w:val="160"/>
          <w:divBdr>
            <w:top w:val="none" w:sz="0" w:space="0" w:color="auto"/>
            <w:left w:val="none" w:sz="0" w:space="0" w:color="auto"/>
            <w:bottom w:val="none" w:sz="0" w:space="0" w:color="auto"/>
            <w:right w:val="none" w:sz="0" w:space="0" w:color="auto"/>
          </w:divBdr>
        </w:div>
        <w:div w:id="1935825084">
          <w:marLeft w:val="446"/>
          <w:marRight w:val="0"/>
          <w:marTop w:val="0"/>
          <w:marBottom w:val="160"/>
          <w:divBdr>
            <w:top w:val="none" w:sz="0" w:space="0" w:color="auto"/>
            <w:left w:val="none" w:sz="0" w:space="0" w:color="auto"/>
            <w:bottom w:val="none" w:sz="0" w:space="0" w:color="auto"/>
            <w:right w:val="none" w:sz="0" w:space="0" w:color="auto"/>
          </w:divBdr>
        </w:div>
        <w:div w:id="274289990">
          <w:marLeft w:val="446"/>
          <w:marRight w:val="0"/>
          <w:marTop w:val="0"/>
          <w:marBottom w:val="160"/>
          <w:divBdr>
            <w:top w:val="none" w:sz="0" w:space="0" w:color="auto"/>
            <w:left w:val="none" w:sz="0" w:space="0" w:color="auto"/>
            <w:bottom w:val="none" w:sz="0" w:space="0" w:color="auto"/>
            <w:right w:val="none" w:sz="0" w:space="0" w:color="auto"/>
          </w:divBdr>
        </w:div>
        <w:div w:id="2015913189">
          <w:marLeft w:val="446"/>
          <w:marRight w:val="0"/>
          <w:marTop w:val="0"/>
          <w:marBottom w:val="160"/>
          <w:divBdr>
            <w:top w:val="none" w:sz="0" w:space="0" w:color="auto"/>
            <w:left w:val="none" w:sz="0" w:space="0" w:color="auto"/>
            <w:bottom w:val="none" w:sz="0" w:space="0" w:color="auto"/>
            <w:right w:val="none" w:sz="0" w:space="0" w:color="auto"/>
          </w:divBdr>
        </w:div>
        <w:div w:id="463930713">
          <w:marLeft w:val="446"/>
          <w:marRight w:val="0"/>
          <w:marTop w:val="0"/>
          <w:marBottom w:val="160"/>
          <w:divBdr>
            <w:top w:val="none" w:sz="0" w:space="0" w:color="auto"/>
            <w:left w:val="none" w:sz="0" w:space="0" w:color="auto"/>
            <w:bottom w:val="none" w:sz="0" w:space="0" w:color="auto"/>
            <w:right w:val="none" w:sz="0" w:space="0" w:color="auto"/>
          </w:divBdr>
        </w:div>
      </w:divsChild>
    </w:div>
    <w:div w:id="699815243">
      <w:bodyDiv w:val="1"/>
      <w:marLeft w:val="0"/>
      <w:marRight w:val="0"/>
      <w:marTop w:val="0"/>
      <w:marBottom w:val="0"/>
      <w:divBdr>
        <w:top w:val="none" w:sz="0" w:space="0" w:color="auto"/>
        <w:left w:val="none" w:sz="0" w:space="0" w:color="auto"/>
        <w:bottom w:val="none" w:sz="0" w:space="0" w:color="auto"/>
        <w:right w:val="none" w:sz="0" w:space="0" w:color="auto"/>
      </w:divBdr>
    </w:div>
    <w:div w:id="707294190">
      <w:bodyDiv w:val="1"/>
      <w:marLeft w:val="0"/>
      <w:marRight w:val="0"/>
      <w:marTop w:val="0"/>
      <w:marBottom w:val="0"/>
      <w:divBdr>
        <w:top w:val="none" w:sz="0" w:space="0" w:color="auto"/>
        <w:left w:val="none" w:sz="0" w:space="0" w:color="auto"/>
        <w:bottom w:val="none" w:sz="0" w:space="0" w:color="auto"/>
        <w:right w:val="none" w:sz="0" w:space="0" w:color="auto"/>
      </w:divBdr>
    </w:div>
    <w:div w:id="712075942">
      <w:bodyDiv w:val="1"/>
      <w:marLeft w:val="0"/>
      <w:marRight w:val="0"/>
      <w:marTop w:val="0"/>
      <w:marBottom w:val="0"/>
      <w:divBdr>
        <w:top w:val="none" w:sz="0" w:space="0" w:color="auto"/>
        <w:left w:val="none" w:sz="0" w:space="0" w:color="auto"/>
        <w:bottom w:val="none" w:sz="0" w:space="0" w:color="auto"/>
        <w:right w:val="none" w:sz="0" w:space="0" w:color="auto"/>
      </w:divBdr>
    </w:div>
    <w:div w:id="727846638">
      <w:bodyDiv w:val="1"/>
      <w:marLeft w:val="0"/>
      <w:marRight w:val="0"/>
      <w:marTop w:val="0"/>
      <w:marBottom w:val="0"/>
      <w:divBdr>
        <w:top w:val="none" w:sz="0" w:space="0" w:color="auto"/>
        <w:left w:val="none" w:sz="0" w:space="0" w:color="auto"/>
        <w:bottom w:val="none" w:sz="0" w:space="0" w:color="auto"/>
        <w:right w:val="none" w:sz="0" w:space="0" w:color="auto"/>
      </w:divBdr>
      <w:divsChild>
        <w:div w:id="937910890">
          <w:marLeft w:val="547"/>
          <w:marRight w:val="0"/>
          <w:marTop w:val="0"/>
          <w:marBottom w:val="160"/>
          <w:divBdr>
            <w:top w:val="none" w:sz="0" w:space="0" w:color="auto"/>
            <w:left w:val="none" w:sz="0" w:space="0" w:color="auto"/>
            <w:bottom w:val="none" w:sz="0" w:space="0" w:color="auto"/>
            <w:right w:val="none" w:sz="0" w:space="0" w:color="auto"/>
          </w:divBdr>
        </w:div>
        <w:div w:id="950936279">
          <w:marLeft w:val="547"/>
          <w:marRight w:val="0"/>
          <w:marTop w:val="0"/>
          <w:marBottom w:val="160"/>
          <w:divBdr>
            <w:top w:val="none" w:sz="0" w:space="0" w:color="auto"/>
            <w:left w:val="none" w:sz="0" w:space="0" w:color="auto"/>
            <w:bottom w:val="none" w:sz="0" w:space="0" w:color="auto"/>
            <w:right w:val="none" w:sz="0" w:space="0" w:color="auto"/>
          </w:divBdr>
        </w:div>
        <w:div w:id="1787389279">
          <w:marLeft w:val="547"/>
          <w:marRight w:val="0"/>
          <w:marTop w:val="0"/>
          <w:marBottom w:val="160"/>
          <w:divBdr>
            <w:top w:val="none" w:sz="0" w:space="0" w:color="auto"/>
            <w:left w:val="none" w:sz="0" w:space="0" w:color="auto"/>
            <w:bottom w:val="none" w:sz="0" w:space="0" w:color="auto"/>
            <w:right w:val="none" w:sz="0" w:space="0" w:color="auto"/>
          </w:divBdr>
        </w:div>
        <w:div w:id="1166165397">
          <w:marLeft w:val="547"/>
          <w:marRight w:val="0"/>
          <w:marTop w:val="0"/>
          <w:marBottom w:val="160"/>
          <w:divBdr>
            <w:top w:val="none" w:sz="0" w:space="0" w:color="auto"/>
            <w:left w:val="none" w:sz="0" w:space="0" w:color="auto"/>
            <w:bottom w:val="none" w:sz="0" w:space="0" w:color="auto"/>
            <w:right w:val="none" w:sz="0" w:space="0" w:color="auto"/>
          </w:divBdr>
        </w:div>
        <w:div w:id="1439446254">
          <w:marLeft w:val="547"/>
          <w:marRight w:val="0"/>
          <w:marTop w:val="0"/>
          <w:marBottom w:val="160"/>
          <w:divBdr>
            <w:top w:val="none" w:sz="0" w:space="0" w:color="auto"/>
            <w:left w:val="none" w:sz="0" w:space="0" w:color="auto"/>
            <w:bottom w:val="none" w:sz="0" w:space="0" w:color="auto"/>
            <w:right w:val="none" w:sz="0" w:space="0" w:color="auto"/>
          </w:divBdr>
        </w:div>
        <w:div w:id="1754348963">
          <w:marLeft w:val="547"/>
          <w:marRight w:val="0"/>
          <w:marTop w:val="0"/>
          <w:marBottom w:val="160"/>
          <w:divBdr>
            <w:top w:val="none" w:sz="0" w:space="0" w:color="auto"/>
            <w:left w:val="none" w:sz="0" w:space="0" w:color="auto"/>
            <w:bottom w:val="none" w:sz="0" w:space="0" w:color="auto"/>
            <w:right w:val="none" w:sz="0" w:space="0" w:color="auto"/>
          </w:divBdr>
        </w:div>
      </w:divsChild>
    </w:div>
    <w:div w:id="728185032">
      <w:bodyDiv w:val="1"/>
      <w:marLeft w:val="0"/>
      <w:marRight w:val="0"/>
      <w:marTop w:val="0"/>
      <w:marBottom w:val="0"/>
      <w:divBdr>
        <w:top w:val="none" w:sz="0" w:space="0" w:color="auto"/>
        <w:left w:val="none" w:sz="0" w:space="0" w:color="auto"/>
        <w:bottom w:val="none" w:sz="0" w:space="0" w:color="auto"/>
        <w:right w:val="none" w:sz="0" w:space="0" w:color="auto"/>
      </w:divBdr>
      <w:divsChild>
        <w:div w:id="912810766">
          <w:marLeft w:val="547"/>
          <w:marRight w:val="0"/>
          <w:marTop w:val="0"/>
          <w:marBottom w:val="160"/>
          <w:divBdr>
            <w:top w:val="none" w:sz="0" w:space="0" w:color="auto"/>
            <w:left w:val="none" w:sz="0" w:space="0" w:color="auto"/>
            <w:bottom w:val="none" w:sz="0" w:space="0" w:color="auto"/>
            <w:right w:val="none" w:sz="0" w:space="0" w:color="auto"/>
          </w:divBdr>
        </w:div>
        <w:div w:id="627588968">
          <w:marLeft w:val="547"/>
          <w:marRight w:val="0"/>
          <w:marTop w:val="0"/>
          <w:marBottom w:val="160"/>
          <w:divBdr>
            <w:top w:val="none" w:sz="0" w:space="0" w:color="auto"/>
            <w:left w:val="none" w:sz="0" w:space="0" w:color="auto"/>
            <w:bottom w:val="none" w:sz="0" w:space="0" w:color="auto"/>
            <w:right w:val="none" w:sz="0" w:space="0" w:color="auto"/>
          </w:divBdr>
        </w:div>
        <w:div w:id="2144762286">
          <w:marLeft w:val="547"/>
          <w:marRight w:val="0"/>
          <w:marTop w:val="0"/>
          <w:marBottom w:val="160"/>
          <w:divBdr>
            <w:top w:val="none" w:sz="0" w:space="0" w:color="auto"/>
            <w:left w:val="none" w:sz="0" w:space="0" w:color="auto"/>
            <w:bottom w:val="none" w:sz="0" w:space="0" w:color="auto"/>
            <w:right w:val="none" w:sz="0" w:space="0" w:color="auto"/>
          </w:divBdr>
        </w:div>
      </w:divsChild>
    </w:div>
    <w:div w:id="729577634">
      <w:bodyDiv w:val="1"/>
      <w:marLeft w:val="0"/>
      <w:marRight w:val="0"/>
      <w:marTop w:val="0"/>
      <w:marBottom w:val="0"/>
      <w:divBdr>
        <w:top w:val="none" w:sz="0" w:space="0" w:color="auto"/>
        <w:left w:val="none" w:sz="0" w:space="0" w:color="auto"/>
        <w:bottom w:val="none" w:sz="0" w:space="0" w:color="auto"/>
        <w:right w:val="none" w:sz="0" w:space="0" w:color="auto"/>
      </w:divBdr>
      <w:divsChild>
        <w:div w:id="1939363468">
          <w:marLeft w:val="446"/>
          <w:marRight w:val="0"/>
          <w:marTop w:val="160"/>
          <w:marBottom w:val="0"/>
          <w:divBdr>
            <w:top w:val="none" w:sz="0" w:space="0" w:color="auto"/>
            <w:left w:val="none" w:sz="0" w:space="0" w:color="auto"/>
            <w:bottom w:val="none" w:sz="0" w:space="0" w:color="auto"/>
            <w:right w:val="none" w:sz="0" w:space="0" w:color="auto"/>
          </w:divBdr>
        </w:div>
        <w:div w:id="1266499578">
          <w:marLeft w:val="446"/>
          <w:marRight w:val="0"/>
          <w:marTop w:val="160"/>
          <w:marBottom w:val="0"/>
          <w:divBdr>
            <w:top w:val="none" w:sz="0" w:space="0" w:color="auto"/>
            <w:left w:val="none" w:sz="0" w:space="0" w:color="auto"/>
            <w:bottom w:val="none" w:sz="0" w:space="0" w:color="auto"/>
            <w:right w:val="none" w:sz="0" w:space="0" w:color="auto"/>
          </w:divBdr>
        </w:div>
        <w:div w:id="799763895">
          <w:marLeft w:val="446"/>
          <w:marRight w:val="0"/>
          <w:marTop w:val="160"/>
          <w:marBottom w:val="0"/>
          <w:divBdr>
            <w:top w:val="none" w:sz="0" w:space="0" w:color="auto"/>
            <w:left w:val="none" w:sz="0" w:space="0" w:color="auto"/>
            <w:bottom w:val="none" w:sz="0" w:space="0" w:color="auto"/>
            <w:right w:val="none" w:sz="0" w:space="0" w:color="auto"/>
          </w:divBdr>
        </w:div>
      </w:divsChild>
    </w:div>
    <w:div w:id="736518303">
      <w:bodyDiv w:val="1"/>
      <w:marLeft w:val="0"/>
      <w:marRight w:val="0"/>
      <w:marTop w:val="0"/>
      <w:marBottom w:val="0"/>
      <w:divBdr>
        <w:top w:val="none" w:sz="0" w:space="0" w:color="auto"/>
        <w:left w:val="none" w:sz="0" w:space="0" w:color="auto"/>
        <w:bottom w:val="none" w:sz="0" w:space="0" w:color="auto"/>
        <w:right w:val="none" w:sz="0" w:space="0" w:color="auto"/>
      </w:divBdr>
      <w:divsChild>
        <w:div w:id="536820540">
          <w:marLeft w:val="86"/>
          <w:marRight w:val="0"/>
          <w:marTop w:val="160"/>
          <w:marBottom w:val="0"/>
          <w:divBdr>
            <w:top w:val="none" w:sz="0" w:space="0" w:color="auto"/>
            <w:left w:val="none" w:sz="0" w:space="0" w:color="auto"/>
            <w:bottom w:val="none" w:sz="0" w:space="0" w:color="auto"/>
            <w:right w:val="none" w:sz="0" w:space="0" w:color="auto"/>
          </w:divBdr>
        </w:div>
        <w:div w:id="1322084031">
          <w:marLeft w:val="86"/>
          <w:marRight w:val="0"/>
          <w:marTop w:val="160"/>
          <w:marBottom w:val="0"/>
          <w:divBdr>
            <w:top w:val="none" w:sz="0" w:space="0" w:color="auto"/>
            <w:left w:val="none" w:sz="0" w:space="0" w:color="auto"/>
            <w:bottom w:val="none" w:sz="0" w:space="0" w:color="auto"/>
            <w:right w:val="none" w:sz="0" w:space="0" w:color="auto"/>
          </w:divBdr>
        </w:div>
        <w:div w:id="1151285403">
          <w:marLeft w:val="86"/>
          <w:marRight w:val="0"/>
          <w:marTop w:val="160"/>
          <w:marBottom w:val="0"/>
          <w:divBdr>
            <w:top w:val="none" w:sz="0" w:space="0" w:color="auto"/>
            <w:left w:val="none" w:sz="0" w:space="0" w:color="auto"/>
            <w:bottom w:val="none" w:sz="0" w:space="0" w:color="auto"/>
            <w:right w:val="none" w:sz="0" w:space="0" w:color="auto"/>
          </w:divBdr>
        </w:div>
      </w:divsChild>
    </w:div>
    <w:div w:id="738401941">
      <w:bodyDiv w:val="1"/>
      <w:marLeft w:val="0"/>
      <w:marRight w:val="0"/>
      <w:marTop w:val="0"/>
      <w:marBottom w:val="0"/>
      <w:divBdr>
        <w:top w:val="none" w:sz="0" w:space="0" w:color="auto"/>
        <w:left w:val="none" w:sz="0" w:space="0" w:color="auto"/>
        <w:bottom w:val="none" w:sz="0" w:space="0" w:color="auto"/>
        <w:right w:val="none" w:sz="0" w:space="0" w:color="auto"/>
      </w:divBdr>
    </w:div>
    <w:div w:id="738595135">
      <w:bodyDiv w:val="1"/>
      <w:marLeft w:val="0"/>
      <w:marRight w:val="0"/>
      <w:marTop w:val="0"/>
      <w:marBottom w:val="0"/>
      <w:divBdr>
        <w:top w:val="none" w:sz="0" w:space="0" w:color="auto"/>
        <w:left w:val="none" w:sz="0" w:space="0" w:color="auto"/>
        <w:bottom w:val="none" w:sz="0" w:space="0" w:color="auto"/>
        <w:right w:val="none" w:sz="0" w:space="0" w:color="auto"/>
      </w:divBdr>
      <w:divsChild>
        <w:div w:id="1820924604">
          <w:marLeft w:val="1166"/>
          <w:marRight w:val="0"/>
          <w:marTop w:val="0"/>
          <w:marBottom w:val="0"/>
          <w:divBdr>
            <w:top w:val="none" w:sz="0" w:space="0" w:color="auto"/>
            <w:left w:val="none" w:sz="0" w:space="0" w:color="auto"/>
            <w:bottom w:val="none" w:sz="0" w:space="0" w:color="auto"/>
            <w:right w:val="none" w:sz="0" w:space="0" w:color="auto"/>
          </w:divBdr>
        </w:div>
      </w:divsChild>
    </w:div>
    <w:div w:id="744912469">
      <w:bodyDiv w:val="1"/>
      <w:marLeft w:val="0"/>
      <w:marRight w:val="0"/>
      <w:marTop w:val="0"/>
      <w:marBottom w:val="0"/>
      <w:divBdr>
        <w:top w:val="none" w:sz="0" w:space="0" w:color="auto"/>
        <w:left w:val="none" w:sz="0" w:space="0" w:color="auto"/>
        <w:bottom w:val="none" w:sz="0" w:space="0" w:color="auto"/>
        <w:right w:val="none" w:sz="0" w:space="0" w:color="auto"/>
      </w:divBdr>
      <w:divsChild>
        <w:div w:id="357588474">
          <w:marLeft w:val="0"/>
          <w:marRight w:val="0"/>
          <w:marTop w:val="120"/>
          <w:marBottom w:val="0"/>
          <w:divBdr>
            <w:top w:val="none" w:sz="0" w:space="0" w:color="auto"/>
            <w:left w:val="none" w:sz="0" w:space="0" w:color="auto"/>
            <w:bottom w:val="none" w:sz="0" w:space="0" w:color="auto"/>
            <w:right w:val="none" w:sz="0" w:space="0" w:color="auto"/>
          </w:divBdr>
        </w:div>
        <w:div w:id="288978056">
          <w:marLeft w:val="0"/>
          <w:marRight w:val="0"/>
          <w:marTop w:val="120"/>
          <w:marBottom w:val="0"/>
          <w:divBdr>
            <w:top w:val="none" w:sz="0" w:space="0" w:color="auto"/>
            <w:left w:val="none" w:sz="0" w:space="0" w:color="auto"/>
            <w:bottom w:val="none" w:sz="0" w:space="0" w:color="auto"/>
            <w:right w:val="none" w:sz="0" w:space="0" w:color="auto"/>
          </w:divBdr>
        </w:div>
        <w:div w:id="2123845154">
          <w:marLeft w:val="1166"/>
          <w:marRight w:val="0"/>
          <w:marTop w:val="120"/>
          <w:marBottom w:val="0"/>
          <w:divBdr>
            <w:top w:val="none" w:sz="0" w:space="0" w:color="auto"/>
            <w:left w:val="none" w:sz="0" w:space="0" w:color="auto"/>
            <w:bottom w:val="none" w:sz="0" w:space="0" w:color="auto"/>
            <w:right w:val="none" w:sz="0" w:space="0" w:color="auto"/>
          </w:divBdr>
        </w:div>
        <w:div w:id="1327975433">
          <w:marLeft w:val="1166"/>
          <w:marRight w:val="0"/>
          <w:marTop w:val="120"/>
          <w:marBottom w:val="0"/>
          <w:divBdr>
            <w:top w:val="none" w:sz="0" w:space="0" w:color="auto"/>
            <w:left w:val="none" w:sz="0" w:space="0" w:color="auto"/>
            <w:bottom w:val="none" w:sz="0" w:space="0" w:color="auto"/>
            <w:right w:val="none" w:sz="0" w:space="0" w:color="auto"/>
          </w:divBdr>
        </w:div>
        <w:div w:id="1636905679">
          <w:marLeft w:val="1166"/>
          <w:marRight w:val="0"/>
          <w:marTop w:val="120"/>
          <w:marBottom w:val="0"/>
          <w:divBdr>
            <w:top w:val="none" w:sz="0" w:space="0" w:color="auto"/>
            <w:left w:val="none" w:sz="0" w:space="0" w:color="auto"/>
            <w:bottom w:val="none" w:sz="0" w:space="0" w:color="auto"/>
            <w:right w:val="none" w:sz="0" w:space="0" w:color="auto"/>
          </w:divBdr>
        </w:div>
        <w:div w:id="760225869">
          <w:marLeft w:val="1166"/>
          <w:marRight w:val="0"/>
          <w:marTop w:val="120"/>
          <w:marBottom w:val="0"/>
          <w:divBdr>
            <w:top w:val="none" w:sz="0" w:space="0" w:color="auto"/>
            <w:left w:val="none" w:sz="0" w:space="0" w:color="auto"/>
            <w:bottom w:val="none" w:sz="0" w:space="0" w:color="auto"/>
            <w:right w:val="none" w:sz="0" w:space="0" w:color="auto"/>
          </w:divBdr>
        </w:div>
        <w:div w:id="702706217">
          <w:marLeft w:val="1166"/>
          <w:marRight w:val="0"/>
          <w:marTop w:val="120"/>
          <w:marBottom w:val="0"/>
          <w:divBdr>
            <w:top w:val="none" w:sz="0" w:space="0" w:color="auto"/>
            <w:left w:val="none" w:sz="0" w:space="0" w:color="auto"/>
            <w:bottom w:val="none" w:sz="0" w:space="0" w:color="auto"/>
            <w:right w:val="none" w:sz="0" w:space="0" w:color="auto"/>
          </w:divBdr>
        </w:div>
      </w:divsChild>
    </w:div>
    <w:div w:id="751774645">
      <w:bodyDiv w:val="1"/>
      <w:marLeft w:val="0"/>
      <w:marRight w:val="0"/>
      <w:marTop w:val="0"/>
      <w:marBottom w:val="0"/>
      <w:divBdr>
        <w:top w:val="none" w:sz="0" w:space="0" w:color="auto"/>
        <w:left w:val="none" w:sz="0" w:space="0" w:color="auto"/>
        <w:bottom w:val="none" w:sz="0" w:space="0" w:color="auto"/>
        <w:right w:val="none" w:sz="0" w:space="0" w:color="auto"/>
      </w:divBdr>
    </w:div>
    <w:div w:id="754516454">
      <w:bodyDiv w:val="1"/>
      <w:marLeft w:val="0"/>
      <w:marRight w:val="0"/>
      <w:marTop w:val="0"/>
      <w:marBottom w:val="0"/>
      <w:divBdr>
        <w:top w:val="none" w:sz="0" w:space="0" w:color="auto"/>
        <w:left w:val="none" w:sz="0" w:space="0" w:color="auto"/>
        <w:bottom w:val="none" w:sz="0" w:space="0" w:color="auto"/>
        <w:right w:val="none" w:sz="0" w:space="0" w:color="auto"/>
      </w:divBdr>
    </w:div>
    <w:div w:id="756367233">
      <w:bodyDiv w:val="1"/>
      <w:marLeft w:val="0"/>
      <w:marRight w:val="0"/>
      <w:marTop w:val="0"/>
      <w:marBottom w:val="0"/>
      <w:divBdr>
        <w:top w:val="none" w:sz="0" w:space="0" w:color="auto"/>
        <w:left w:val="none" w:sz="0" w:space="0" w:color="auto"/>
        <w:bottom w:val="none" w:sz="0" w:space="0" w:color="auto"/>
        <w:right w:val="none" w:sz="0" w:space="0" w:color="auto"/>
      </w:divBdr>
      <w:divsChild>
        <w:div w:id="806514154">
          <w:marLeft w:val="187"/>
          <w:marRight w:val="0"/>
          <w:marTop w:val="160"/>
          <w:marBottom w:val="0"/>
          <w:divBdr>
            <w:top w:val="none" w:sz="0" w:space="0" w:color="auto"/>
            <w:left w:val="none" w:sz="0" w:space="0" w:color="auto"/>
            <w:bottom w:val="none" w:sz="0" w:space="0" w:color="auto"/>
            <w:right w:val="none" w:sz="0" w:space="0" w:color="auto"/>
          </w:divBdr>
        </w:div>
        <w:div w:id="465851937">
          <w:marLeft w:val="187"/>
          <w:marRight w:val="0"/>
          <w:marTop w:val="160"/>
          <w:marBottom w:val="0"/>
          <w:divBdr>
            <w:top w:val="none" w:sz="0" w:space="0" w:color="auto"/>
            <w:left w:val="none" w:sz="0" w:space="0" w:color="auto"/>
            <w:bottom w:val="none" w:sz="0" w:space="0" w:color="auto"/>
            <w:right w:val="none" w:sz="0" w:space="0" w:color="auto"/>
          </w:divBdr>
        </w:div>
        <w:div w:id="2002345256">
          <w:marLeft w:val="187"/>
          <w:marRight w:val="0"/>
          <w:marTop w:val="160"/>
          <w:marBottom w:val="0"/>
          <w:divBdr>
            <w:top w:val="none" w:sz="0" w:space="0" w:color="auto"/>
            <w:left w:val="none" w:sz="0" w:space="0" w:color="auto"/>
            <w:bottom w:val="none" w:sz="0" w:space="0" w:color="auto"/>
            <w:right w:val="none" w:sz="0" w:space="0" w:color="auto"/>
          </w:divBdr>
        </w:div>
        <w:div w:id="373118850">
          <w:marLeft w:val="187"/>
          <w:marRight w:val="0"/>
          <w:marTop w:val="160"/>
          <w:marBottom w:val="0"/>
          <w:divBdr>
            <w:top w:val="none" w:sz="0" w:space="0" w:color="auto"/>
            <w:left w:val="none" w:sz="0" w:space="0" w:color="auto"/>
            <w:bottom w:val="none" w:sz="0" w:space="0" w:color="auto"/>
            <w:right w:val="none" w:sz="0" w:space="0" w:color="auto"/>
          </w:divBdr>
        </w:div>
        <w:div w:id="2054579456">
          <w:marLeft w:val="187"/>
          <w:marRight w:val="0"/>
          <w:marTop w:val="160"/>
          <w:marBottom w:val="0"/>
          <w:divBdr>
            <w:top w:val="none" w:sz="0" w:space="0" w:color="auto"/>
            <w:left w:val="none" w:sz="0" w:space="0" w:color="auto"/>
            <w:bottom w:val="none" w:sz="0" w:space="0" w:color="auto"/>
            <w:right w:val="none" w:sz="0" w:space="0" w:color="auto"/>
          </w:divBdr>
        </w:div>
        <w:div w:id="75520564">
          <w:marLeft w:val="187"/>
          <w:marRight w:val="0"/>
          <w:marTop w:val="160"/>
          <w:marBottom w:val="160"/>
          <w:divBdr>
            <w:top w:val="none" w:sz="0" w:space="0" w:color="auto"/>
            <w:left w:val="none" w:sz="0" w:space="0" w:color="auto"/>
            <w:bottom w:val="none" w:sz="0" w:space="0" w:color="auto"/>
            <w:right w:val="none" w:sz="0" w:space="0" w:color="auto"/>
          </w:divBdr>
        </w:div>
      </w:divsChild>
    </w:div>
    <w:div w:id="757487765">
      <w:bodyDiv w:val="1"/>
      <w:marLeft w:val="0"/>
      <w:marRight w:val="0"/>
      <w:marTop w:val="0"/>
      <w:marBottom w:val="0"/>
      <w:divBdr>
        <w:top w:val="none" w:sz="0" w:space="0" w:color="auto"/>
        <w:left w:val="none" w:sz="0" w:space="0" w:color="auto"/>
        <w:bottom w:val="none" w:sz="0" w:space="0" w:color="auto"/>
        <w:right w:val="none" w:sz="0" w:space="0" w:color="auto"/>
      </w:divBdr>
    </w:div>
    <w:div w:id="757605884">
      <w:bodyDiv w:val="1"/>
      <w:marLeft w:val="0"/>
      <w:marRight w:val="0"/>
      <w:marTop w:val="0"/>
      <w:marBottom w:val="0"/>
      <w:divBdr>
        <w:top w:val="none" w:sz="0" w:space="0" w:color="auto"/>
        <w:left w:val="none" w:sz="0" w:space="0" w:color="auto"/>
        <w:bottom w:val="none" w:sz="0" w:space="0" w:color="auto"/>
        <w:right w:val="none" w:sz="0" w:space="0" w:color="auto"/>
      </w:divBdr>
    </w:div>
    <w:div w:id="759956153">
      <w:bodyDiv w:val="1"/>
      <w:marLeft w:val="0"/>
      <w:marRight w:val="0"/>
      <w:marTop w:val="0"/>
      <w:marBottom w:val="0"/>
      <w:divBdr>
        <w:top w:val="none" w:sz="0" w:space="0" w:color="auto"/>
        <w:left w:val="none" w:sz="0" w:space="0" w:color="auto"/>
        <w:bottom w:val="none" w:sz="0" w:space="0" w:color="auto"/>
        <w:right w:val="none" w:sz="0" w:space="0" w:color="auto"/>
      </w:divBdr>
    </w:div>
    <w:div w:id="760880693">
      <w:bodyDiv w:val="1"/>
      <w:marLeft w:val="0"/>
      <w:marRight w:val="0"/>
      <w:marTop w:val="0"/>
      <w:marBottom w:val="0"/>
      <w:divBdr>
        <w:top w:val="none" w:sz="0" w:space="0" w:color="auto"/>
        <w:left w:val="none" w:sz="0" w:space="0" w:color="auto"/>
        <w:bottom w:val="none" w:sz="0" w:space="0" w:color="auto"/>
        <w:right w:val="none" w:sz="0" w:space="0" w:color="auto"/>
      </w:divBdr>
    </w:div>
    <w:div w:id="761603712">
      <w:bodyDiv w:val="1"/>
      <w:marLeft w:val="0"/>
      <w:marRight w:val="0"/>
      <w:marTop w:val="0"/>
      <w:marBottom w:val="0"/>
      <w:divBdr>
        <w:top w:val="none" w:sz="0" w:space="0" w:color="auto"/>
        <w:left w:val="none" w:sz="0" w:space="0" w:color="auto"/>
        <w:bottom w:val="none" w:sz="0" w:space="0" w:color="auto"/>
        <w:right w:val="none" w:sz="0" w:space="0" w:color="auto"/>
      </w:divBdr>
      <w:divsChild>
        <w:div w:id="1685403998">
          <w:marLeft w:val="547"/>
          <w:marRight w:val="0"/>
          <w:marTop w:val="0"/>
          <w:marBottom w:val="0"/>
          <w:divBdr>
            <w:top w:val="none" w:sz="0" w:space="0" w:color="auto"/>
            <w:left w:val="none" w:sz="0" w:space="0" w:color="auto"/>
            <w:bottom w:val="none" w:sz="0" w:space="0" w:color="auto"/>
            <w:right w:val="none" w:sz="0" w:space="0" w:color="auto"/>
          </w:divBdr>
        </w:div>
        <w:div w:id="515461822">
          <w:marLeft w:val="547"/>
          <w:marRight w:val="0"/>
          <w:marTop w:val="0"/>
          <w:marBottom w:val="0"/>
          <w:divBdr>
            <w:top w:val="none" w:sz="0" w:space="0" w:color="auto"/>
            <w:left w:val="none" w:sz="0" w:space="0" w:color="auto"/>
            <w:bottom w:val="none" w:sz="0" w:space="0" w:color="auto"/>
            <w:right w:val="none" w:sz="0" w:space="0" w:color="auto"/>
          </w:divBdr>
        </w:div>
        <w:div w:id="2085104468">
          <w:marLeft w:val="547"/>
          <w:marRight w:val="0"/>
          <w:marTop w:val="0"/>
          <w:marBottom w:val="0"/>
          <w:divBdr>
            <w:top w:val="none" w:sz="0" w:space="0" w:color="auto"/>
            <w:left w:val="none" w:sz="0" w:space="0" w:color="auto"/>
            <w:bottom w:val="none" w:sz="0" w:space="0" w:color="auto"/>
            <w:right w:val="none" w:sz="0" w:space="0" w:color="auto"/>
          </w:divBdr>
        </w:div>
        <w:div w:id="1796680942">
          <w:marLeft w:val="547"/>
          <w:marRight w:val="0"/>
          <w:marTop w:val="0"/>
          <w:marBottom w:val="0"/>
          <w:divBdr>
            <w:top w:val="none" w:sz="0" w:space="0" w:color="auto"/>
            <w:left w:val="none" w:sz="0" w:space="0" w:color="auto"/>
            <w:bottom w:val="none" w:sz="0" w:space="0" w:color="auto"/>
            <w:right w:val="none" w:sz="0" w:space="0" w:color="auto"/>
          </w:divBdr>
        </w:div>
        <w:div w:id="268120185">
          <w:marLeft w:val="547"/>
          <w:marRight w:val="0"/>
          <w:marTop w:val="0"/>
          <w:marBottom w:val="0"/>
          <w:divBdr>
            <w:top w:val="none" w:sz="0" w:space="0" w:color="auto"/>
            <w:left w:val="none" w:sz="0" w:space="0" w:color="auto"/>
            <w:bottom w:val="none" w:sz="0" w:space="0" w:color="auto"/>
            <w:right w:val="none" w:sz="0" w:space="0" w:color="auto"/>
          </w:divBdr>
        </w:div>
      </w:divsChild>
    </w:div>
    <w:div w:id="762337040">
      <w:bodyDiv w:val="1"/>
      <w:marLeft w:val="0"/>
      <w:marRight w:val="0"/>
      <w:marTop w:val="0"/>
      <w:marBottom w:val="0"/>
      <w:divBdr>
        <w:top w:val="none" w:sz="0" w:space="0" w:color="auto"/>
        <w:left w:val="none" w:sz="0" w:space="0" w:color="auto"/>
        <w:bottom w:val="none" w:sz="0" w:space="0" w:color="auto"/>
        <w:right w:val="none" w:sz="0" w:space="0" w:color="auto"/>
      </w:divBdr>
      <w:divsChild>
        <w:div w:id="1595624055">
          <w:marLeft w:val="446"/>
          <w:marRight w:val="0"/>
          <w:marTop w:val="0"/>
          <w:marBottom w:val="160"/>
          <w:divBdr>
            <w:top w:val="none" w:sz="0" w:space="0" w:color="auto"/>
            <w:left w:val="none" w:sz="0" w:space="0" w:color="auto"/>
            <w:bottom w:val="none" w:sz="0" w:space="0" w:color="auto"/>
            <w:right w:val="none" w:sz="0" w:space="0" w:color="auto"/>
          </w:divBdr>
        </w:div>
        <w:div w:id="1629969580">
          <w:marLeft w:val="446"/>
          <w:marRight w:val="0"/>
          <w:marTop w:val="0"/>
          <w:marBottom w:val="160"/>
          <w:divBdr>
            <w:top w:val="none" w:sz="0" w:space="0" w:color="auto"/>
            <w:left w:val="none" w:sz="0" w:space="0" w:color="auto"/>
            <w:bottom w:val="none" w:sz="0" w:space="0" w:color="auto"/>
            <w:right w:val="none" w:sz="0" w:space="0" w:color="auto"/>
          </w:divBdr>
        </w:div>
        <w:div w:id="474878299">
          <w:marLeft w:val="446"/>
          <w:marRight w:val="0"/>
          <w:marTop w:val="0"/>
          <w:marBottom w:val="160"/>
          <w:divBdr>
            <w:top w:val="none" w:sz="0" w:space="0" w:color="auto"/>
            <w:left w:val="none" w:sz="0" w:space="0" w:color="auto"/>
            <w:bottom w:val="none" w:sz="0" w:space="0" w:color="auto"/>
            <w:right w:val="none" w:sz="0" w:space="0" w:color="auto"/>
          </w:divBdr>
        </w:div>
        <w:div w:id="1825507139">
          <w:marLeft w:val="446"/>
          <w:marRight w:val="0"/>
          <w:marTop w:val="0"/>
          <w:marBottom w:val="160"/>
          <w:divBdr>
            <w:top w:val="none" w:sz="0" w:space="0" w:color="auto"/>
            <w:left w:val="none" w:sz="0" w:space="0" w:color="auto"/>
            <w:bottom w:val="none" w:sz="0" w:space="0" w:color="auto"/>
            <w:right w:val="none" w:sz="0" w:space="0" w:color="auto"/>
          </w:divBdr>
        </w:div>
      </w:divsChild>
    </w:div>
    <w:div w:id="772045015">
      <w:bodyDiv w:val="1"/>
      <w:marLeft w:val="0"/>
      <w:marRight w:val="0"/>
      <w:marTop w:val="0"/>
      <w:marBottom w:val="0"/>
      <w:divBdr>
        <w:top w:val="none" w:sz="0" w:space="0" w:color="auto"/>
        <w:left w:val="none" w:sz="0" w:space="0" w:color="auto"/>
        <w:bottom w:val="none" w:sz="0" w:space="0" w:color="auto"/>
        <w:right w:val="none" w:sz="0" w:space="0" w:color="auto"/>
      </w:divBdr>
    </w:div>
    <w:div w:id="786705273">
      <w:bodyDiv w:val="1"/>
      <w:marLeft w:val="0"/>
      <w:marRight w:val="0"/>
      <w:marTop w:val="0"/>
      <w:marBottom w:val="0"/>
      <w:divBdr>
        <w:top w:val="none" w:sz="0" w:space="0" w:color="auto"/>
        <w:left w:val="none" w:sz="0" w:space="0" w:color="auto"/>
        <w:bottom w:val="none" w:sz="0" w:space="0" w:color="auto"/>
        <w:right w:val="none" w:sz="0" w:space="0" w:color="auto"/>
      </w:divBdr>
    </w:div>
    <w:div w:id="788086856">
      <w:bodyDiv w:val="1"/>
      <w:marLeft w:val="0"/>
      <w:marRight w:val="0"/>
      <w:marTop w:val="0"/>
      <w:marBottom w:val="0"/>
      <w:divBdr>
        <w:top w:val="none" w:sz="0" w:space="0" w:color="auto"/>
        <w:left w:val="none" w:sz="0" w:space="0" w:color="auto"/>
        <w:bottom w:val="none" w:sz="0" w:space="0" w:color="auto"/>
        <w:right w:val="none" w:sz="0" w:space="0" w:color="auto"/>
      </w:divBdr>
      <w:divsChild>
        <w:div w:id="1895703374">
          <w:marLeft w:val="547"/>
          <w:marRight w:val="0"/>
          <w:marTop w:val="0"/>
          <w:marBottom w:val="160"/>
          <w:divBdr>
            <w:top w:val="none" w:sz="0" w:space="0" w:color="auto"/>
            <w:left w:val="none" w:sz="0" w:space="0" w:color="auto"/>
            <w:bottom w:val="none" w:sz="0" w:space="0" w:color="auto"/>
            <w:right w:val="none" w:sz="0" w:space="0" w:color="auto"/>
          </w:divBdr>
        </w:div>
        <w:div w:id="1721632953">
          <w:marLeft w:val="547"/>
          <w:marRight w:val="0"/>
          <w:marTop w:val="0"/>
          <w:marBottom w:val="160"/>
          <w:divBdr>
            <w:top w:val="none" w:sz="0" w:space="0" w:color="auto"/>
            <w:left w:val="none" w:sz="0" w:space="0" w:color="auto"/>
            <w:bottom w:val="none" w:sz="0" w:space="0" w:color="auto"/>
            <w:right w:val="none" w:sz="0" w:space="0" w:color="auto"/>
          </w:divBdr>
        </w:div>
        <w:div w:id="1904443131">
          <w:marLeft w:val="547"/>
          <w:marRight w:val="0"/>
          <w:marTop w:val="0"/>
          <w:marBottom w:val="160"/>
          <w:divBdr>
            <w:top w:val="none" w:sz="0" w:space="0" w:color="auto"/>
            <w:left w:val="none" w:sz="0" w:space="0" w:color="auto"/>
            <w:bottom w:val="none" w:sz="0" w:space="0" w:color="auto"/>
            <w:right w:val="none" w:sz="0" w:space="0" w:color="auto"/>
          </w:divBdr>
        </w:div>
        <w:div w:id="1294209994">
          <w:marLeft w:val="547"/>
          <w:marRight w:val="0"/>
          <w:marTop w:val="0"/>
          <w:marBottom w:val="160"/>
          <w:divBdr>
            <w:top w:val="none" w:sz="0" w:space="0" w:color="auto"/>
            <w:left w:val="none" w:sz="0" w:space="0" w:color="auto"/>
            <w:bottom w:val="none" w:sz="0" w:space="0" w:color="auto"/>
            <w:right w:val="none" w:sz="0" w:space="0" w:color="auto"/>
          </w:divBdr>
        </w:div>
        <w:div w:id="169486976">
          <w:marLeft w:val="547"/>
          <w:marRight w:val="0"/>
          <w:marTop w:val="0"/>
          <w:marBottom w:val="160"/>
          <w:divBdr>
            <w:top w:val="none" w:sz="0" w:space="0" w:color="auto"/>
            <w:left w:val="none" w:sz="0" w:space="0" w:color="auto"/>
            <w:bottom w:val="none" w:sz="0" w:space="0" w:color="auto"/>
            <w:right w:val="none" w:sz="0" w:space="0" w:color="auto"/>
          </w:divBdr>
        </w:div>
        <w:div w:id="2107115695">
          <w:marLeft w:val="547"/>
          <w:marRight w:val="0"/>
          <w:marTop w:val="0"/>
          <w:marBottom w:val="160"/>
          <w:divBdr>
            <w:top w:val="none" w:sz="0" w:space="0" w:color="auto"/>
            <w:left w:val="none" w:sz="0" w:space="0" w:color="auto"/>
            <w:bottom w:val="none" w:sz="0" w:space="0" w:color="auto"/>
            <w:right w:val="none" w:sz="0" w:space="0" w:color="auto"/>
          </w:divBdr>
        </w:div>
        <w:div w:id="193933627">
          <w:marLeft w:val="547"/>
          <w:marRight w:val="0"/>
          <w:marTop w:val="0"/>
          <w:marBottom w:val="160"/>
          <w:divBdr>
            <w:top w:val="none" w:sz="0" w:space="0" w:color="auto"/>
            <w:left w:val="none" w:sz="0" w:space="0" w:color="auto"/>
            <w:bottom w:val="none" w:sz="0" w:space="0" w:color="auto"/>
            <w:right w:val="none" w:sz="0" w:space="0" w:color="auto"/>
          </w:divBdr>
        </w:div>
        <w:div w:id="1141187558">
          <w:marLeft w:val="547"/>
          <w:marRight w:val="0"/>
          <w:marTop w:val="0"/>
          <w:marBottom w:val="160"/>
          <w:divBdr>
            <w:top w:val="none" w:sz="0" w:space="0" w:color="auto"/>
            <w:left w:val="none" w:sz="0" w:space="0" w:color="auto"/>
            <w:bottom w:val="none" w:sz="0" w:space="0" w:color="auto"/>
            <w:right w:val="none" w:sz="0" w:space="0" w:color="auto"/>
          </w:divBdr>
        </w:div>
      </w:divsChild>
    </w:div>
    <w:div w:id="794714517">
      <w:bodyDiv w:val="1"/>
      <w:marLeft w:val="0"/>
      <w:marRight w:val="0"/>
      <w:marTop w:val="0"/>
      <w:marBottom w:val="0"/>
      <w:divBdr>
        <w:top w:val="none" w:sz="0" w:space="0" w:color="auto"/>
        <w:left w:val="none" w:sz="0" w:space="0" w:color="auto"/>
        <w:bottom w:val="none" w:sz="0" w:space="0" w:color="auto"/>
        <w:right w:val="none" w:sz="0" w:space="0" w:color="auto"/>
      </w:divBdr>
    </w:div>
    <w:div w:id="795492747">
      <w:bodyDiv w:val="1"/>
      <w:marLeft w:val="0"/>
      <w:marRight w:val="0"/>
      <w:marTop w:val="0"/>
      <w:marBottom w:val="0"/>
      <w:divBdr>
        <w:top w:val="none" w:sz="0" w:space="0" w:color="auto"/>
        <w:left w:val="none" w:sz="0" w:space="0" w:color="auto"/>
        <w:bottom w:val="none" w:sz="0" w:space="0" w:color="auto"/>
        <w:right w:val="none" w:sz="0" w:space="0" w:color="auto"/>
      </w:divBdr>
    </w:div>
    <w:div w:id="798303882">
      <w:bodyDiv w:val="1"/>
      <w:marLeft w:val="0"/>
      <w:marRight w:val="0"/>
      <w:marTop w:val="0"/>
      <w:marBottom w:val="0"/>
      <w:divBdr>
        <w:top w:val="none" w:sz="0" w:space="0" w:color="auto"/>
        <w:left w:val="none" w:sz="0" w:space="0" w:color="auto"/>
        <w:bottom w:val="none" w:sz="0" w:space="0" w:color="auto"/>
        <w:right w:val="none" w:sz="0" w:space="0" w:color="auto"/>
      </w:divBdr>
    </w:div>
    <w:div w:id="804809888">
      <w:bodyDiv w:val="1"/>
      <w:marLeft w:val="0"/>
      <w:marRight w:val="0"/>
      <w:marTop w:val="0"/>
      <w:marBottom w:val="0"/>
      <w:divBdr>
        <w:top w:val="none" w:sz="0" w:space="0" w:color="auto"/>
        <w:left w:val="none" w:sz="0" w:space="0" w:color="auto"/>
        <w:bottom w:val="none" w:sz="0" w:space="0" w:color="auto"/>
        <w:right w:val="none" w:sz="0" w:space="0" w:color="auto"/>
      </w:divBdr>
    </w:div>
    <w:div w:id="806703700">
      <w:bodyDiv w:val="1"/>
      <w:marLeft w:val="0"/>
      <w:marRight w:val="0"/>
      <w:marTop w:val="0"/>
      <w:marBottom w:val="0"/>
      <w:divBdr>
        <w:top w:val="none" w:sz="0" w:space="0" w:color="auto"/>
        <w:left w:val="none" w:sz="0" w:space="0" w:color="auto"/>
        <w:bottom w:val="none" w:sz="0" w:space="0" w:color="auto"/>
        <w:right w:val="none" w:sz="0" w:space="0" w:color="auto"/>
      </w:divBdr>
      <w:divsChild>
        <w:div w:id="258175743">
          <w:marLeft w:val="547"/>
          <w:marRight w:val="0"/>
          <w:marTop w:val="0"/>
          <w:marBottom w:val="0"/>
          <w:divBdr>
            <w:top w:val="none" w:sz="0" w:space="0" w:color="auto"/>
            <w:left w:val="none" w:sz="0" w:space="0" w:color="auto"/>
            <w:bottom w:val="none" w:sz="0" w:space="0" w:color="auto"/>
            <w:right w:val="none" w:sz="0" w:space="0" w:color="auto"/>
          </w:divBdr>
        </w:div>
        <w:div w:id="1683045141">
          <w:marLeft w:val="1152"/>
          <w:marRight w:val="0"/>
          <w:marTop w:val="0"/>
          <w:marBottom w:val="0"/>
          <w:divBdr>
            <w:top w:val="none" w:sz="0" w:space="0" w:color="auto"/>
            <w:left w:val="none" w:sz="0" w:space="0" w:color="auto"/>
            <w:bottom w:val="none" w:sz="0" w:space="0" w:color="auto"/>
            <w:right w:val="none" w:sz="0" w:space="0" w:color="auto"/>
          </w:divBdr>
        </w:div>
        <w:div w:id="1579905611">
          <w:marLeft w:val="1152"/>
          <w:marRight w:val="0"/>
          <w:marTop w:val="0"/>
          <w:marBottom w:val="0"/>
          <w:divBdr>
            <w:top w:val="none" w:sz="0" w:space="0" w:color="auto"/>
            <w:left w:val="none" w:sz="0" w:space="0" w:color="auto"/>
            <w:bottom w:val="none" w:sz="0" w:space="0" w:color="auto"/>
            <w:right w:val="none" w:sz="0" w:space="0" w:color="auto"/>
          </w:divBdr>
        </w:div>
        <w:div w:id="345139766">
          <w:marLeft w:val="1152"/>
          <w:marRight w:val="0"/>
          <w:marTop w:val="0"/>
          <w:marBottom w:val="0"/>
          <w:divBdr>
            <w:top w:val="none" w:sz="0" w:space="0" w:color="auto"/>
            <w:left w:val="none" w:sz="0" w:space="0" w:color="auto"/>
            <w:bottom w:val="none" w:sz="0" w:space="0" w:color="auto"/>
            <w:right w:val="none" w:sz="0" w:space="0" w:color="auto"/>
          </w:divBdr>
        </w:div>
        <w:div w:id="1137722720">
          <w:marLeft w:val="1152"/>
          <w:marRight w:val="0"/>
          <w:marTop w:val="0"/>
          <w:marBottom w:val="0"/>
          <w:divBdr>
            <w:top w:val="none" w:sz="0" w:space="0" w:color="auto"/>
            <w:left w:val="none" w:sz="0" w:space="0" w:color="auto"/>
            <w:bottom w:val="none" w:sz="0" w:space="0" w:color="auto"/>
            <w:right w:val="none" w:sz="0" w:space="0" w:color="auto"/>
          </w:divBdr>
        </w:div>
        <w:div w:id="431554946">
          <w:marLeft w:val="720"/>
          <w:marRight w:val="0"/>
          <w:marTop w:val="120"/>
          <w:marBottom w:val="0"/>
          <w:divBdr>
            <w:top w:val="none" w:sz="0" w:space="0" w:color="auto"/>
            <w:left w:val="none" w:sz="0" w:space="0" w:color="auto"/>
            <w:bottom w:val="none" w:sz="0" w:space="0" w:color="auto"/>
            <w:right w:val="none" w:sz="0" w:space="0" w:color="auto"/>
          </w:divBdr>
        </w:div>
        <w:div w:id="693073899">
          <w:marLeft w:val="720"/>
          <w:marRight w:val="0"/>
          <w:marTop w:val="120"/>
          <w:marBottom w:val="0"/>
          <w:divBdr>
            <w:top w:val="none" w:sz="0" w:space="0" w:color="auto"/>
            <w:left w:val="none" w:sz="0" w:space="0" w:color="auto"/>
            <w:bottom w:val="none" w:sz="0" w:space="0" w:color="auto"/>
            <w:right w:val="none" w:sz="0" w:space="0" w:color="auto"/>
          </w:divBdr>
        </w:div>
      </w:divsChild>
    </w:div>
    <w:div w:id="814418844">
      <w:bodyDiv w:val="1"/>
      <w:marLeft w:val="0"/>
      <w:marRight w:val="0"/>
      <w:marTop w:val="0"/>
      <w:marBottom w:val="0"/>
      <w:divBdr>
        <w:top w:val="none" w:sz="0" w:space="0" w:color="auto"/>
        <w:left w:val="none" w:sz="0" w:space="0" w:color="auto"/>
        <w:bottom w:val="none" w:sz="0" w:space="0" w:color="auto"/>
        <w:right w:val="none" w:sz="0" w:space="0" w:color="auto"/>
      </w:divBdr>
    </w:div>
    <w:div w:id="818035685">
      <w:bodyDiv w:val="1"/>
      <w:marLeft w:val="0"/>
      <w:marRight w:val="0"/>
      <w:marTop w:val="0"/>
      <w:marBottom w:val="0"/>
      <w:divBdr>
        <w:top w:val="none" w:sz="0" w:space="0" w:color="auto"/>
        <w:left w:val="none" w:sz="0" w:space="0" w:color="auto"/>
        <w:bottom w:val="none" w:sz="0" w:space="0" w:color="auto"/>
        <w:right w:val="none" w:sz="0" w:space="0" w:color="auto"/>
      </w:divBdr>
    </w:div>
    <w:div w:id="822812985">
      <w:bodyDiv w:val="1"/>
      <w:marLeft w:val="0"/>
      <w:marRight w:val="0"/>
      <w:marTop w:val="0"/>
      <w:marBottom w:val="0"/>
      <w:divBdr>
        <w:top w:val="none" w:sz="0" w:space="0" w:color="auto"/>
        <w:left w:val="none" w:sz="0" w:space="0" w:color="auto"/>
        <w:bottom w:val="none" w:sz="0" w:space="0" w:color="auto"/>
        <w:right w:val="none" w:sz="0" w:space="0" w:color="auto"/>
      </w:divBdr>
      <w:divsChild>
        <w:div w:id="1596287082">
          <w:marLeft w:val="547"/>
          <w:marRight w:val="0"/>
          <w:marTop w:val="0"/>
          <w:marBottom w:val="0"/>
          <w:divBdr>
            <w:top w:val="none" w:sz="0" w:space="0" w:color="auto"/>
            <w:left w:val="none" w:sz="0" w:space="0" w:color="auto"/>
            <w:bottom w:val="none" w:sz="0" w:space="0" w:color="auto"/>
            <w:right w:val="none" w:sz="0" w:space="0" w:color="auto"/>
          </w:divBdr>
        </w:div>
        <w:div w:id="43717155">
          <w:marLeft w:val="547"/>
          <w:marRight w:val="0"/>
          <w:marTop w:val="0"/>
          <w:marBottom w:val="0"/>
          <w:divBdr>
            <w:top w:val="none" w:sz="0" w:space="0" w:color="auto"/>
            <w:left w:val="none" w:sz="0" w:space="0" w:color="auto"/>
            <w:bottom w:val="none" w:sz="0" w:space="0" w:color="auto"/>
            <w:right w:val="none" w:sz="0" w:space="0" w:color="auto"/>
          </w:divBdr>
        </w:div>
        <w:div w:id="640379443">
          <w:marLeft w:val="547"/>
          <w:marRight w:val="0"/>
          <w:marTop w:val="0"/>
          <w:marBottom w:val="160"/>
          <w:divBdr>
            <w:top w:val="none" w:sz="0" w:space="0" w:color="auto"/>
            <w:left w:val="none" w:sz="0" w:space="0" w:color="auto"/>
            <w:bottom w:val="none" w:sz="0" w:space="0" w:color="auto"/>
            <w:right w:val="none" w:sz="0" w:space="0" w:color="auto"/>
          </w:divBdr>
        </w:div>
        <w:div w:id="744955571">
          <w:marLeft w:val="547"/>
          <w:marRight w:val="0"/>
          <w:marTop w:val="0"/>
          <w:marBottom w:val="160"/>
          <w:divBdr>
            <w:top w:val="none" w:sz="0" w:space="0" w:color="auto"/>
            <w:left w:val="none" w:sz="0" w:space="0" w:color="auto"/>
            <w:bottom w:val="none" w:sz="0" w:space="0" w:color="auto"/>
            <w:right w:val="none" w:sz="0" w:space="0" w:color="auto"/>
          </w:divBdr>
        </w:div>
        <w:div w:id="2025666178">
          <w:marLeft w:val="547"/>
          <w:marRight w:val="0"/>
          <w:marTop w:val="0"/>
          <w:marBottom w:val="160"/>
          <w:divBdr>
            <w:top w:val="none" w:sz="0" w:space="0" w:color="auto"/>
            <w:left w:val="none" w:sz="0" w:space="0" w:color="auto"/>
            <w:bottom w:val="none" w:sz="0" w:space="0" w:color="auto"/>
            <w:right w:val="none" w:sz="0" w:space="0" w:color="auto"/>
          </w:divBdr>
        </w:div>
      </w:divsChild>
    </w:div>
    <w:div w:id="835220407">
      <w:bodyDiv w:val="1"/>
      <w:marLeft w:val="0"/>
      <w:marRight w:val="0"/>
      <w:marTop w:val="0"/>
      <w:marBottom w:val="0"/>
      <w:divBdr>
        <w:top w:val="none" w:sz="0" w:space="0" w:color="auto"/>
        <w:left w:val="none" w:sz="0" w:space="0" w:color="auto"/>
        <w:bottom w:val="none" w:sz="0" w:space="0" w:color="auto"/>
        <w:right w:val="none" w:sz="0" w:space="0" w:color="auto"/>
      </w:divBdr>
      <w:divsChild>
        <w:div w:id="1914318565">
          <w:marLeft w:val="547"/>
          <w:marRight w:val="0"/>
          <w:marTop w:val="0"/>
          <w:marBottom w:val="160"/>
          <w:divBdr>
            <w:top w:val="none" w:sz="0" w:space="0" w:color="auto"/>
            <w:left w:val="none" w:sz="0" w:space="0" w:color="auto"/>
            <w:bottom w:val="none" w:sz="0" w:space="0" w:color="auto"/>
            <w:right w:val="none" w:sz="0" w:space="0" w:color="auto"/>
          </w:divBdr>
        </w:div>
        <w:div w:id="428089215">
          <w:marLeft w:val="547"/>
          <w:marRight w:val="0"/>
          <w:marTop w:val="0"/>
          <w:marBottom w:val="160"/>
          <w:divBdr>
            <w:top w:val="none" w:sz="0" w:space="0" w:color="auto"/>
            <w:left w:val="none" w:sz="0" w:space="0" w:color="auto"/>
            <w:bottom w:val="none" w:sz="0" w:space="0" w:color="auto"/>
            <w:right w:val="none" w:sz="0" w:space="0" w:color="auto"/>
          </w:divBdr>
        </w:div>
        <w:div w:id="134300981">
          <w:marLeft w:val="547"/>
          <w:marRight w:val="0"/>
          <w:marTop w:val="0"/>
          <w:marBottom w:val="160"/>
          <w:divBdr>
            <w:top w:val="none" w:sz="0" w:space="0" w:color="auto"/>
            <w:left w:val="none" w:sz="0" w:space="0" w:color="auto"/>
            <w:bottom w:val="none" w:sz="0" w:space="0" w:color="auto"/>
            <w:right w:val="none" w:sz="0" w:space="0" w:color="auto"/>
          </w:divBdr>
        </w:div>
        <w:div w:id="1937402915">
          <w:marLeft w:val="547"/>
          <w:marRight w:val="0"/>
          <w:marTop w:val="0"/>
          <w:marBottom w:val="160"/>
          <w:divBdr>
            <w:top w:val="none" w:sz="0" w:space="0" w:color="auto"/>
            <w:left w:val="none" w:sz="0" w:space="0" w:color="auto"/>
            <w:bottom w:val="none" w:sz="0" w:space="0" w:color="auto"/>
            <w:right w:val="none" w:sz="0" w:space="0" w:color="auto"/>
          </w:divBdr>
        </w:div>
      </w:divsChild>
    </w:div>
    <w:div w:id="836458264">
      <w:bodyDiv w:val="1"/>
      <w:marLeft w:val="0"/>
      <w:marRight w:val="0"/>
      <w:marTop w:val="0"/>
      <w:marBottom w:val="0"/>
      <w:divBdr>
        <w:top w:val="none" w:sz="0" w:space="0" w:color="auto"/>
        <w:left w:val="none" w:sz="0" w:space="0" w:color="auto"/>
        <w:bottom w:val="none" w:sz="0" w:space="0" w:color="auto"/>
        <w:right w:val="none" w:sz="0" w:space="0" w:color="auto"/>
      </w:divBdr>
      <w:divsChild>
        <w:div w:id="1433209555">
          <w:marLeft w:val="1166"/>
          <w:marRight w:val="0"/>
          <w:marTop w:val="0"/>
          <w:marBottom w:val="0"/>
          <w:divBdr>
            <w:top w:val="none" w:sz="0" w:space="0" w:color="auto"/>
            <w:left w:val="none" w:sz="0" w:space="0" w:color="auto"/>
            <w:bottom w:val="none" w:sz="0" w:space="0" w:color="auto"/>
            <w:right w:val="none" w:sz="0" w:space="0" w:color="auto"/>
          </w:divBdr>
        </w:div>
        <w:div w:id="45496585">
          <w:marLeft w:val="1166"/>
          <w:marRight w:val="0"/>
          <w:marTop w:val="0"/>
          <w:marBottom w:val="0"/>
          <w:divBdr>
            <w:top w:val="none" w:sz="0" w:space="0" w:color="auto"/>
            <w:left w:val="none" w:sz="0" w:space="0" w:color="auto"/>
            <w:bottom w:val="none" w:sz="0" w:space="0" w:color="auto"/>
            <w:right w:val="none" w:sz="0" w:space="0" w:color="auto"/>
          </w:divBdr>
        </w:div>
      </w:divsChild>
    </w:div>
    <w:div w:id="838271090">
      <w:bodyDiv w:val="1"/>
      <w:marLeft w:val="0"/>
      <w:marRight w:val="0"/>
      <w:marTop w:val="0"/>
      <w:marBottom w:val="0"/>
      <w:divBdr>
        <w:top w:val="none" w:sz="0" w:space="0" w:color="auto"/>
        <w:left w:val="none" w:sz="0" w:space="0" w:color="auto"/>
        <w:bottom w:val="none" w:sz="0" w:space="0" w:color="auto"/>
        <w:right w:val="none" w:sz="0" w:space="0" w:color="auto"/>
      </w:divBdr>
      <w:divsChild>
        <w:div w:id="569393093">
          <w:marLeft w:val="720"/>
          <w:marRight w:val="0"/>
          <w:marTop w:val="0"/>
          <w:marBottom w:val="0"/>
          <w:divBdr>
            <w:top w:val="none" w:sz="0" w:space="0" w:color="auto"/>
            <w:left w:val="none" w:sz="0" w:space="0" w:color="auto"/>
            <w:bottom w:val="none" w:sz="0" w:space="0" w:color="auto"/>
            <w:right w:val="none" w:sz="0" w:space="0" w:color="auto"/>
          </w:divBdr>
        </w:div>
        <w:div w:id="1288856416">
          <w:marLeft w:val="720"/>
          <w:marRight w:val="0"/>
          <w:marTop w:val="0"/>
          <w:marBottom w:val="0"/>
          <w:divBdr>
            <w:top w:val="none" w:sz="0" w:space="0" w:color="auto"/>
            <w:left w:val="none" w:sz="0" w:space="0" w:color="auto"/>
            <w:bottom w:val="none" w:sz="0" w:space="0" w:color="auto"/>
            <w:right w:val="none" w:sz="0" w:space="0" w:color="auto"/>
          </w:divBdr>
        </w:div>
        <w:div w:id="873083782">
          <w:marLeft w:val="720"/>
          <w:marRight w:val="0"/>
          <w:marTop w:val="0"/>
          <w:marBottom w:val="0"/>
          <w:divBdr>
            <w:top w:val="none" w:sz="0" w:space="0" w:color="auto"/>
            <w:left w:val="none" w:sz="0" w:space="0" w:color="auto"/>
            <w:bottom w:val="none" w:sz="0" w:space="0" w:color="auto"/>
            <w:right w:val="none" w:sz="0" w:space="0" w:color="auto"/>
          </w:divBdr>
        </w:div>
      </w:divsChild>
    </w:div>
    <w:div w:id="847404530">
      <w:bodyDiv w:val="1"/>
      <w:marLeft w:val="0"/>
      <w:marRight w:val="0"/>
      <w:marTop w:val="0"/>
      <w:marBottom w:val="0"/>
      <w:divBdr>
        <w:top w:val="none" w:sz="0" w:space="0" w:color="auto"/>
        <w:left w:val="none" w:sz="0" w:space="0" w:color="auto"/>
        <w:bottom w:val="none" w:sz="0" w:space="0" w:color="auto"/>
        <w:right w:val="none" w:sz="0" w:space="0" w:color="auto"/>
      </w:divBdr>
      <w:divsChild>
        <w:div w:id="2072002031">
          <w:marLeft w:val="677"/>
          <w:marRight w:val="0"/>
          <w:marTop w:val="0"/>
          <w:marBottom w:val="0"/>
          <w:divBdr>
            <w:top w:val="none" w:sz="0" w:space="0" w:color="auto"/>
            <w:left w:val="none" w:sz="0" w:space="0" w:color="auto"/>
            <w:bottom w:val="none" w:sz="0" w:space="0" w:color="auto"/>
            <w:right w:val="none" w:sz="0" w:space="0" w:color="auto"/>
          </w:divBdr>
        </w:div>
        <w:div w:id="48916417">
          <w:marLeft w:val="677"/>
          <w:marRight w:val="0"/>
          <w:marTop w:val="0"/>
          <w:marBottom w:val="0"/>
          <w:divBdr>
            <w:top w:val="none" w:sz="0" w:space="0" w:color="auto"/>
            <w:left w:val="none" w:sz="0" w:space="0" w:color="auto"/>
            <w:bottom w:val="none" w:sz="0" w:space="0" w:color="auto"/>
            <w:right w:val="none" w:sz="0" w:space="0" w:color="auto"/>
          </w:divBdr>
        </w:div>
        <w:div w:id="1759054663">
          <w:marLeft w:val="677"/>
          <w:marRight w:val="0"/>
          <w:marTop w:val="0"/>
          <w:marBottom w:val="0"/>
          <w:divBdr>
            <w:top w:val="none" w:sz="0" w:space="0" w:color="auto"/>
            <w:left w:val="none" w:sz="0" w:space="0" w:color="auto"/>
            <w:bottom w:val="none" w:sz="0" w:space="0" w:color="auto"/>
            <w:right w:val="none" w:sz="0" w:space="0" w:color="auto"/>
          </w:divBdr>
        </w:div>
        <w:div w:id="578829811">
          <w:marLeft w:val="677"/>
          <w:marRight w:val="0"/>
          <w:marTop w:val="0"/>
          <w:marBottom w:val="0"/>
          <w:divBdr>
            <w:top w:val="none" w:sz="0" w:space="0" w:color="auto"/>
            <w:left w:val="none" w:sz="0" w:space="0" w:color="auto"/>
            <w:bottom w:val="none" w:sz="0" w:space="0" w:color="auto"/>
            <w:right w:val="none" w:sz="0" w:space="0" w:color="auto"/>
          </w:divBdr>
        </w:div>
      </w:divsChild>
    </w:div>
    <w:div w:id="880173469">
      <w:bodyDiv w:val="1"/>
      <w:marLeft w:val="0"/>
      <w:marRight w:val="0"/>
      <w:marTop w:val="0"/>
      <w:marBottom w:val="0"/>
      <w:divBdr>
        <w:top w:val="none" w:sz="0" w:space="0" w:color="auto"/>
        <w:left w:val="none" w:sz="0" w:space="0" w:color="auto"/>
        <w:bottom w:val="none" w:sz="0" w:space="0" w:color="auto"/>
        <w:right w:val="none" w:sz="0" w:space="0" w:color="auto"/>
      </w:divBdr>
    </w:div>
    <w:div w:id="884100320">
      <w:bodyDiv w:val="1"/>
      <w:marLeft w:val="0"/>
      <w:marRight w:val="0"/>
      <w:marTop w:val="0"/>
      <w:marBottom w:val="0"/>
      <w:divBdr>
        <w:top w:val="none" w:sz="0" w:space="0" w:color="auto"/>
        <w:left w:val="none" w:sz="0" w:space="0" w:color="auto"/>
        <w:bottom w:val="none" w:sz="0" w:space="0" w:color="auto"/>
        <w:right w:val="none" w:sz="0" w:space="0" w:color="auto"/>
      </w:divBdr>
    </w:div>
    <w:div w:id="884222131">
      <w:bodyDiv w:val="1"/>
      <w:marLeft w:val="0"/>
      <w:marRight w:val="0"/>
      <w:marTop w:val="0"/>
      <w:marBottom w:val="0"/>
      <w:divBdr>
        <w:top w:val="none" w:sz="0" w:space="0" w:color="auto"/>
        <w:left w:val="none" w:sz="0" w:space="0" w:color="auto"/>
        <w:bottom w:val="none" w:sz="0" w:space="0" w:color="auto"/>
        <w:right w:val="none" w:sz="0" w:space="0" w:color="auto"/>
      </w:divBdr>
    </w:div>
    <w:div w:id="885684027">
      <w:bodyDiv w:val="1"/>
      <w:marLeft w:val="0"/>
      <w:marRight w:val="0"/>
      <w:marTop w:val="0"/>
      <w:marBottom w:val="0"/>
      <w:divBdr>
        <w:top w:val="none" w:sz="0" w:space="0" w:color="auto"/>
        <w:left w:val="none" w:sz="0" w:space="0" w:color="auto"/>
        <w:bottom w:val="none" w:sz="0" w:space="0" w:color="auto"/>
        <w:right w:val="none" w:sz="0" w:space="0" w:color="auto"/>
      </w:divBdr>
    </w:div>
    <w:div w:id="891229437">
      <w:bodyDiv w:val="1"/>
      <w:marLeft w:val="0"/>
      <w:marRight w:val="0"/>
      <w:marTop w:val="0"/>
      <w:marBottom w:val="0"/>
      <w:divBdr>
        <w:top w:val="none" w:sz="0" w:space="0" w:color="auto"/>
        <w:left w:val="none" w:sz="0" w:space="0" w:color="auto"/>
        <w:bottom w:val="none" w:sz="0" w:space="0" w:color="auto"/>
        <w:right w:val="none" w:sz="0" w:space="0" w:color="auto"/>
      </w:divBdr>
    </w:div>
    <w:div w:id="893201511">
      <w:bodyDiv w:val="1"/>
      <w:marLeft w:val="0"/>
      <w:marRight w:val="0"/>
      <w:marTop w:val="0"/>
      <w:marBottom w:val="0"/>
      <w:divBdr>
        <w:top w:val="none" w:sz="0" w:space="0" w:color="auto"/>
        <w:left w:val="none" w:sz="0" w:space="0" w:color="auto"/>
        <w:bottom w:val="none" w:sz="0" w:space="0" w:color="auto"/>
        <w:right w:val="none" w:sz="0" w:space="0" w:color="auto"/>
      </w:divBdr>
    </w:div>
    <w:div w:id="903180220">
      <w:bodyDiv w:val="1"/>
      <w:marLeft w:val="0"/>
      <w:marRight w:val="0"/>
      <w:marTop w:val="0"/>
      <w:marBottom w:val="0"/>
      <w:divBdr>
        <w:top w:val="none" w:sz="0" w:space="0" w:color="auto"/>
        <w:left w:val="none" w:sz="0" w:space="0" w:color="auto"/>
        <w:bottom w:val="none" w:sz="0" w:space="0" w:color="auto"/>
        <w:right w:val="none" w:sz="0" w:space="0" w:color="auto"/>
      </w:divBdr>
    </w:div>
    <w:div w:id="905064541">
      <w:bodyDiv w:val="1"/>
      <w:marLeft w:val="0"/>
      <w:marRight w:val="0"/>
      <w:marTop w:val="0"/>
      <w:marBottom w:val="0"/>
      <w:divBdr>
        <w:top w:val="none" w:sz="0" w:space="0" w:color="auto"/>
        <w:left w:val="none" w:sz="0" w:space="0" w:color="auto"/>
        <w:bottom w:val="none" w:sz="0" w:space="0" w:color="auto"/>
        <w:right w:val="none" w:sz="0" w:space="0" w:color="auto"/>
      </w:divBdr>
    </w:div>
    <w:div w:id="905797576">
      <w:bodyDiv w:val="1"/>
      <w:marLeft w:val="0"/>
      <w:marRight w:val="0"/>
      <w:marTop w:val="0"/>
      <w:marBottom w:val="0"/>
      <w:divBdr>
        <w:top w:val="none" w:sz="0" w:space="0" w:color="auto"/>
        <w:left w:val="none" w:sz="0" w:space="0" w:color="auto"/>
        <w:bottom w:val="none" w:sz="0" w:space="0" w:color="auto"/>
        <w:right w:val="none" w:sz="0" w:space="0" w:color="auto"/>
      </w:divBdr>
    </w:div>
    <w:div w:id="912162543">
      <w:bodyDiv w:val="1"/>
      <w:marLeft w:val="0"/>
      <w:marRight w:val="0"/>
      <w:marTop w:val="0"/>
      <w:marBottom w:val="0"/>
      <w:divBdr>
        <w:top w:val="none" w:sz="0" w:space="0" w:color="auto"/>
        <w:left w:val="none" w:sz="0" w:space="0" w:color="auto"/>
        <w:bottom w:val="none" w:sz="0" w:space="0" w:color="auto"/>
        <w:right w:val="none" w:sz="0" w:space="0" w:color="auto"/>
      </w:divBdr>
    </w:div>
    <w:div w:id="914626195">
      <w:bodyDiv w:val="1"/>
      <w:marLeft w:val="0"/>
      <w:marRight w:val="0"/>
      <w:marTop w:val="0"/>
      <w:marBottom w:val="0"/>
      <w:divBdr>
        <w:top w:val="none" w:sz="0" w:space="0" w:color="auto"/>
        <w:left w:val="none" w:sz="0" w:space="0" w:color="auto"/>
        <w:bottom w:val="none" w:sz="0" w:space="0" w:color="auto"/>
        <w:right w:val="none" w:sz="0" w:space="0" w:color="auto"/>
      </w:divBdr>
    </w:div>
    <w:div w:id="924803197">
      <w:bodyDiv w:val="1"/>
      <w:marLeft w:val="0"/>
      <w:marRight w:val="0"/>
      <w:marTop w:val="0"/>
      <w:marBottom w:val="0"/>
      <w:divBdr>
        <w:top w:val="none" w:sz="0" w:space="0" w:color="auto"/>
        <w:left w:val="none" w:sz="0" w:space="0" w:color="auto"/>
        <w:bottom w:val="none" w:sz="0" w:space="0" w:color="auto"/>
        <w:right w:val="none" w:sz="0" w:space="0" w:color="auto"/>
      </w:divBdr>
    </w:div>
    <w:div w:id="927467036">
      <w:bodyDiv w:val="1"/>
      <w:marLeft w:val="0"/>
      <w:marRight w:val="0"/>
      <w:marTop w:val="0"/>
      <w:marBottom w:val="0"/>
      <w:divBdr>
        <w:top w:val="none" w:sz="0" w:space="0" w:color="auto"/>
        <w:left w:val="none" w:sz="0" w:space="0" w:color="auto"/>
        <w:bottom w:val="none" w:sz="0" w:space="0" w:color="auto"/>
        <w:right w:val="none" w:sz="0" w:space="0" w:color="auto"/>
      </w:divBdr>
    </w:div>
    <w:div w:id="930698807">
      <w:bodyDiv w:val="1"/>
      <w:marLeft w:val="0"/>
      <w:marRight w:val="0"/>
      <w:marTop w:val="0"/>
      <w:marBottom w:val="0"/>
      <w:divBdr>
        <w:top w:val="none" w:sz="0" w:space="0" w:color="auto"/>
        <w:left w:val="none" w:sz="0" w:space="0" w:color="auto"/>
        <w:bottom w:val="none" w:sz="0" w:space="0" w:color="auto"/>
        <w:right w:val="none" w:sz="0" w:space="0" w:color="auto"/>
      </w:divBdr>
      <w:divsChild>
        <w:div w:id="1921909820">
          <w:marLeft w:val="547"/>
          <w:marRight w:val="0"/>
          <w:marTop w:val="120"/>
          <w:marBottom w:val="0"/>
          <w:divBdr>
            <w:top w:val="none" w:sz="0" w:space="0" w:color="auto"/>
            <w:left w:val="none" w:sz="0" w:space="0" w:color="auto"/>
            <w:bottom w:val="none" w:sz="0" w:space="0" w:color="auto"/>
            <w:right w:val="none" w:sz="0" w:space="0" w:color="auto"/>
          </w:divBdr>
        </w:div>
        <w:div w:id="1740059497">
          <w:marLeft w:val="547"/>
          <w:marRight w:val="0"/>
          <w:marTop w:val="120"/>
          <w:marBottom w:val="0"/>
          <w:divBdr>
            <w:top w:val="none" w:sz="0" w:space="0" w:color="auto"/>
            <w:left w:val="none" w:sz="0" w:space="0" w:color="auto"/>
            <w:bottom w:val="none" w:sz="0" w:space="0" w:color="auto"/>
            <w:right w:val="none" w:sz="0" w:space="0" w:color="auto"/>
          </w:divBdr>
        </w:div>
        <w:div w:id="966201269">
          <w:marLeft w:val="1152"/>
          <w:marRight w:val="0"/>
          <w:marTop w:val="0"/>
          <w:marBottom w:val="0"/>
          <w:divBdr>
            <w:top w:val="none" w:sz="0" w:space="0" w:color="auto"/>
            <w:left w:val="none" w:sz="0" w:space="0" w:color="auto"/>
            <w:bottom w:val="none" w:sz="0" w:space="0" w:color="auto"/>
            <w:right w:val="none" w:sz="0" w:space="0" w:color="auto"/>
          </w:divBdr>
        </w:div>
        <w:div w:id="1844783109">
          <w:marLeft w:val="1152"/>
          <w:marRight w:val="0"/>
          <w:marTop w:val="0"/>
          <w:marBottom w:val="0"/>
          <w:divBdr>
            <w:top w:val="none" w:sz="0" w:space="0" w:color="auto"/>
            <w:left w:val="none" w:sz="0" w:space="0" w:color="auto"/>
            <w:bottom w:val="none" w:sz="0" w:space="0" w:color="auto"/>
            <w:right w:val="none" w:sz="0" w:space="0" w:color="auto"/>
          </w:divBdr>
        </w:div>
        <w:div w:id="1598824106">
          <w:marLeft w:val="1152"/>
          <w:marRight w:val="0"/>
          <w:marTop w:val="0"/>
          <w:marBottom w:val="0"/>
          <w:divBdr>
            <w:top w:val="none" w:sz="0" w:space="0" w:color="auto"/>
            <w:left w:val="none" w:sz="0" w:space="0" w:color="auto"/>
            <w:bottom w:val="none" w:sz="0" w:space="0" w:color="auto"/>
            <w:right w:val="none" w:sz="0" w:space="0" w:color="auto"/>
          </w:divBdr>
        </w:div>
        <w:div w:id="1519077127">
          <w:marLeft w:val="1152"/>
          <w:marRight w:val="0"/>
          <w:marTop w:val="0"/>
          <w:marBottom w:val="0"/>
          <w:divBdr>
            <w:top w:val="none" w:sz="0" w:space="0" w:color="auto"/>
            <w:left w:val="none" w:sz="0" w:space="0" w:color="auto"/>
            <w:bottom w:val="none" w:sz="0" w:space="0" w:color="auto"/>
            <w:right w:val="none" w:sz="0" w:space="0" w:color="auto"/>
          </w:divBdr>
        </w:div>
        <w:div w:id="1842355810">
          <w:marLeft w:val="720"/>
          <w:marRight w:val="0"/>
          <w:marTop w:val="120"/>
          <w:marBottom w:val="0"/>
          <w:divBdr>
            <w:top w:val="none" w:sz="0" w:space="0" w:color="auto"/>
            <w:left w:val="none" w:sz="0" w:space="0" w:color="auto"/>
            <w:bottom w:val="none" w:sz="0" w:space="0" w:color="auto"/>
            <w:right w:val="none" w:sz="0" w:space="0" w:color="auto"/>
          </w:divBdr>
        </w:div>
      </w:divsChild>
    </w:div>
    <w:div w:id="938104091">
      <w:bodyDiv w:val="1"/>
      <w:marLeft w:val="0"/>
      <w:marRight w:val="0"/>
      <w:marTop w:val="0"/>
      <w:marBottom w:val="0"/>
      <w:divBdr>
        <w:top w:val="none" w:sz="0" w:space="0" w:color="auto"/>
        <w:left w:val="none" w:sz="0" w:space="0" w:color="auto"/>
        <w:bottom w:val="none" w:sz="0" w:space="0" w:color="auto"/>
        <w:right w:val="none" w:sz="0" w:space="0" w:color="auto"/>
      </w:divBdr>
    </w:div>
    <w:div w:id="946888327">
      <w:bodyDiv w:val="1"/>
      <w:marLeft w:val="0"/>
      <w:marRight w:val="0"/>
      <w:marTop w:val="0"/>
      <w:marBottom w:val="0"/>
      <w:divBdr>
        <w:top w:val="none" w:sz="0" w:space="0" w:color="auto"/>
        <w:left w:val="none" w:sz="0" w:space="0" w:color="auto"/>
        <w:bottom w:val="none" w:sz="0" w:space="0" w:color="auto"/>
        <w:right w:val="none" w:sz="0" w:space="0" w:color="auto"/>
      </w:divBdr>
      <w:divsChild>
        <w:div w:id="813063068">
          <w:marLeft w:val="547"/>
          <w:marRight w:val="0"/>
          <w:marTop w:val="0"/>
          <w:marBottom w:val="0"/>
          <w:divBdr>
            <w:top w:val="none" w:sz="0" w:space="0" w:color="auto"/>
            <w:left w:val="none" w:sz="0" w:space="0" w:color="auto"/>
            <w:bottom w:val="none" w:sz="0" w:space="0" w:color="auto"/>
            <w:right w:val="none" w:sz="0" w:space="0" w:color="auto"/>
          </w:divBdr>
        </w:div>
        <w:div w:id="970592301">
          <w:marLeft w:val="547"/>
          <w:marRight w:val="0"/>
          <w:marTop w:val="120"/>
          <w:marBottom w:val="0"/>
          <w:divBdr>
            <w:top w:val="none" w:sz="0" w:space="0" w:color="auto"/>
            <w:left w:val="none" w:sz="0" w:space="0" w:color="auto"/>
            <w:bottom w:val="none" w:sz="0" w:space="0" w:color="auto"/>
            <w:right w:val="none" w:sz="0" w:space="0" w:color="auto"/>
          </w:divBdr>
        </w:div>
        <w:div w:id="528683115">
          <w:marLeft w:val="547"/>
          <w:marRight w:val="0"/>
          <w:marTop w:val="120"/>
          <w:marBottom w:val="0"/>
          <w:divBdr>
            <w:top w:val="none" w:sz="0" w:space="0" w:color="auto"/>
            <w:left w:val="none" w:sz="0" w:space="0" w:color="auto"/>
            <w:bottom w:val="none" w:sz="0" w:space="0" w:color="auto"/>
            <w:right w:val="none" w:sz="0" w:space="0" w:color="auto"/>
          </w:divBdr>
        </w:div>
        <w:div w:id="1939555317">
          <w:marLeft w:val="547"/>
          <w:marRight w:val="0"/>
          <w:marTop w:val="120"/>
          <w:marBottom w:val="0"/>
          <w:divBdr>
            <w:top w:val="none" w:sz="0" w:space="0" w:color="auto"/>
            <w:left w:val="none" w:sz="0" w:space="0" w:color="auto"/>
            <w:bottom w:val="none" w:sz="0" w:space="0" w:color="auto"/>
            <w:right w:val="none" w:sz="0" w:space="0" w:color="auto"/>
          </w:divBdr>
        </w:div>
        <w:div w:id="1835876168">
          <w:marLeft w:val="547"/>
          <w:marRight w:val="0"/>
          <w:marTop w:val="120"/>
          <w:marBottom w:val="0"/>
          <w:divBdr>
            <w:top w:val="none" w:sz="0" w:space="0" w:color="auto"/>
            <w:left w:val="none" w:sz="0" w:space="0" w:color="auto"/>
            <w:bottom w:val="none" w:sz="0" w:space="0" w:color="auto"/>
            <w:right w:val="none" w:sz="0" w:space="0" w:color="auto"/>
          </w:divBdr>
        </w:div>
      </w:divsChild>
    </w:div>
    <w:div w:id="952252354">
      <w:bodyDiv w:val="1"/>
      <w:marLeft w:val="0"/>
      <w:marRight w:val="0"/>
      <w:marTop w:val="0"/>
      <w:marBottom w:val="0"/>
      <w:divBdr>
        <w:top w:val="none" w:sz="0" w:space="0" w:color="auto"/>
        <w:left w:val="none" w:sz="0" w:space="0" w:color="auto"/>
        <w:bottom w:val="none" w:sz="0" w:space="0" w:color="auto"/>
        <w:right w:val="none" w:sz="0" w:space="0" w:color="auto"/>
      </w:divBdr>
    </w:div>
    <w:div w:id="954337385">
      <w:bodyDiv w:val="1"/>
      <w:marLeft w:val="0"/>
      <w:marRight w:val="0"/>
      <w:marTop w:val="0"/>
      <w:marBottom w:val="0"/>
      <w:divBdr>
        <w:top w:val="none" w:sz="0" w:space="0" w:color="auto"/>
        <w:left w:val="none" w:sz="0" w:space="0" w:color="auto"/>
        <w:bottom w:val="none" w:sz="0" w:space="0" w:color="auto"/>
        <w:right w:val="none" w:sz="0" w:space="0" w:color="auto"/>
      </w:divBdr>
    </w:div>
    <w:div w:id="956637691">
      <w:bodyDiv w:val="1"/>
      <w:marLeft w:val="0"/>
      <w:marRight w:val="0"/>
      <w:marTop w:val="0"/>
      <w:marBottom w:val="0"/>
      <w:divBdr>
        <w:top w:val="none" w:sz="0" w:space="0" w:color="auto"/>
        <w:left w:val="none" w:sz="0" w:space="0" w:color="auto"/>
        <w:bottom w:val="none" w:sz="0" w:space="0" w:color="auto"/>
        <w:right w:val="none" w:sz="0" w:space="0" w:color="auto"/>
      </w:divBdr>
    </w:div>
    <w:div w:id="958143966">
      <w:bodyDiv w:val="1"/>
      <w:marLeft w:val="0"/>
      <w:marRight w:val="0"/>
      <w:marTop w:val="0"/>
      <w:marBottom w:val="0"/>
      <w:divBdr>
        <w:top w:val="none" w:sz="0" w:space="0" w:color="auto"/>
        <w:left w:val="none" w:sz="0" w:space="0" w:color="auto"/>
        <w:bottom w:val="none" w:sz="0" w:space="0" w:color="auto"/>
        <w:right w:val="none" w:sz="0" w:space="0" w:color="auto"/>
      </w:divBdr>
      <w:divsChild>
        <w:div w:id="1248032640">
          <w:marLeft w:val="446"/>
          <w:marRight w:val="0"/>
          <w:marTop w:val="0"/>
          <w:marBottom w:val="0"/>
          <w:divBdr>
            <w:top w:val="none" w:sz="0" w:space="0" w:color="auto"/>
            <w:left w:val="none" w:sz="0" w:space="0" w:color="auto"/>
            <w:bottom w:val="none" w:sz="0" w:space="0" w:color="auto"/>
            <w:right w:val="none" w:sz="0" w:space="0" w:color="auto"/>
          </w:divBdr>
        </w:div>
        <w:div w:id="633608636">
          <w:marLeft w:val="446"/>
          <w:marRight w:val="0"/>
          <w:marTop w:val="0"/>
          <w:marBottom w:val="0"/>
          <w:divBdr>
            <w:top w:val="none" w:sz="0" w:space="0" w:color="auto"/>
            <w:left w:val="none" w:sz="0" w:space="0" w:color="auto"/>
            <w:bottom w:val="none" w:sz="0" w:space="0" w:color="auto"/>
            <w:right w:val="none" w:sz="0" w:space="0" w:color="auto"/>
          </w:divBdr>
        </w:div>
        <w:div w:id="1451171216">
          <w:marLeft w:val="446"/>
          <w:marRight w:val="0"/>
          <w:marTop w:val="0"/>
          <w:marBottom w:val="0"/>
          <w:divBdr>
            <w:top w:val="none" w:sz="0" w:space="0" w:color="auto"/>
            <w:left w:val="none" w:sz="0" w:space="0" w:color="auto"/>
            <w:bottom w:val="none" w:sz="0" w:space="0" w:color="auto"/>
            <w:right w:val="none" w:sz="0" w:space="0" w:color="auto"/>
          </w:divBdr>
        </w:div>
      </w:divsChild>
    </w:div>
    <w:div w:id="962152043">
      <w:bodyDiv w:val="1"/>
      <w:marLeft w:val="0"/>
      <w:marRight w:val="0"/>
      <w:marTop w:val="0"/>
      <w:marBottom w:val="0"/>
      <w:divBdr>
        <w:top w:val="none" w:sz="0" w:space="0" w:color="auto"/>
        <w:left w:val="none" w:sz="0" w:space="0" w:color="auto"/>
        <w:bottom w:val="none" w:sz="0" w:space="0" w:color="auto"/>
        <w:right w:val="none" w:sz="0" w:space="0" w:color="auto"/>
      </w:divBdr>
      <w:divsChild>
        <w:div w:id="550284">
          <w:marLeft w:val="547"/>
          <w:marRight w:val="0"/>
          <w:marTop w:val="0"/>
          <w:marBottom w:val="0"/>
          <w:divBdr>
            <w:top w:val="none" w:sz="0" w:space="0" w:color="auto"/>
            <w:left w:val="none" w:sz="0" w:space="0" w:color="auto"/>
            <w:bottom w:val="none" w:sz="0" w:space="0" w:color="auto"/>
            <w:right w:val="none" w:sz="0" w:space="0" w:color="auto"/>
          </w:divBdr>
        </w:div>
        <w:div w:id="1825123657">
          <w:marLeft w:val="547"/>
          <w:marRight w:val="0"/>
          <w:marTop w:val="0"/>
          <w:marBottom w:val="0"/>
          <w:divBdr>
            <w:top w:val="none" w:sz="0" w:space="0" w:color="auto"/>
            <w:left w:val="none" w:sz="0" w:space="0" w:color="auto"/>
            <w:bottom w:val="none" w:sz="0" w:space="0" w:color="auto"/>
            <w:right w:val="none" w:sz="0" w:space="0" w:color="auto"/>
          </w:divBdr>
        </w:div>
        <w:div w:id="1754087431">
          <w:marLeft w:val="547"/>
          <w:marRight w:val="0"/>
          <w:marTop w:val="0"/>
          <w:marBottom w:val="0"/>
          <w:divBdr>
            <w:top w:val="none" w:sz="0" w:space="0" w:color="auto"/>
            <w:left w:val="none" w:sz="0" w:space="0" w:color="auto"/>
            <w:bottom w:val="none" w:sz="0" w:space="0" w:color="auto"/>
            <w:right w:val="none" w:sz="0" w:space="0" w:color="auto"/>
          </w:divBdr>
        </w:div>
        <w:div w:id="792483632">
          <w:marLeft w:val="547"/>
          <w:marRight w:val="0"/>
          <w:marTop w:val="0"/>
          <w:marBottom w:val="0"/>
          <w:divBdr>
            <w:top w:val="none" w:sz="0" w:space="0" w:color="auto"/>
            <w:left w:val="none" w:sz="0" w:space="0" w:color="auto"/>
            <w:bottom w:val="none" w:sz="0" w:space="0" w:color="auto"/>
            <w:right w:val="none" w:sz="0" w:space="0" w:color="auto"/>
          </w:divBdr>
        </w:div>
        <w:div w:id="82803632">
          <w:marLeft w:val="547"/>
          <w:marRight w:val="0"/>
          <w:marTop w:val="0"/>
          <w:marBottom w:val="0"/>
          <w:divBdr>
            <w:top w:val="none" w:sz="0" w:space="0" w:color="auto"/>
            <w:left w:val="none" w:sz="0" w:space="0" w:color="auto"/>
            <w:bottom w:val="none" w:sz="0" w:space="0" w:color="auto"/>
            <w:right w:val="none" w:sz="0" w:space="0" w:color="auto"/>
          </w:divBdr>
        </w:div>
      </w:divsChild>
    </w:div>
    <w:div w:id="973214548">
      <w:bodyDiv w:val="1"/>
      <w:marLeft w:val="0"/>
      <w:marRight w:val="0"/>
      <w:marTop w:val="0"/>
      <w:marBottom w:val="0"/>
      <w:divBdr>
        <w:top w:val="none" w:sz="0" w:space="0" w:color="auto"/>
        <w:left w:val="none" w:sz="0" w:space="0" w:color="auto"/>
        <w:bottom w:val="none" w:sz="0" w:space="0" w:color="auto"/>
        <w:right w:val="none" w:sz="0" w:space="0" w:color="auto"/>
      </w:divBdr>
    </w:div>
    <w:div w:id="975331167">
      <w:bodyDiv w:val="1"/>
      <w:marLeft w:val="0"/>
      <w:marRight w:val="0"/>
      <w:marTop w:val="0"/>
      <w:marBottom w:val="0"/>
      <w:divBdr>
        <w:top w:val="none" w:sz="0" w:space="0" w:color="auto"/>
        <w:left w:val="none" w:sz="0" w:space="0" w:color="auto"/>
        <w:bottom w:val="none" w:sz="0" w:space="0" w:color="auto"/>
        <w:right w:val="none" w:sz="0" w:space="0" w:color="auto"/>
      </w:divBdr>
    </w:div>
    <w:div w:id="981421602">
      <w:bodyDiv w:val="1"/>
      <w:marLeft w:val="0"/>
      <w:marRight w:val="0"/>
      <w:marTop w:val="0"/>
      <w:marBottom w:val="0"/>
      <w:divBdr>
        <w:top w:val="none" w:sz="0" w:space="0" w:color="auto"/>
        <w:left w:val="none" w:sz="0" w:space="0" w:color="auto"/>
        <w:bottom w:val="none" w:sz="0" w:space="0" w:color="auto"/>
        <w:right w:val="none" w:sz="0" w:space="0" w:color="auto"/>
      </w:divBdr>
      <w:divsChild>
        <w:div w:id="856817972">
          <w:marLeft w:val="720"/>
          <w:marRight w:val="0"/>
          <w:marTop w:val="0"/>
          <w:marBottom w:val="240"/>
          <w:divBdr>
            <w:top w:val="none" w:sz="0" w:space="0" w:color="auto"/>
            <w:left w:val="none" w:sz="0" w:space="0" w:color="auto"/>
            <w:bottom w:val="none" w:sz="0" w:space="0" w:color="auto"/>
            <w:right w:val="none" w:sz="0" w:space="0" w:color="auto"/>
          </w:divBdr>
        </w:div>
      </w:divsChild>
    </w:div>
    <w:div w:id="983314619">
      <w:bodyDiv w:val="1"/>
      <w:marLeft w:val="0"/>
      <w:marRight w:val="0"/>
      <w:marTop w:val="0"/>
      <w:marBottom w:val="0"/>
      <w:divBdr>
        <w:top w:val="none" w:sz="0" w:space="0" w:color="auto"/>
        <w:left w:val="none" w:sz="0" w:space="0" w:color="auto"/>
        <w:bottom w:val="none" w:sz="0" w:space="0" w:color="auto"/>
        <w:right w:val="none" w:sz="0" w:space="0" w:color="auto"/>
      </w:divBdr>
    </w:div>
    <w:div w:id="987514599">
      <w:bodyDiv w:val="1"/>
      <w:marLeft w:val="0"/>
      <w:marRight w:val="0"/>
      <w:marTop w:val="0"/>
      <w:marBottom w:val="0"/>
      <w:divBdr>
        <w:top w:val="none" w:sz="0" w:space="0" w:color="auto"/>
        <w:left w:val="none" w:sz="0" w:space="0" w:color="auto"/>
        <w:bottom w:val="none" w:sz="0" w:space="0" w:color="auto"/>
        <w:right w:val="none" w:sz="0" w:space="0" w:color="auto"/>
      </w:divBdr>
    </w:div>
    <w:div w:id="988947986">
      <w:bodyDiv w:val="1"/>
      <w:marLeft w:val="0"/>
      <w:marRight w:val="0"/>
      <w:marTop w:val="0"/>
      <w:marBottom w:val="0"/>
      <w:divBdr>
        <w:top w:val="none" w:sz="0" w:space="0" w:color="auto"/>
        <w:left w:val="none" w:sz="0" w:space="0" w:color="auto"/>
        <w:bottom w:val="none" w:sz="0" w:space="0" w:color="auto"/>
        <w:right w:val="none" w:sz="0" w:space="0" w:color="auto"/>
      </w:divBdr>
      <w:divsChild>
        <w:div w:id="1861773008">
          <w:marLeft w:val="547"/>
          <w:marRight w:val="0"/>
          <w:marTop w:val="0"/>
          <w:marBottom w:val="240"/>
          <w:divBdr>
            <w:top w:val="none" w:sz="0" w:space="0" w:color="auto"/>
            <w:left w:val="none" w:sz="0" w:space="0" w:color="auto"/>
            <w:bottom w:val="none" w:sz="0" w:space="0" w:color="auto"/>
            <w:right w:val="none" w:sz="0" w:space="0" w:color="auto"/>
          </w:divBdr>
        </w:div>
        <w:div w:id="397632295">
          <w:marLeft w:val="547"/>
          <w:marRight w:val="0"/>
          <w:marTop w:val="0"/>
          <w:marBottom w:val="240"/>
          <w:divBdr>
            <w:top w:val="none" w:sz="0" w:space="0" w:color="auto"/>
            <w:left w:val="none" w:sz="0" w:space="0" w:color="auto"/>
            <w:bottom w:val="none" w:sz="0" w:space="0" w:color="auto"/>
            <w:right w:val="none" w:sz="0" w:space="0" w:color="auto"/>
          </w:divBdr>
        </w:div>
        <w:div w:id="1247500864">
          <w:marLeft w:val="547"/>
          <w:marRight w:val="0"/>
          <w:marTop w:val="0"/>
          <w:marBottom w:val="240"/>
          <w:divBdr>
            <w:top w:val="none" w:sz="0" w:space="0" w:color="auto"/>
            <w:left w:val="none" w:sz="0" w:space="0" w:color="auto"/>
            <w:bottom w:val="none" w:sz="0" w:space="0" w:color="auto"/>
            <w:right w:val="none" w:sz="0" w:space="0" w:color="auto"/>
          </w:divBdr>
        </w:div>
        <w:div w:id="52505627">
          <w:marLeft w:val="547"/>
          <w:marRight w:val="0"/>
          <w:marTop w:val="0"/>
          <w:marBottom w:val="240"/>
          <w:divBdr>
            <w:top w:val="none" w:sz="0" w:space="0" w:color="auto"/>
            <w:left w:val="none" w:sz="0" w:space="0" w:color="auto"/>
            <w:bottom w:val="none" w:sz="0" w:space="0" w:color="auto"/>
            <w:right w:val="none" w:sz="0" w:space="0" w:color="auto"/>
          </w:divBdr>
        </w:div>
        <w:div w:id="962035305">
          <w:marLeft w:val="547"/>
          <w:marRight w:val="0"/>
          <w:marTop w:val="0"/>
          <w:marBottom w:val="240"/>
          <w:divBdr>
            <w:top w:val="none" w:sz="0" w:space="0" w:color="auto"/>
            <w:left w:val="none" w:sz="0" w:space="0" w:color="auto"/>
            <w:bottom w:val="none" w:sz="0" w:space="0" w:color="auto"/>
            <w:right w:val="none" w:sz="0" w:space="0" w:color="auto"/>
          </w:divBdr>
        </w:div>
      </w:divsChild>
    </w:div>
    <w:div w:id="1002899371">
      <w:bodyDiv w:val="1"/>
      <w:marLeft w:val="0"/>
      <w:marRight w:val="0"/>
      <w:marTop w:val="0"/>
      <w:marBottom w:val="0"/>
      <w:divBdr>
        <w:top w:val="none" w:sz="0" w:space="0" w:color="auto"/>
        <w:left w:val="none" w:sz="0" w:space="0" w:color="auto"/>
        <w:bottom w:val="none" w:sz="0" w:space="0" w:color="auto"/>
        <w:right w:val="none" w:sz="0" w:space="0" w:color="auto"/>
      </w:divBdr>
      <w:divsChild>
        <w:div w:id="2114355136">
          <w:marLeft w:val="547"/>
          <w:marRight w:val="0"/>
          <w:marTop w:val="0"/>
          <w:marBottom w:val="0"/>
          <w:divBdr>
            <w:top w:val="none" w:sz="0" w:space="0" w:color="auto"/>
            <w:left w:val="none" w:sz="0" w:space="0" w:color="auto"/>
            <w:bottom w:val="none" w:sz="0" w:space="0" w:color="auto"/>
            <w:right w:val="none" w:sz="0" w:space="0" w:color="auto"/>
          </w:divBdr>
        </w:div>
        <w:div w:id="1628702363">
          <w:marLeft w:val="547"/>
          <w:marRight w:val="0"/>
          <w:marTop w:val="0"/>
          <w:marBottom w:val="0"/>
          <w:divBdr>
            <w:top w:val="none" w:sz="0" w:space="0" w:color="auto"/>
            <w:left w:val="none" w:sz="0" w:space="0" w:color="auto"/>
            <w:bottom w:val="none" w:sz="0" w:space="0" w:color="auto"/>
            <w:right w:val="none" w:sz="0" w:space="0" w:color="auto"/>
          </w:divBdr>
        </w:div>
        <w:div w:id="714428139">
          <w:marLeft w:val="547"/>
          <w:marRight w:val="0"/>
          <w:marTop w:val="0"/>
          <w:marBottom w:val="0"/>
          <w:divBdr>
            <w:top w:val="none" w:sz="0" w:space="0" w:color="auto"/>
            <w:left w:val="none" w:sz="0" w:space="0" w:color="auto"/>
            <w:bottom w:val="none" w:sz="0" w:space="0" w:color="auto"/>
            <w:right w:val="none" w:sz="0" w:space="0" w:color="auto"/>
          </w:divBdr>
        </w:div>
        <w:div w:id="1444837812">
          <w:marLeft w:val="547"/>
          <w:marRight w:val="0"/>
          <w:marTop w:val="0"/>
          <w:marBottom w:val="0"/>
          <w:divBdr>
            <w:top w:val="none" w:sz="0" w:space="0" w:color="auto"/>
            <w:left w:val="none" w:sz="0" w:space="0" w:color="auto"/>
            <w:bottom w:val="none" w:sz="0" w:space="0" w:color="auto"/>
            <w:right w:val="none" w:sz="0" w:space="0" w:color="auto"/>
          </w:divBdr>
        </w:div>
        <w:div w:id="1787967473">
          <w:marLeft w:val="547"/>
          <w:marRight w:val="0"/>
          <w:marTop w:val="0"/>
          <w:marBottom w:val="0"/>
          <w:divBdr>
            <w:top w:val="none" w:sz="0" w:space="0" w:color="auto"/>
            <w:left w:val="none" w:sz="0" w:space="0" w:color="auto"/>
            <w:bottom w:val="none" w:sz="0" w:space="0" w:color="auto"/>
            <w:right w:val="none" w:sz="0" w:space="0" w:color="auto"/>
          </w:divBdr>
        </w:div>
      </w:divsChild>
    </w:div>
    <w:div w:id="1013260670">
      <w:bodyDiv w:val="1"/>
      <w:marLeft w:val="0"/>
      <w:marRight w:val="0"/>
      <w:marTop w:val="0"/>
      <w:marBottom w:val="0"/>
      <w:divBdr>
        <w:top w:val="none" w:sz="0" w:space="0" w:color="auto"/>
        <w:left w:val="none" w:sz="0" w:space="0" w:color="auto"/>
        <w:bottom w:val="none" w:sz="0" w:space="0" w:color="auto"/>
        <w:right w:val="none" w:sz="0" w:space="0" w:color="auto"/>
      </w:divBdr>
      <w:divsChild>
        <w:div w:id="488446546">
          <w:marLeft w:val="547"/>
          <w:marRight w:val="0"/>
          <w:marTop w:val="0"/>
          <w:marBottom w:val="0"/>
          <w:divBdr>
            <w:top w:val="none" w:sz="0" w:space="0" w:color="auto"/>
            <w:left w:val="none" w:sz="0" w:space="0" w:color="auto"/>
            <w:bottom w:val="none" w:sz="0" w:space="0" w:color="auto"/>
            <w:right w:val="none" w:sz="0" w:space="0" w:color="auto"/>
          </w:divBdr>
        </w:div>
        <w:div w:id="946306352">
          <w:marLeft w:val="547"/>
          <w:marRight w:val="0"/>
          <w:marTop w:val="0"/>
          <w:marBottom w:val="160"/>
          <w:divBdr>
            <w:top w:val="none" w:sz="0" w:space="0" w:color="auto"/>
            <w:left w:val="none" w:sz="0" w:space="0" w:color="auto"/>
            <w:bottom w:val="none" w:sz="0" w:space="0" w:color="auto"/>
            <w:right w:val="none" w:sz="0" w:space="0" w:color="auto"/>
          </w:divBdr>
        </w:div>
      </w:divsChild>
    </w:div>
    <w:div w:id="1016805057">
      <w:bodyDiv w:val="1"/>
      <w:marLeft w:val="0"/>
      <w:marRight w:val="0"/>
      <w:marTop w:val="0"/>
      <w:marBottom w:val="0"/>
      <w:divBdr>
        <w:top w:val="none" w:sz="0" w:space="0" w:color="auto"/>
        <w:left w:val="none" w:sz="0" w:space="0" w:color="auto"/>
        <w:bottom w:val="none" w:sz="0" w:space="0" w:color="auto"/>
        <w:right w:val="none" w:sz="0" w:space="0" w:color="auto"/>
      </w:divBdr>
    </w:div>
    <w:div w:id="1028525616">
      <w:bodyDiv w:val="1"/>
      <w:marLeft w:val="0"/>
      <w:marRight w:val="0"/>
      <w:marTop w:val="0"/>
      <w:marBottom w:val="0"/>
      <w:divBdr>
        <w:top w:val="none" w:sz="0" w:space="0" w:color="auto"/>
        <w:left w:val="none" w:sz="0" w:space="0" w:color="auto"/>
        <w:bottom w:val="none" w:sz="0" w:space="0" w:color="auto"/>
        <w:right w:val="none" w:sz="0" w:space="0" w:color="auto"/>
      </w:divBdr>
      <w:divsChild>
        <w:div w:id="331178859">
          <w:marLeft w:val="446"/>
          <w:marRight w:val="0"/>
          <w:marTop w:val="160"/>
          <w:marBottom w:val="0"/>
          <w:divBdr>
            <w:top w:val="none" w:sz="0" w:space="0" w:color="auto"/>
            <w:left w:val="none" w:sz="0" w:space="0" w:color="auto"/>
            <w:bottom w:val="none" w:sz="0" w:space="0" w:color="auto"/>
            <w:right w:val="none" w:sz="0" w:space="0" w:color="auto"/>
          </w:divBdr>
        </w:div>
        <w:div w:id="1499467592">
          <w:marLeft w:val="446"/>
          <w:marRight w:val="0"/>
          <w:marTop w:val="400"/>
          <w:marBottom w:val="0"/>
          <w:divBdr>
            <w:top w:val="none" w:sz="0" w:space="0" w:color="auto"/>
            <w:left w:val="none" w:sz="0" w:space="0" w:color="auto"/>
            <w:bottom w:val="none" w:sz="0" w:space="0" w:color="auto"/>
            <w:right w:val="none" w:sz="0" w:space="0" w:color="auto"/>
          </w:divBdr>
        </w:div>
        <w:div w:id="1209998029">
          <w:marLeft w:val="446"/>
          <w:marRight w:val="0"/>
          <w:marTop w:val="400"/>
          <w:marBottom w:val="0"/>
          <w:divBdr>
            <w:top w:val="none" w:sz="0" w:space="0" w:color="auto"/>
            <w:left w:val="none" w:sz="0" w:space="0" w:color="auto"/>
            <w:bottom w:val="none" w:sz="0" w:space="0" w:color="auto"/>
            <w:right w:val="none" w:sz="0" w:space="0" w:color="auto"/>
          </w:divBdr>
        </w:div>
        <w:div w:id="35473952">
          <w:marLeft w:val="446"/>
          <w:marRight w:val="0"/>
          <w:marTop w:val="400"/>
          <w:marBottom w:val="0"/>
          <w:divBdr>
            <w:top w:val="none" w:sz="0" w:space="0" w:color="auto"/>
            <w:left w:val="none" w:sz="0" w:space="0" w:color="auto"/>
            <w:bottom w:val="none" w:sz="0" w:space="0" w:color="auto"/>
            <w:right w:val="none" w:sz="0" w:space="0" w:color="auto"/>
          </w:divBdr>
        </w:div>
      </w:divsChild>
    </w:div>
    <w:div w:id="1032802796">
      <w:bodyDiv w:val="1"/>
      <w:marLeft w:val="0"/>
      <w:marRight w:val="0"/>
      <w:marTop w:val="0"/>
      <w:marBottom w:val="0"/>
      <w:divBdr>
        <w:top w:val="none" w:sz="0" w:space="0" w:color="auto"/>
        <w:left w:val="none" w:sz="0" w:space="0" w:color="auto"/>
        <w:bottom w:val="none" w:sz="0" w:space="0" w:color="auto"/>
        <w:right w:val="none" w:sz="0" w:space="0" w:color="auto"/>
      </w:divBdr>
    </w:div>
    <w:div w:id="1035039405">
      <w:bodyDiv w:val="1"/>
      <w:marLeft w:val="0"/>
      <w:marRight w:val="0"/>
      <w:marTop w:val="0"/>
      <w:marBottom w:val="0"/>
      <w:divBdr>
        <w:top w:val="none" w:sz="0" w:space="0" w:color="auto"/>
        <w:left w:val="none" w:sz="0" w:space="0" w:color="auto"/>
        <w:bottom w:val="none" w:sz="0" w:space="0" w:color="auto"/>
        <w:right w:val="none" w:sz="0" w:space="0" w:color="auto"/>
      </w:divBdr>
      <w:divsChild>
        <w:div w:id="1469013419">
          <w:marLeft w:val="547"/>
          <w:marRight w:val="0"/>
          <w:marTop w:val="0"/>
          <w:marBottom w:val="160"/>
          <w:divBdr>
            <w:top w:val="none" w:sz="0" w:space="0" w:color="auto"/>
            <w:left w:val="none" w:sz="0" w:space="0" w:color="auto"/>
            <w:bottom w:val="none" w:sz="0" w:space="0" w:color="auto"/>
            <w:right w:val="none" w:sz="0" w:space="0" w:color="auto"/>
          </w:divBdr>
        </w:div>
        <w:div w:id="1248031136">
          <w:marLeft w:val="547"/>
          <w:marRight w:val="0"/>
          <w:marTop w:val="0"/>
          <w:marBottom w:val="160"/>
          <w:divBdr>
            <w:top w:val="none" w:sz="0" w:space="0" w:color="auto"/>
            <w:left w:val="none" w:sz="0" w:space="0" w:color="auto"/>
            <w:bottom w:val="none" w:sz="0" w:space="0" w:color="auto"/>
            <w:right w:val="none" w:sz="0" w:space="0" w:color="auto"/>
          </w:divBdr>
        </w:div>
        <w:div w:id="478959514">
          <w:marLeft w:val="547"/>
          <w:marRight w:val="0"/>
          <w:marTop w:val="0"/>
          <w:marBottom w:val="160"/>
          <w:divBdr>
            <w:top w:val="none" w:sz="0" w:space="0" w:color="auto"/>
            <w:left w:val="none" w:sz="0" w:space="0" w:color="auto"/>
            <w:bottom w:val="none" w:sz="0" w:space="0" w:color="auto"/>
            <w:right w:val="none" w:sz="0" w:space="0" w:color="auto"/>
          </w:divBdr>
        </w:div>
        <w:div w:id="1617327177">
          <w:marLeft w:val="547"/>
          <w:marRight w:val="0"/>
          <w:marTop w:val="0"/>
          <w:marBottom w:val="160"/>
          <w:divBdr>
            <w:top w:val="none" w:sz="0" w:space="0" w:color="auto"/>
            <w:left w:val="none" w:sz="0" w:space="0" w:color="auto"/>
            <w:bottom w:val="none" w:sz="0" w:space="0" w:color="auto"/>
            <w:right w:val="none" w:sz="0" w:space="0" w:color="auto"/>
          </w:divBdr>
        </w:div>
      </w:divsChild>
    </w:div>
    <w:div w:id="1037044393">
      <w:bodyDiv w:val="1"/>
      <w:marLeft w:val="0"/>
      <w:marRight w:val="0"/>
      <w:marTop w:val="0"/>
      <w:marBottom w:val="0"/>
      <w:divBdr>
        <w:top w:val="none" w:sz="0" w:space="0" w:color="auto"/>
        <w:left w:val="none" w:sz="0" w:space="0" w:color="auto"/>
        <w:bottom w:val="none" w:sz="0" w:space="0" w:color="auto"/>
        <w:right w:val="none" w:sz="0" w:space="0" w:color="auto"/>
      </w:divBdr>
      <w:divsChild>
        <w:div w:id="766124194">
          <w:marLeft w:val="547"/>
          <w:marRight w:val="0"/>
          <w:marTop w:val="160"/>
          <w:marBottom w:val="0"/>
          <w:divBdr>
            <w:top w:val="none" w:sz="0" w:space="0" w:color="auto"/>
            <w:left w:val="none" w:sz="0" w:space="0" w:color="auto"/>
            <w:bottom w:val="none" w:sz="0" w:space="0" w:color="auto"/>
            <w:right w:val="none" w:sz="0" w:space="0" w:color="auto"/>
          </w:divBdr>
        </w:div>
        <w:div w:id="1538157063">
          <w:marLeft w:val="547"/>
          <w:marRight w:val="0"/>
          <w:marTop w:val="160"/>
          <w:marBottom w:val="0"/>
          <w:divBdr>
            <w:top w:val="none" w:sz="0" w:space="0" w:color="auto"/>
            <w:left w:val="none" w:sz="0" w:space="0" w:color="auto"/>
            <w:bottom w:val="none" w:sz="0" w:space="0" w:color="auto"/>
            <w:right w:val="none" w:sz="0" w:space="0" w:color="auto"/>
          </w:divBdr>
        </w:div>
        <w:div w:id="224754478">
          <w:marLeft w:val="547"/>
          <w:marRight w:val="0"/>
          <w:marTop w:val="160"/>
          <w:marBottom w:val="160"/>
          <w:divBdr>
            <w:top w:val="none" w:sz="0" w:space="0" w:color="auto"/>
            <w:left w:val="none" w:sz="0" w:space="0" w:color="auto"/>
            <w:bottom w:val="none" w:sz="0" w:space="0" w:color="auto"/>
            <w:right w:val="none" w:sz="0" w:space="0" w:color="auto"/>
          </w:divBdr>
        </w:div>
      </w:divsChild>
    </w:div>
    <w:div w:id="1038163698">
      <w:bodyDiv w:val="1"/>
      <w:marLeft w:val="0"/>
      <w:marRight w:val="0"/>
      <w:marTop w:val="0"/>
      <w:marBottom w:val="0"/>
      <w:divBdr>
        <w:top w:val="none" w:sz="0" w:space="0" w:color="auto"/>
        <w:left w:val="none" w:sz="0" w:space="0" w:color="auto"/>
        <w:bottom w:val="none" w:sz="0" w:space="0" w:color="auto"/>
        <w:right w:val="none" w:sz="0" w:space="0" w:color="auto"/>
      </w:divBdr>
    </w:div>
    <w:div w:id="1052268003">
      <w:bodyDiv w:val="1"/>
      <w:marLeft w:val="0"/>
      <w:marRight w:val="0"/>
      <w:marTop w:val="0"/>
      <w:marBottom w:val="0"/>
      <w:divBdr>
        <w:top w:val="none" w:sz="0" w:space="0" w:color="auto"/>
        <w:left w:val="none" w:sz="0" w:space="0" w:color="auto"/>
        <w:bottom w:val="none" w:sz="0" w:space="0" w:color="auto"/>
        <w:right w:val="none" w:sz="0" w:space="0" w:color="auto"/>
      </w:divBdr>
    </w:div>
    <w:div w:id="1052390001">
      <w:bodyDiv w:val="1"/>
      <w:marLeft w:val="0"/>
      <w:marRight w:val="0"/>
      <w:marTop w:val="0"/>
      <w:marBottom w:val="0"/>
      <w:divBdr>
        <w:top w:val="none" w:sz="0" w:space="0" w:color="auto"/>
        <w:left w:val="none" w:sz="0" w:space="0" w:color="auto"/>
        <w:bottom w:val="none" w:sz="0" w:space="0" w:color="auto"/>
        <w:right w:val="none" w:sz="0" w:space="0" w:color="auto"/>
      </w:divBdr>
    </w:div>
    <w:div w:id="1060054166">
      <w:bodyDiv w:val="1"/>
      <w:marLeft w:val="0"/>
      <w:marRight w:val="0"/>
      <w:marTop w:val="0"/>
      <w:marBottom w:val="0"/>
      <w:divBdr>
        <w:top w:val="none" w:sz="0" w:space="0" w:color="auto"/>
        <w:left w:val="none" w:sz="0" w:space="0" w:color="auto"/>
        <w:bottom w:val="none" w:sz="0" w:space="0" w:color="auto"/>
        <w:right w:val="none" w:sz="0" w:space="0" w:color="auto"/>
      </w:divBdr>
      <w:divsChild>
        <w:div w:id="1766341276">
          <w:marLeft w:val="907"/>
          <w:marRight w:val="0"/>
          <w:marTop w:val="0"/>
          <w:marBottom w:val="120"/>
          <w:divBdr>
            <w:top w:val="none" w:sz="0" w:space="0" w:color="auto"/>
            <w:left w:val="none" w:sz="0" w:space="0" w:color="auto"/>
            <w:bottom w:val="none" w:sz="0" w:space="0" w:color="auto"/>
            <w:right w:val="none" w:sz="0" w:space="0" w:color="auto"/>
          </w:divBdr>
        </w:div>
        <w:div w:id="1369522807">
          <w:marLeft w:val="907"/>
          <w:marRight w:val="0"/>
          <w:marTop w:val="0"/>
          <w:marBottom w:val="120"/>
          <w:divBdr>
            <w:top w:val="none" w:sz="0" w:space="0" w:color="auto"/>
            <w:left w:val="none" w:sz="0" w:space="0" w:color="auto"/>
            <w:bottom w:val="none" w:sz="0" w:space="0" w:color="auto"/>
            <w:right w:val="none" w:sz="0" w:space="0" w:color="auto"/>
          </w:divBdr>
        </w:div>
        <w:div w:id="1578319697">
          <w:marLeft w:val="1440"/>
          <w:marRight w:val="0"/>
          <w:marTop w:val="0"/>
          <w:marBottom w:val="120"/>
          <w:divBdr>
            <w:top w:val="none" w:sz="0" w:space="0" w:color="auto"/>
            <w:left w:val="none" w:sz="0" w:space="0" w:color="auto"/>
            <w:bottom w:val="none" w:sz="0" w:space="0" w:color="auto"/>
            <w:right w:val="none" w:sz="0" w:space="0" w:color="auto"/>
          </w:divBdr>
        </w:div>
        <w:div w:id="2098553635">
          <w:marLeft w:val="1440"/>
          <w:marRight w:val="0"/>
          <w:marTop w:val="0"/>
          <w:marBottom w:val="120"/>
          <w:divBdr>
            <w:top w:val="none" w:sz="0" w:space="0" w:color="auto"/>
            <w:left w:val="none" w:sz="0" w:space="0" w:color="auto"/>
            <w:bottom w:val="none" w:sz="0" w:space="0" w:color="auto"/>
            <w:right w:val="none" w:sz="0" w:space="0" w:color="auto"/>
          </w:divBdr>
        </w:div>
        <w:div w:id="348800176">
          <w:marLeft w:val="1440"/>
          <w:marRight w:val="0"/>
          <w:marTop w:val="0"/>
          <w:marBottom w:val="120"/>
          <w:divBdr>
            <w:top w:val="none" w:sz="0" w:space="0" w:color="auto"/>
            <w:left w:val="none" w:sz="0" w:space="0" w:color="auto"/>
            <w:bottom w:val="none" w:sz="0" w:space="0" w:color="auto"/>
            <w:right w:val="none" w:sz="0" w:space="0" w:color="auto"/>
          </w:divBdr>
        </w:div>
      </w:divsChild>
    </w:div>
    <w:div w:id="1064330942">
      <w:bodyDiv w:val="1"/>
      <w:marLeft w:val="0"/>
      <w:marRight w:val="0"/>
      <w:marTop w:val="0"/>
      <w:marBottom w:val="0"/>
      <w:divBdr>
        <w:top w:val="none" w:sz="0" w:space="0" w:color="auto"/>
        <w:left w:val="none" w:sz="0" w:space="0" w:color="auto"/>
        <w:bottom w:val="none" w:sz="0" w:space="0" w:color="auto"/>
        <w:right w:val="none" w:sz="0" w:space="0" w:color="auto"/>
      </w:divBdr>
    </w:div>
    <w:div w:id="1064521140">
      <w:bodyDiv w:val="1"/>
      <w:marLeft w:val="0"/>
      <w:marRight w:val="0"/>
      <w:marTop w:val="0"/>
      <w:marBottom w:val="0"/>
      <w:divBdr>
        <w:top w:val="none" w:sz="0" w:space="0" w:color="auto"/>
        <w:left w:val="none" w:sz="0" w:space="0" w:color="auto"/>
        <w:bottom w:val="none" w:sz="0" w:space="0" w:color="auto"/>
        <w:right w:val="none" w:sz="0" w:space="0" w:color="auto"/>
      </w:divBdr>
    </w:div>
    <w:div w:id="1064528263">
      <w:bodyDiv w:val="1"/>
      <w:marLeft w:val="0"/>
      <w:marRight w:val="0"/>
      <w:marTop w:val="0"/>
      <w:marBottom w:val="0"/>
      <w:divBdr>
        <w:top w:val="none" w:sz="0" w:space="0" w:color="auto"/>
        <w:left w:val="none" w:sz="0" w:space="0" w:color="auto"/>
        <w:bottom w:val="none" w:sz="0" w:space="0" w:color="auto"/>
        <w:right w:val="none" w:sz="0" w:space="0" w:color="auto"/>
      </w:divBdr>
    </w:div>
    <w:div w:id="1064597396">
      <w:bodyDiv w:val="1"/>
      <w:marLeft w:val="0"/>
      <w:marRight w:val="0"/>
      <w:marTop w:val="0"/>
      <w:marBottom w:val="0"/>
      <w:divBdr>
        <w:top w:val="none" w:sz="0" w:space="0" w:color="auto"/>
        <w:left w:val="none" w:sz="0" w:space="0" w:color="auto"/>
        <w:bottom w:val="none" w:sz="0" w:space="0" w:color="auto"/>
        <w:right w:val="none" w:sz="0" w:space="0" w:color="auto"/>
      </w:divBdr>
      <w:divsChild>
        <w:div w:id="665480767">
          <w:marLeft w:val="547"/>
          <w:marRight w:val="0"/>
          <w:marTop w:val="0"/>
          <w:marBottom w:val="0"/>
          <w:divBdr>
            <w:top w:val="none" w:sz="0" w:space="0" w:color="auto"/>
            <w:left w:val="none" w:sz="0" w:space="0" w:color="auto"/>
            <w:bottom w:val="none" w:sz="0" w:space="0" w:color="auto"/>
            <w:right w:val="none" w:sz="0" w:space="0" w:color="auto"/>
          </w:divBdr>
        </w:div>
        <w:div w:id="1500270553">
          <w:marLeft w:val="547"/>
          <w:marRight w:val="0"/>
          <w:marTop w:val="0"/>
          <w:marBottom w:val="0"/>
          <w:divBdr>
            <w:top w:val="none" w:sz="0" w:space="0" w:color="auto"/>
            <w:left w:val="none" w:sz="0" w:space="0" w:color="auto"/>
            <w:bottom w:val="none" w:sz="0" w:space="0" w:color="auto"/>
            <w:right w:val="none" w:sz="0" w:space="0" w:color="auto"/>
          </w:divBdr>
        </w:div>
        <w:div w:id="71122242">
          <w:marLeft w:val="547"/>
          <w:marRight w:val="0"/>
          <w:marTop w:val="0"/>
          <w:marBottom w:val="160"/>
          <w:divBdr>
            <w:top w:val="none" w:sz="0" w:space="0" w:color="auto"/>
            <w:left w:val="none" w:sz="0" w:space="0" w:color="auto"/>
            <w:bottom w:val="none" w:sz="0" w:space="0" w:color="auto"/>
            <w:right w:val="none" w:sz="0" w:space="0" w:color="auto"/>
          </w:divBdr>
        </w:div>
        <w:div w:id="1010252112">
          <w:marLeft w:val="547"/>
          <w:marRight w:val="0"/>
          <w:marTop w:val="0"/>
          <w:marBottom w:val="160"/>
          <w:divBdr>
            <w:top w:val="none" w:sz="0" w:space="0" w:color="auto"/>
            <w:left w:val="none" w:sz="0" w:space="0" w:color="auto"/>
            <w:bottom w:val="none" w:sz="0" w:space="0" w:color="auto"/>
            <w:right w:val="none" w:sz="0" w:space="0" w:color="auto"/>
          </w:divBdr>
        </w:div>
      </w:divsChild>
    </w:div>
    <w:div w:id="1074667518">
      <w:bodyDiv w:val="1"/>
      <w:marLeft w:val="0"/>
      <w:marRight w:val="0"/>
      <w:marTop w:val="0"/>
      <w:marBottom w:val="0"/>
      <w:divBdr>
        <w:top w:val="none" w:sz="0" w:space="0" w:color="auto"/>
        <w:left w:val="none" w:sz="0" w:space="0" w:color="auto"/>
        <w:bottom w:val="none" w:sz="0" w:space="0" w:color="auto"/>
        <w:right w:val="none" w:sz="0" w:space="0" w:color="auto"/>
      </w:divBdr>
    </w:div>
    <w:div w:id="1080492666">
      <w:bodyDiv w:val="1"/>
      <w:marLeft w:val="0"/>
      <w:marRight w:val="0"/>
      <w:marTop w:val="0"/>
      <w:marBottom w:val="0"/>
      <w:divBdr>
        <w:top w:val="none" w:sz="0" w:space="0" w:color="auto"/>
        <w:left w:val="none" w:sz="0" w:space="0" w:color="auto"/>
        <w:bottom w:val="none" w:sz="0" w:space="0" w:color="auto"/>
        <w:right w:val="none" w:sz="0" w:space="0" w:color="auto"/>
      </w:divBdr>
      <w:divsChild>
        <w:div w:id="1374428974">
          <w:marLeft w:val="720"/>
          <w:marRight w:val="0"/>
          <w:marTop w:val="0"/>
          <w:marBottom w:val="480"/>
          <w:divBdr>
            <w:top w:val="none" w:sz="0" w:space="0" w:color="auto"/>
            <w:left w:val="none" w:sz="0" w:space="0" w:color="auto"/>
            <w:bottom w:val="none" w:sz="0" w:space="0" w:color="auto"/>
            <w:right w:val="none" w:sz="0" w:space="0" w:color="auto"/>
          </w:divBdr>
        </w:div>
        <w:div w:id="1029067647">
          <w:marLeft w:val="720"/>
          <w:marRight w:val="0"/>
          <w:marTop w:val="0"/>
          <w:marBottom w:val="480"/>
          <w:divBdr>
            <w:top w:val="none" w:sz="0" w:space="0" w:color="auto"/>
            <w:left w:val="none" w:sz="0" w:space="0" w:color="auto"/>
            <w:bottom w:val="none" w:sz="0" w:space="0" w:color="auto"/>
            <w:right w:val="none" w:sz="0" w:space="0" w:color="auto"/>
          </w:divBdr>
        </w:div>
        <w:div w:id="1891847115">
          <w:marLeft w:val="720"/>
          <w:marRight w:val="0"/>
          <w:marTop w:val="0"/>
          <w:marBottom w:val="480"/>
          <w:divBdr>
            <w:top w:val="none" w:sz="0" w:space="0" w:color="auto"/>
            <w:left w:val="none" w:sz="0" w:space="0" w:color="auto"/>
            <w:bottom w:val="none" w:sz="0" w:space="0" w:color="auto"/>
            <w:right w:val="none" w:sz="0" w:space="0" w:color="auto"/>
          </w:divBdr>
        </w:div>
      </w:divsChild>
    </w:div>
    <w:div w:id="1082215656">
      <w:bodyDiv w:val="1"/>
      <w:marLeft w:val="0"/>
      <w:marRight w:val="0"/>
      <w:marTop w:val="0"/>
      <w:marBottom w:val="0"/>
      <w:divBdr>
        <w:top w:val="none" w:sz="0" w:space="0" w:color="auto"/>
        <w:left w:val="none" w:sz="0" w:space="0" w:color="auto"/>
        <w:bottom w:val="none" w:sz="0" w:space="0" w:color="auto"/>
        <w:right w:val="none" w:sz="0" w:space="0" w:color="auto"/>
      </w:divBdr>
    </w:div>
    <w:div w:id="1086465053">
      <w:bodyDiv w:val="1"/>
      <w:marLeft w:val="0"/>
      <w:marRight w:val="0"/>
      <w:marTop w:val="0"/>
      <w:marBottom w:val="0"/>
      <w:divBdr>
        <w:top w:val="none" w:sz="0" w:space="0" w:color="auto"/>
        <w:left w:val="none" w:sz="0" w:space="0" w:color="auto"/>
        <w:bottom w:val="none" w:sz="0" w:space="0" w:color="auto"/>
        <w:right w:val="none" w:sz="0" w:space="0" w:color="auto"/>
      </w:divBdr>
    </w:div>
    <w:div w:id="1093013548">
      <w:bodyDiv w:val="1"/>
      <w:marLeft w:val="0"/>
      <w:marRight w:val="0"/>
      <w:marTop w:val="0"/>
      <w:marBottom w:val="0"/>
      <w:divBdr>
        <w:top w:val="none" w:sz="0" w:space="0" w:color="auto"/>
        <w:left w:val="none" w:sz="0" w:space="0" w:color="auto"/>
        <w:bottom w:val="none" w:sz="0" w:space="0" w:color="auto"/>
        <w:right w:val="none" w:sz="0" w:space="0" w:color="auto"/>
      </w:divBdr>
      <w:divsChild>
        <w:div w:id="1562331706">
          <w:marLeft w:val="446"/>
          <w:marRight w:val="0"/>
          <w:marTop w:val="0"/>
          <w:marBottom w:val="160"/>
          <w:divBdr>
            <w:top w:val="none" w:sz="0" w:space="0" w:color="auto"/>
            <w:left w:val="none" w:sz="0" w:space="0" w:color="auto"/>
            <w:bottom w:val="none" w:sz="0" w:space="0" w:color="auto"/>
            <w:right w:val="none" w:sz="0" w:space="0" w:color="auto"/>
          </w:divBdr>
        </w:div>
        <w:div w:id="1011641870">
          <w:marLeft w:val="446"/>
          <w:marRight w:val="0"/>
          <w:marTop w:val="0"/>
          <w:marBottom w:val="160"/>
          <w:divBdr>
            <w:top w:val="none" w:sz="0" w:space="0" w:color="auto"/>
            <w:left w:val="none" w:sz="0" w:space="0" w:color="auto"/>
            <w:bottom w:val="none" w:sz="0" w:space="0" w:color="auto"/>
            <w:right w:val="none" w:sz="0" w:space="0" w:color="auto"/>
          </w:divBdr>
        </w:div>
        <w:div w:id="1940023579">
          <w:marLeft w:val="446"/>
          <w:marRight w:val="0"/>
          <w:marTop w:val="0"/>
          <w:marBottom w:val="160"/>
          <w:divBdr>
            <w:top w:val="none" w:sz="0" w:space="0" w:color="auto"/>
            <w:left w:val="none" w:sz="0" w:space="0" w:color="auto"/>
            <w:bottom w:val="none" w:sz="0" w:space="0" w:color="auto"/>
            <w:right w:val="none" w:sz="0" w:space="0" w:color="auto"/>
          </w:divBdr>
        </w:div>
        <w:div w:id="1404907878">
          <w:marLeft w:val="446"/>
          <w:marRight w:val="0"/>
          <w:marTop w:val="0"/>
          <w:marBottom w:val="160"/>
          <w:divBdr>
            <w:top w:val="none" w:sz="0" w:space="0" w:color="auto"/>
            <w:left w:val="none" w:sz="0" w:space="0" w:color="auto"/>
            <w:bottom w:val="none" w:sz="0" w:space="0" w:color="auto"/>
            <w:right w:val="none" w:sz="0" w:space="0" w:color="auto"/>
          </w:divBdr>
        </w:div>
        <w:div w:id="482503062">
          <w:marLeft w:val="446"/>
          <w:marRight w:val="0"/>
          <w:marTop w:val="0"/>
          <w:marBottom w:val="160"/>
          <w:divBdr>
            <w:top w:val="none" w:sz="0" w:space="0" w:color="auto"/>
            <w:left w:val="none" w:sz="0" w:space="0" w:color="auto"/>
            <w:bottom w:val="none" w:sz="0" w:space="0" w:color="auto"/>
            <w:right w:val="none" w:sz="0" w:space="0" w:color="auto"/>
          </w:divBdr>
        </w:div>
      </w:divsChild>
    </w:div>
    <w:div w:id="1094939155">
      <w:bodyDiv w:val="1"/>
      <w:marLeft w:val="0"/>
      <w:marRight w:val="0"/>
      <w:marTop w:val="0"/>
      <w:marBottom w:val="0"/>
      <w:divBdr>
        <w:top w:val="none" w:sz="0" w:space="0" w:color="auto"/>
        <w:left w:val="none" w:sz="0" w:space="0" w:color="auto"/>
        <w:bottom w:val="none" w:sz="0" w:space="0" w:color="auto"/>
        <w:right w:val="none" w:sz="0" w:space="0" w:color="auto"/>
      </w:divBdr>
      <w:divsChild>
        <w:div w:id="170265576">
          <w:marLeft w:val="547"/>
          <w:marRight w:val="0"/>
          <w:marTop w:val="0"/>
          <w:marBottom w:val="160"/>
          <w:divBdr>
            <w:top w:val="none" w:sz="0" w:space="0" w:color="auto"/>
            <w:left w:val="none" w:sz="0" w:space="0" w:color="auto"/>
            <w:bottom w:val="none" w:sz="0" w:space="0" w:color="auto"/>
            <w:right w:val="none" w:sz="0" w:space="0" w:color="auto"/>
          </w:divBdr>
        </w:div>
        <w:div w:id="50739158">
          <w:marLeft w:val="547"/>
          <w:marRight w:val="0"/>
          <w:marTop w:val="0"/>
          <w:marBottom w:val="160"/>
          <w:divBdr>
            <w:top w:val="none" w:sz="0" w:space="0" w:color="auto"/>
            <w:left w:val="none" w:sz="0" w:space="0" w:color="auto"/>
            <w:bottom w:val="none" w:sz="0" w:space="0" w:color="auto"/>
            <w:right w:val="none" w:sz="0" w:space="0" w:color="auto"/>
          </w:divBdr>
        </w:div>
        <w:div w:id="1880891732">
          <w:marLeft w:val="547"/>
          <w:marRight w:val="0"/>
          <w:marTop w:val="0"/>
          <w:marBottom w:val="160"/>
          <w:divBdr>
            <w:top w:val="none" w:sz="0" w:space="0" w:color="auto"/>
            <w:left w:val="none" w:sz="0" w:space="0" w:color="auto"/>
            <w:bottom w:val="none" w:sz="0" w:space="0" w:color="auto"/>
            <w:right w:val="none" w:sz="0" w:space="0" w:color="auto"/>
          </w:divBdr>
        </w:div>
        <w:div w:id="1549611076">
          <w:marLeft w:val="547"/>
          <w:marRight w:val="0"/>
          <w:marTop w:val="0"/>
          <w:marBottom w:val="160"/>
          <w:divBdr>
            <w:top w:val="none" w:sz="0" w:space="0" w:color="auto"/>
            <w:left w:val="none" w:sz="0" w:space="0" w:color="auto"/>
            <w:bottom w:val="none" w:sz="0" w:space="0" w:color="auto"/>
            <w:right w:val="none" w:sz="0" w:space="0" w:color="auto"/>
          </w:divBdr>
        </w:div>
        <w:div w:id="684095653">
          <w:marLeft w:val="547"/>
          <w:marRight w:val="0"/>
          <w:marTop w:val="0"/>
          <w:marBottom w:val="160"/>
          <w:divBdr>
            <w:top w:val="none" w:sz="0" w:space="0" w:color="auto"/>
            <w:left w:val="none" w:sz="0" w:space="0" w:color="auto"/>
            <w:bottom w:val="none" w:sz="0" w:space="0" w:color="auto"/>
            <w:right w:val="none" w:sz="0" w:space="0" w:color="auto"/>
          </w:divBdr>
        </w:div>
        <w:div w:id="2122723616">
          <w:marLeft w:val="547"/>
          <w:marRight w:val="0"/>
          <w:marTop w:val="0"/>
          <w:marBottom w:val="160"/>
          <w:divBdr>
            <w:top w:val="none" w:sz="0" w:space="0" w:color="auto"/>
            <w:left w:val="none" w:sz="0" w:space="0" w:color="auto"/>
            <w:bottom w:val="none" w:sz="0" w:space="0" w:color="auto"/>
            <w:right w:val="none" w:sz="0" w:space="0" w:color="auto"/>
          </w:divBdr>
        </w:div>
      </w:divsChild>
    </w:div>
    <w:div w:id="1104229424">
      <w:bodyDiv w:val="1"/>
      <w:marLeft w:val="0"/>
      <w:marRight w:val="0"/>
      <w:marTop w:val="0"/>
      <w:marBottom w:val="0"/>
      <w:divBdr>
        <w:top w:val="none" w:sz="0" w:space="0" w:color="auto"/>
        <w:left w:val="none" w:sz="0" w:space="0" w:color="auto"/>
        <w:bottom w:val="none" w:sz="0" w:space="0" w:color="auto"/>
        <w:right w:val="none" w:sz="0" w:space="0" w:color="auto"/>
      </w:divBdr>
    </w:div>
    <w:div w:id="1106537008">
      <w:bodyDiv w:val="1"/>
      <w:marLeft w:val="0"/>
      <w:marRight w:val="0"/>
      <w:marTop w:val="0"/>
      <w:marBottom w:val="0"/>
      <w:divBdr>
        <w:top w:val="none" w:sz="0" w:space="0" w:color="auto"/>
        <w:left w:val="none" w:sz="0" w:space="0" w:color="auto"/>
        <w:bottom w:val="none" w:sz="0" w:space="0" w:color="auto"/>
        <w:right w:val="none" w:sz="0" w:space="0" w:color="auto"/>
      </w:divBdr>
      <w:divsChild>
        <w:div w:id="812330220">
          <w:marLeft w:val="86"/>
          <w:marRight w:val="0"/>
          <w:marTop w:val="160"/>
          <w:marBottom w:val="0"/>
          <w:divBdr>
            <w:top w:val="none" w:sz="0" w:space="0" w:color="auto"/>
            <w:left w:val="none" w:sz="0" w:space="0" w:color="auto"/>
            <w:bottom w:val="none" w:sz="0" w:space="0" w:color="auto"/>
            <w:right w:val="none" w:sz="0" w:space="0" w:color="auto"/>
          </w:divBdr>
        </w:div>
        <w:div w:id="727336086">
          <w:marLeft w:val="86"/>
          <w:marRight w:val="0"/>
          <w:marTop w:val="160"/>
          <w:marBottom w:val="0"/>
          <w:divBdr>
            <w:top w:val="none" w:sz="0" w:space="0" w:color="auto"/>
            <w:left w:val="none" w:sz="0" w:space="0" w:color="auto"/>
            <w:bottom w:val="none" w:sz="0" w:space="0" w:color="auto"/>
            <w:right w:val="none" w:sz="0" w:space="0" w:color="auto"/>
          </w:divBdr>
        </w:div>
        <w:div w:id="1669215952">
          <w:marLeft w:val="86"/>
          <w:marRight w:val="0"/>
          <w:marTop w:val="160"/>
          <w:marBottom w:val="0"/>
          <w:divBdr>
            <w:top w:val="none" w:sz="0" w:space="0" w:color="auto"/>
            <w:left w:val="none" w:sz="0" w:space="0" w:color="auto"/>
            <w:bottom w:val="none" w:sz="0" w:space="0" w:color="auto"/>
            <w:right w:val="none" w:sz="0" w:space="0" w:color="auto"/>
          </w:divBdr>
        </w:div>
        <w:div w:id="1828134692">
          <w:marLeft w:val="86"/>
          <w:marRight w:val="0"/>
          <w:marTop w:val="160"/>
          <w:marBottom w:val="160"/>
          <w:divBdr>
            <w:top w:val="none" w:sz="0" w:space="0" w:color="auto"/>
            <w:left w:val="none" w:sz="0" w:space="0" w:color="auto"/>
            <w:bottom w:val="none" w:sz="0" w:space="0" w:color="auto"/>
            <w:right w:val="none" w:sz="0" w:space="0" w:color="auto"/>
          </w:divBdr>
        </w:div>
      </w:divsChild>
    </w:div>
    <w:div w:id="1116945754">
      <w:bodyDiv w:val="1"/>
      <w:marLeft w:val="0"/>
      <w:marRight w:val="0"/>
      <w:marTop w:val="0"/>
      <w:marBottom w:val="0"/>
      <w:divBdr>
        <w:top w:val="none" w:sz="0" w:space="0" w:color="auto"/>
        <w:left w:val="none" w:sz="0" w:space="0" w:color="auto"/>
        <w:bottom w:val="none" w:sz="0" w:space="0" w:color="auto"/>
        <w:right w:val="none" w:sz="0" w:space="0" w:color="auto"/>
      </w:divBdr>
    </w:div>
    <w:div w:id="1121070902">
      <w:bodyDiv w:val="1"/>
      <w:marLeft w:val="0"/>
      <w:marRight w:val="0"/>
      <w:marTop w:val="0"/>
      <w:marBottom w:val="0"/>
      <w:divBdr>
        <w:top w:val="none" w:sz="0" w:space="0" w:color="auto"/>
        <w:left w:val="none" w:sz="0" w:space="0" w:color="auto"/>
        <w:bottom w:val="none" w:sz="0" w:space="0" w:color="auto"/>
        <w:right w:val="none" w:sz="0" w:space="0" w:color="auto"/>
      </w:divBdr>
    </w:div>
    <w:div w:id="1122849679">
      <w:bodyDiv w:val="1"/>
      <w:marLeft w:val="0"/>
      <w:marRight w:val="0"/>
      <w:marTop w:val="0"/>
      <w:marBottom w:val="0"/>
      <w:divBdr>
        <w:top w:val="none" w:sz="0" w:space="0" w:color="auto"/>
        <w:left w:val="none" w:sz="0" w:space="0" w:color="auto"/>
        <w:bottom w:val="none" w:sz="0" w:space="0" w:color="auto"/>
        <w:right w:val="none" w:sz="0" w:space="0" w:color="auto"/>
      </w:divBdr>
    </w:div>
    <w:div w:id="1123497636">
      <w:bodyDiv w:val="1"/>
      <w:marLeft w:val="0"/>
      <w:marRight w:val="0"/>
      <w:marTop w:val="0"/>
      <w:marBottom w:val="0"/>
      <w:divBdr>
        <w:top w:val="none" w:sz="0" w:space="0" w:color="auto"/>
        <w:left w:val="none" w:sz="0" w:space="0" w:color="auto"/>
        <w:bottom w:val="none" w:sz="0" w:space="0" w:color="auto"/>
        <w:right w:val="none" w:sz="0" w:space="0" w:color="auto"/>
      </w:divBdr>
    </w:div>
    <w:div w:id="1130126095">
      <w:bodyDiv w:val="1"/>
      <w:marLeft w:val="0"/>
      <w:marRight w:val="0"/>
      <w:marTop w:val="0"/>
      <w:marBottom w:val="0"/>
      <w:divBdr>
        <w:top w:val="none" w:sz="0" w:space="0" w:color="auto"/>
        <w:left w:val="none" w:sz="0" w:space="0" w:color="auto"/>
        <w:bottom w:val="none" w:sz="0" w:space="0" w:color="auto"/>
        <w:right w:val="none" w:sz="0" w:space="0" w:color="auto"/>
      </w:divBdr>
    </w:div>
    <w:div w:id="1133137441">
      <w:bodyDiv w:val="1"/>
      <w:marLeft w:val="0"/>
      <w:marRight w:val="0"/>
      <w:marTop w:val="0"/>
      <w:marBottom w:val="0"/>
      <w:divBdr>
        <w:top w:val="none" w:sz="0" w:space="0" w:color="auto"/>
        <w:left w:val="none" w:sz="0" w:space="0" w:color="auto"/>
        <w:bottom w:val="none" w:sz="0" w:space="0" w:color="auto"/>
        <w:right w:val="none" w:sz="0" w:space="0" w:color="auto"/>
      </w:divBdr>
    </w:div>
    <w:div w:id="1134367812">
      <w:bodyDiv w:val="1"/>
      <w:marLeft w:val="0"/>
      <w:marRight w:val="0"/>
      <w:marTop w:val="0"/>
      <w:marBottom w:val="0"/>
      <w:divBdr>
        <w:top w:val="none" w:sz="0" w:space="0" w:color="auto"/>
        <w:left w:val="none" w:sz="0" w:space="0" w:color="auto"/>
        <w:bottom w:val="none" w:sz="0" w:space="0" w:color="auto"/>
        <w:right w:val="none" w:sz="0" w:space="0" w:color="auto"/>
      </w:divBdr>
    </w:div>
    <w:div w:id="1135610431">
      <w:bodyDiv w:val="1"/>
      <w:marLeft w:val="0"/>
      <w:marRight w:val="0"/>
      <w:marTop w:val="0"/>
      <w:marBottom w:val="0"/>
      <w:divBdr>
        <w:top w:val="none" w:sz="0" w:space="0" w:color="auto"/>
        <w:left w:val="none" w:sz="0" w:space="0" w:color="auto"/>
        <w:bottom w:val="none" w:sz="0" w:space="0" w:color="auto"/>
        <w:right w:val="none" w:sz="0" w:space="0" w:color="auto"/>
      </w:divBdr>
      <w:divsChild>
        <w:div w:id="944653689">
          <w:marLeft w:val="907"/>
          <w:marRight w:val="0"/>
          <w:marTop w:val="0"/>
          <w:marBottom w:val="0"/>
          <w:divBdr>
            <w:top w:val="none" w:sz="0" w:space="0" w:color="auto"/>
            <w:left w:val="none" w:sz="0" w:space="0" w:color="auto"/>
            <w:bottom w:val="none" w:sz="0" w:space="0" w:color="auto"/>
            <w:right w:val="none" w:sz="0" w:space="0" w:color="auto"/>
          </w:divBdr>
        </w:div>
        <w:div w:id="506288945">
          <w:marLeft w:val="907"/>
          <w:marRight w:val="0"/>
          <w:marTop w:val="0"/>
          <w:marBottom w:val="0"/>
          <w:divBdr>
            <w:top w:val="none" w:sz="0" w:space="0" w:color="auto"/>
            <w:left w:val="none" w:sz="0" w:space="0" w:color="auto"/>
            <w:bottom w:val="none" w:sz="0" w:space="0" w:color="auto"/>
            <w:right w:val="none" w:sz="0" w:space="0" w:color="auto"/>
          </w:divBdr>
        </w:div>
        <w:div w:id="1410421878">
          <w:marLeft w:val="907"/>
          <w:marRight w:val="0"/>
          <w:marTop w:val="0"/>
          <w:marBottom w:val="0"/>
          <w:divBdr>
            <w:top w:val="none" w:sz="0" w:space="0" w:color="auto"/>
            <w:left w:val="none" w:sz="0" w:space="0" w:color="auto"/>
            <w:bottom w:val="none" w:sz="0" w:space="0" w:color="auto"/>
            <w:right w:val="none" w:sz="0" w:space="0" w:color="auto"/>
          </w:divBdr>
        </w:div>
      </w:divsChild>
    </w:div>
    <w:div w:id="1151020125">
      <w:bodyDiv w:val="1"/>
      <w:marLeft w:val="0"/>
      <w:marRight w:val="0"/>
      <w:marTop w:val="0"/>
      <w:marBottom w:val="0"/>
      <w:divBdr>
        <w:top w:val="none" w:sz="0" w:space="0" w:color="auto"/>
        <w:left w:val="none" w:sz="0" w:space="0" w:color="auto"/>
        <w:bottom w:val="none" w:sz="0" w:space="0" w:color="auto"/>
        <w:right w:val="none" w:sz="0" w:space="0" w:color="auto"/>
      </w:divBdr>
    </w:div>
    <w:div w:id="1153108087">
      <w:bodyDiv w:val="1"/>
      <w:marLeft w:val="0"/>
      <w:marRight w:val="0"/>
      <w:marTop w:val="0"/>
      <w:marBottom w:val="0"/>
      <w:divBdr>
        <w:top w:val="none" w:sz="0" w:space="0" w:color="auto"/>
        <w:left w:val="none" w:sz="0" w:space="0" w:color="auto"/>
        <w:bottom w:val="none" w:sz="0" w:space="0" w:color="auto"/>
        <w:right w:val="none" w:sz="0" w:space="0" w:color="auto"/>
      </w:divBdr>
    </w:div>
    <w:div w:id="1154175093">
      <w:bodyDiv w:val="1"/>
      <w:marLeft w:val="0"/>
      <w:marRight w:val="0"/>
      <w:marTop w:val="0"/>
      <w:marBottom w:val="0"/>
      <w:divBdr>
        <w:top w:val="none" w:sz="0" w:space="0" w:color="auto"/>
        <w:left w:val="none" w:sz="0" w:space="0" w:color="auto"/>
        <w:bottom w:val="none" w:sz="0" w:space="0" w:color="auto"/>
        <w:right w:val="none" w:sz="0" w:space="0" w:color="auto"/>
      </w:divBdr>
    </w:div>
    <w:div w:id="1159813312">
      <w:bodyDiv w:val="1"/>
      <w:marLeft w:val="0"/>
      <w:marRight w:val="0"/>
      <w:marTop w:val="0"/>
      <w:marBottom w:val="0"/>
      <w:divBdr>
        <w:top w:val="none" w:sz="0" w:space="0" w:color="auto"/>
        <w:left w:val="none" w:sz="0" w:space="0" w:color="auto"/>
        <w:bottom w:val="none" w:sz="0" w:space="0" w:color="auto"/>
        <w:right w:val="none" w:sz="0" w:space="0" w:color="auto"/>
      </w:divBdr>
    </w:div>
    <w:div w:id="1160191268">
      <w:bodyDiv w:val="1"/>
      <w:marLeft w:val="0"/>
      <w:marRight w:val="0"/>
      <w:marTop w:val="0"/>
      <w:marBottom w:val="0"/>
      <w:divBdr>
        <w:top w:val="none" w:sz="0" w:space="0" w:color="auto"/>
        <w:left w:val="none" w:sz="0" w:space="0" w:color="auto"/>
        <w:bottom w:val="none" w:sz="0" w:space="0" w:color="auto"/>
        <w:right w:val="none" w:sz="0" w:space="0" w:color="auto"/>
      </w:divBdr>
      <w:divsChild>
        <w:div w:id="1812213922">
          <w:marLeft w:val="547"/>
          <w:marRight w:val="0"/>
          <w:marTop w:val="0"/>
          <w:marBottom w:val="0"/>
          <w:divBdr>
            <w:top w:val="none" w:sz="0" w:space="0" w:color="auto"/>
            <w:left w:val="none" w:sz="0" w:space="0" w:color="auto"/>
            <w:bottom w:val="none" w:sz="0" w:space="0" w:color="auto"/>
            <w:right w:val="none" w:sz="0" w:space="0" w:color="auto"/>
          </w:divBdr>
        </w:div>
        <w:div w:id="148055838">
          <w:marLeft w:val="547"/>
          <w:marRight w:val="0"/>
          <w:marTop w:val="0"/>
          <w:marBottom w:val="0"/>
          <w:divBdr>
            <w:top w:val="none" w:sz="0" w:space="0" w:color="auto"/>
            <w:left w:val="none" w:sz="0" w:space="0" w:color="auto"/>
            <w:bottom w:val="none" w:sz="0" w:space="0" w:color="auto"/>
            <w:right w:val="none" w:sz="0" w:space="0" w:color="auto"/>
          </w:divBdr>
        </w:div>
        <w:div w:id="864758689">
          <w:marLeft w:val="547"/>
          <w:marRight w:val="0"/>
          <w:marTop w:val="0"/>
          <w:marBottom w:val="0"/>
          <w:divBdr>
            <w:top w:val="none" w:sz="0" w:space="0" w:color="auto"/>
            <w:left w:val="none" w:sz="0" w:space="0" w:color="auto"/>
            <w:bottom w:val="none" w:sz="0" w:space="0" w:color="auto"/>
            <w:right w:val="none" w:sz="0" w:space="0" w:color="auto"/>
          </w:divBdr>
        </w:div>
      </w:divsChild>
    </w:div>
    <w:div w:id="1164779050">
      <w:bodyDiv w:val="1"/>
      <w:marLeft w:val="0"/>
      <w:marRight w:val="0"/>
      <w:marTop w:val="0"/>
      <w:marBottom w:val="0"/>
      <w:divBdr>
        <w:top w:val="none" w:sz="0" w:space="0" w:color="auto"/>
        <w:left w:val="none" w:sz="0" w:space="0" w:color="auto"/>
        <w:bottom w:val="none" w:sz="0" w:space="0" w:color="auto"/>
        <w:right w:val="none" w:sz="0" w:space="0" w:color="auto"/>
      </w:divBdr>
    </w:div>
    <w:div w:id="1168253374">
      <w:bodyDiv w:val="1"/>
      <w:marLeft w:val="0"/>
      <w:marRight w:val="0"/>
      <w:marTop w:val="0"/>
      <w:marBottom w:val="0"/>
      <w:divBdr>
        <w:top w:val="none" w:sz="0" w:space="0" w:color="auto"/>
        <w:left w:val="none" w:sz="0" w:space="0" w:color="auto"/>
        <w:bottom w:val="none" w:sz="0" w:space="0" w:color="auto"/>
        <w:right w:val="none" w:sz="0" w:space="0" w:color="auto"/>
      </w:divBdr>
    </w:div>
    <w:div w:id="1169175063">
      <w:bodyDiv w:val="1"/>
      <w:marLeft w:val="0"/>
      <w:marRight w:val="0"/>
      <w:marTop w:val="0"/>
      <w:marBottom w:val="0"/>
      <w:divBdr>
        <w:top w:val="none" w:sz="0" w:space="0" w:color="auto"/>
        <w:left w:val="none" w:sz="0" w:space="0" w:color="auto"/>
        <w:bottom w:val="none" w:sz="0" w:space="0" w:color="auto"/>
        <w:right w:val="none" w:sz="0" w:space="0" w:color="auto"/>
      </w:divBdr>
    </w:div>
    <w:div w:id="1170218468">
      <w:bodyDiv w:val="1"/>
      <w:marLeft w:val="0"/>
      <w:marRight w:val="0"/>
      <w:marTop w:val="0"/>
      <w:marBottom w:val="0"/>
      <w:divBdr>
        <w:top w:val="none" w:sz="0" w:space="0" w:color="auto"/>
        <w:left w:val="none" w:sz="0" w:space="0" w:color="auto"/>
        <w:bottom w:val="none" w:sz="0" w:space="0" w:color="auto"/>
        <w:right w:val="none" w:sz="0" w:space="0" w:color="auto"/>
      </w:divBdr>
      <w:divsChild>
        <w:div w:id="935330797">
          <w:marLeft w:val="86"/>
          <w:marRight w:val="0"/>
          <w:marTop w:val="160"/>
          <w:marBottom w:val="0"/>
          <w:divBdr>
            <w:top w:val="none" w:sz="0" w:space="0" w:color="auto"/>
            <w:left w:val="none" w:sz="0" w:space="0" w:color="auto"/>
            <w:bottom w:val="none" w:sz="0" w:space="0" w:color="auto"/>
            <w:right w:val="none" w:sz="0" w:space="0" w:color="auto"/>
          </w:divBdr>
        </w:div>
        <w:div w:id="1029180835">
          <w:marLeft w:val="86"/>
          <w:marRight w:val="0"/>
          <w:marTop w:val="160"/>
          <w:marBottom w:val="0"/>
          <w:divBdr>
            <w:top w:val="none" w:sz="0" w:space="0" w:color="auto"/>
            <w:left w:val="none" w:sz="0" w:space="0" w:color="auto"/>
            <w:bottom w:val="none" w:sz="0" w:space="0" w:color="auto"/>
            <w:right w:val="none" w:sz="0" w:space="0" w:color="auto"/>
          </w:divBdr>
        </w:div>
        <w:div w:id="272371328">
          <w:marLeft w:val="86"/>
          <w:marRight w:val="0"/>
          <w:marTop w:val="160"/>
          <w:marBottom w:val="0"/>
          <w:divBdr>
            <w:top w:val="none" w:sz="0" w:space="0" w:color="auto"/>
            <w:left w:val="none" w:sz="0" w:space="0" w:color="auto"/>
            <w:bottom w:val="none" w:sz="0" w:space="0" w:color="auto"/>
            <w:right w:val="none" w:sz="0" w:space="0" w:color="auto"/>
          </w:divBdr>
        </w:div>
        <w:div w:id="85662405">
          <w:marLeft w:val="1440"/>
          <w:marRight w:val="0"/>
          <w:marTop w:val="160"/>
          <w:marBottom w:val="0"/>
          <w:divBdr>
            <w:top w:val="none" w:sz="0" w:space="0" w:color="auto"/>
            <w:left w:val="none" w:sz="0" w:space="0" w:color="auto"/>
            <w:bottom w:val="none" w:sz="0" w:space="0" w:color="auto"/>
            <w:right w:val="none" w:sz="0" w:space="0" w:color="auto"/>
          </w:divBdr>
        </w:div>
        <w:div w:id="1019162619">
          <w:marLeft w:val="1440"/>
          <w:marRight w:val="0"/>
          <w:marTop w:val="0"/>
          <w:marBottom w:val="0"/>
          <w:divBdr>
            <w:top w:val="none" w:sz="0" w:space="0" w:color="auto"/>
            <w:left w:val="none" w:sz="0" w:space="0" w:color="auto"/>
            <w:bottom w:val="none" w:sz="0" w:space="0" w:color="auto"/>
            <w:right w:val="none" w:sz="0" w:space="0" w:color="auto"/>
          </w:divBdr>
        </w:div>
      </w:divsChild>
    </w:div>
    <w:div w:id="1172648955">
      <w:bodyDiv w:val="1"/>
      <w:marLeft w:val="0"/>
      <w:marRight w:val="0"/>
      <w:marTop w:val="0"/>
      <w:marBottom w:val="0"/>
      <w:divBdr>
        <w:top w:val="none" w:sz="0" w:space="0" w:color="auto"/>
        <w:left w:val="none" w:sz="0" w:space="0" w:color="auto"/>
        <w:bottom w:val="none" w:sz="0" w:space="0" w:color="auto"/>
        <w:right w:val="none" w:sz="0" w:space="0" w:color="auto"/>
      </w:divBdr>
    </w:div>
    <w:div w:id="1179124320">
      <w:bodyDiv w:val="1"/>
      <w:marLeft w:val="0"/>
      <w:marRight w:val="0"/>
      <w:marTop w:val="0"/>
      <w:marBottom w:val="0"/>
      <w:divBdr>
        <w:top w:val="none" w:sz="0" w:space="0" w:color="auto"/>
        <w:left w:val="none" w:sz="0" w:space="0" w:color="auto"/>
        <w:bottom w:val="none" w:sz="0" w:space="0" w:color="auto"/>
        <w:right w:val="none" w:sz="0" w:space="0" w:color="auto"/>
      </w:divBdr>
      <w:divsChild>
        <w:div w:id="396637153">
          <w:marLeft w:val="547"/>
          <w:marRight w:val="0"/>
          <w:marTop w:val="0"/>
          <w:marBottom w:val="0"/>
          <w:divBdr>
            <w:top w:val="none" w:sz="0" w:space="0" w:color="auto"/>
            <w:left w:val="none" w:sz="0" w:space="0" w:color="auto"/>
            <w:bottom w:val="none" w:sz="0" w:space="0" w:color="auto"/>
            <w:right w:val="none" w:sz="0" w:space="0" w:color="auto"/>
          </w:divBdr>
        </w:div>
        <w:div w:id="1623612183">
          <w:marLeft w:val="547"/>
          <w:marRight w:val="0"/>
          <w:marTop w:val="0"/>
          <w:marBottom w:val="0"/>
          <w:divBdr>
            <w:top w:val="none" w:sz="0" w:space="0" w:color="auto"/>
            <w:left w:val="none" w:sz="0" w:space="0" w:color="auto"/>
            <w:bottom w:val="none" w:sz="0" w:space="0" w:color="auto"/>
            <w:right w:val="none" w:sz="0" w:space="0" w:color="auto"/>
          </w:divBdr>
        </w:div>
        <w:div w:id="876969500">
          <w:marLeft w:val="547"/>
          <w:marRight w:val="0"/>
          <w:marTop w:val="0"/>
          <w:marBottom w:val="0"/>
          <w:divBdr>
            <w:top w:val="none" w:sz="0" w:space="0" w:color="auto"/>
            <w:left w:val="none" w:sz="0" w:space="0" w:color="auto"/>
            <w:bottom w:val="none" w:sz="0" w:space="0" w:color="auto"/>
            <w:right w:val="none" w:sz="0" w:space="0" w:color="auto"/>
          </w:divBdr>
        </w:div>
        <w:div w:id="807480001">
          <w:marLeft w:val="547"/>
          <w:marRight w:val="0"/>
          <w:marTop w:val="0"/>
          <w:marBottom w:val="0"/>
          <w:divBdr>
            <w:top w:val="none" w:sz="0" w:space="0" w:color="auto"/>
            <w:left w:val="none" w:sz="0" w:space="0" w:color="auto"/>
            <w:bottom w:val="none" w:sz="0" w:space="0" w:color="auto"/>
            <w:right w:val="none" w:sz="0" w:space="0" w:color="auto"/>
          </w:divBdr>
        </w:div>
        <w:div w:id="88239277">
          <w:marLeft w:val="547"/>
          <w:marRight w:val="0"/>
          <w:marTop w:val="0"/>
          <w:marBottom w:val="0"/>
          <w:divBdr>
            <w:top w:val="none" w:sz="0" w:space="0" w:color="auto"/>
            <w:left w:val="none" w:sz="0" w:space="0" w:color="auto"/>
            <w:bottom w:val="none" w:sz="0" w:space="0" w:color="auto"/>
            <w:right w:val="none" w:sz="0" w:space="0" w:color="auto"/>
          </w:divBdr>
        </w:div>
        <w:div w:id="243760922">
          <w:marLeft w:val="547"/>
          <w:marRight w:val="0"/>
          <w:marTop w:val="0"/>
          <w:marBottom w:val="0"/>
          <w:divBdr>
            <w:top w:val="none" w:sz="0" w:space="0" w:color="auto"/>
            <w:left w:val="none" w:sz="0" w:space="0" w:color="auto"/>
            <w:bottom w:val="none" w:sz="0" w:space="0" w:color="auto"/>
            <w:right w:val="none" w:sz="0" w:space="0" w:color="auto"/>
          </w:divBdr>
        </w:div>
      </w:divsChild>
    </w:div>
    <w:div w:id="1185828652">
      <w:bodyDiv w:val="1"/>
      <w:marLeft w:val="0"/>
      <w:marRight w:val="0"/>
      <w:marTop w:val="0"/>
      <w:marBottom w:val="0"/>
      <w:divBdr>
        <w:top w:val="none" w:sz="0" w:space="0" w:color="auto"/>
        <w:left w:val="none" w:sz="0" w:space="0" w:color="auto"/>
        <w:bottom w:val="none" w:sz="0" w:space="0" w:color="auto"/>
        <w:right w:val="none" w:sz="0" w:space="0" w:color="auto"/>
      </w:divBdr>
      <w:divsChild>
        <w:div w:id="1823960452">
          <w:marLeft w:val="547"/>
          <w:marRight w:val="0"/>
          <w:marTop w:val="0"/>
          <w:marBottom w:val="160"/>
          <w:divBdr>
            <w:top w:val="none" w:sz="0" w:space="0" w:color="auto"/>
            <w:left w:val="none" w:sz="0" w:space="0" w:color="auto"/>
            <w:bottom w:val="none" w:sz="0" w:space="0" w:color="auto"/>
            <w:right w:val="none" w:sz="0" w:space="0" w:color="auto"/>
          </w:divBdr>
        </w:div>
        <w:div w:id="515923533">
          <w:marLeft w:val="547"/>
          <w:marRight w:val="0"/>
          <w:marTop w:val="0"/>
          <w:marBottom w:val="160"/>
          <w:divBdr>
            <w:top w:val="none" w:sz="0" w:space="0" w:color="auto"/>
            <w:left w:val="none" w:sz="0" w:space="0" w:color="auto"/>
            <w:bottom w:val="none" w:sz="0" w:space="0" w:color="auto"/>
            <w:right w:val="none" w:sz="0" w:space="0" w:color="auto"/>
          </w:divBdr>
        </w:div>
        <w:div w:id="1154880002">
          <w:marLeft w:val="547"/>
          <w:marRight w:val="0"/>
          <w:marTop w:val="0"/>
          <w:marBottom w:val="160"/>
          <w:divBdr>
            <w:top w:val="none" w:sz="0" w:space="0" w:color="auto"/>
            <w:left w:val="none" w:sz="0" w:space="0" w:color="auto"/>
            <w:bottom w:val="none" w:sz="0" w:space="0" w:color="auto"/>
            <w:right w:val="none" w:sz="0" w:space="0" w:color="auto"/>
          </w:divBdr>
        </w:div>
        <w:div w:id="2128887050">
          <w:marLeft w:val="547"/>
          <w:marRight w:val="0"/>
          <w:marTop w:val="0"/>
          <w:marBottom w:val="160"/>
          <w:divBdr>
            <w:top w:val="none" w:sz="0" w:space="0" w:color="auto"/>
            <w:left w:val="none" w:sz="0" w:space="0" w:color="auto"/>
            <w:bottom w:val="none" w:sz="0" w:space="0" w:color="auto"/>
            <w:right w:val="none" w:sz="0" w:space="0" w:color="auto"/>
          </w:divBdr>
        </w:div>
      </w:divsChild>
    </w:div>
    <w:div w:id="1195466278">
      <w:bodyDiv w:val="1"/>
      <w:marLeft w:val="0"/>
      <w:marRight w:val="0"/>
      <w:marTop w:val="0"/>
      <w:marBottom w:val="0"/>
      <w:divBdr>
        <w:top w:val="none" w:sz="0" w:space="0" w:color="auto"/>
        <w:left w:val="none" w:sz="0" w:space="0" w:color="auto"/>
        <w:bottom w:val="none" w:sz="0" w:space="0" w:color="auto"/>
        <w:right w:val="none" w:sz="0" w:space="0" w:color="auto"/>
      </w:divBdr>
      <w:divsChild>
        <w:div w:id="1768578995">
          <w:marLeft w:val="907"/>
          <w:marRight w:val="0"/>
          <w:marTop w:val="0"/>
          <w:marBottom w:val="0"/>
          <w:divBdr>
            <w:top w:val="none" w:sz="0" w:space="0" w:color="auto"/>
            <w:left w:val="none" w:sz="0" w:space="0" w:color="auto"/>
            <w:bottom w:val="none" w:sz="0" w:space="0" w:color="auto"/>
            <w:right w:val="none" w:sz="0" w:space="0" w:color="auto"/>
          </w:divBdr>
        </w:div>
        <w:div w:id="1271468055">
          <w:marLeft w:val="907"/>
          <w:marRight w:val="0"/>
          <w:marTop w:val="0"/>
          <w:marBottom w:val="0"/>
          <w:divBdr>
            <w:top w:val="none" w:sz="0" w:space="0" w:color="auto"/>
            <w:left w:val="none" w:sz="0" w:space="0" w:color="auto"/>
            <w:bottom w:val="none" w:sz="0" w:space="0" w:color="auto"/>
            <w:right w:val="none" w:sz="0" w:space="0" w:color="auto"/>
          </w:divBdr>
        </w:div>
        <w:div w:id="379743852">
          <w:marLeft w:val="907"/>
          <w:marRight w:val="0"/>
          <w:marTop w:val="0"/>
          <w:marBottom w:val="0"/>
          <w:divBdr>
            <w:top w:val="none" w:sz="0" w:space="0" w:color="auto"/>
            <w:left w:val="none" w:sz="0" w:space="0" w:color="auto"/>
            <w:bottom w:val="none" w:sz="0" w:space="0" w:color="auto"/>
            <w:right w:val="none" w:sz="0" w:space="0" w:color="auto"/>
          </w:divBdr>
        </w:div>
      </w:divsChild>
    </w:div>
    <w:div w:id="1198852345">
      <w:bodyDiv w:val="1"/>
      <w:marLeft w:val="0"/>
      <w:marRight w:val="0"/>
      <w:marTop w:val="0"/>
      <w:marBottom w:val="0"/>
      <w:divBdr>
        <w:top w:val="none" w:sz="0" w:space="0" w:color="auto"/>
        <w:left w:val="none" w:sz="0" w:space="0" w:color="auto"/>
        <w:bottom w:val="none" w:sz="0" w:space="0" w:color="auto"/>
        <w:right w:val="none" w:sz="0" w:space="0" w:color="auto"/>
      </w:divBdr>
    </w:div>
    <w:div w:id="1203514103">
      <w:bodyDiv w:val="1"/>
      <w:marLeft w:val="0"/>
      <w:marRight w:val="0"/>
      <w:marTop w:val="0"/>
      <w:marBottom w:val="0"/>
      <w:divBdr>
        <w:top w:val="none" w:sz="0" w:space="0" w:color="auto"/>
        <w:left w:val="none" w:sz="0" w:space="0" w:color="auto"/>
        <w:bottom w:val="none" w:sz="0" w:space="0" w:color="auto"/>
        <w:right w:val="none" w:sz="0" w:space="0" w:color="auto"/>
      </w:divBdr>
    </w:div>
    <w:div w:id="1205870129">
      <w:bodyDiv w:val="1"/>
      <w:marLeft w:val="0"/>
      <w:marRight w:val="0"/>
      <w:marTop w:val="0"/>
      <w:marBottom w:val="0"/>
      <w:divBdr>
        <w:top w:val="none" w:sz="0" w:space="0" w:color="auto"/>
        <w:left w:val="none" w:sz="0" w:space="0" w:color="auto"/>
        <w:bottom w:val="none" w:sz="0" w:space="0" w:color="auto"/>
        <w:right w:val="none" w:sz="0" w:space="0" w:color="auto"/>
      </w:divBdr>
    </w:div>
    <w:div w:id="1213425729">
      <w:bodyDiv w:val="1"/>
      <w:marLeft w:val="0"/>
      <w:marRight w:val="0"/>
      <w:marTop w:val="0"/>
      <w:marBottom w:val="0"/>
      <w:divBdr>
        <w:top w:val="none" w:sz="0" w:space="0" w:color="auto"/>
        <w:left w:val="none" w:sz="0" w:space="0" w:color="auto"/>
        <w:bottom w:val="none" w:sz="0" w:space="0" w:color="auto"/>
        <w:right w:val="none" w:sz="0" w:space="0" w:color="auto"/>
      </w:divBdr>
    </w:div>
    <w:div w:id="1218667840">
      <w:bodyDiv w:val="1"/>
      <w:marLeft w:val="0"/>
      <w:marRight w:val="0"/>
      <w:marTop w:val="0"/>
      <w:marBottom w:val="0"/>
      <w:divBdr>
        <w:top w:val="none" w:sz="0" w:space="0" w:color="auto"/>
        <w:left w:val="none" w:sz="0" w:space="0" w:color="auto"/>
        <w:bottom w:val="none" w:sz="0" w:space="0" w:color="auto"/>
        <w:right w:val="none" w:sz="0" w:space="0" w:color="auto"/>
      </w:divBdr>
      <w:divsChild>
        <w:div w:id="1405757608">
          <w:marLeft w:val="446"/>
          <w:marRight w:val="0"/>
          <w:marTop w:val="0"/>
          <w:marBottom w:val="0"/>
          <w:divBdr>
            <w:top w:val="none" w:sz="0" w:space="0" w:color="auto"/>
            <w:left w:val="none" w:sz="0" w:space="0" w:color="auto"/>
            <w:bottom w:val="none" w:sz="0" w:space="0" w:color="auto"/>
            <w:right w:val="none" w:sz="0" w:space="0" w:color="auto"/>
          </w:divBdr>
        </w:div>
        <w:div w:id="550725836">
          <w:marLeft w:val="446"/>
          <w:marRight w:val="0"/>
          <w:marTop w:val="0"/>
          <w:marBottom w:val="0"/>
          <w:divBdr>
            <w:top w:val="none" w:sz="0" w:space="0" w:color="auto"/>
            <w:left w:val="none" w:sz="0" w:space="0" w:color="auto"/>
            <w:bottom w:val="none" w:sz="0" w:space="0" w:color="auto"/>
            <w:right w:val="none" w:sz="0" w:space="0" w:color="auto"/>
          </w:divBdr>
        </w:div>
        <w:div w:id="1688290267">
          <w:marLeft w:val="446"/>
          <w:marRight w:val="0"/>
          <w:marTop w:val="0"/>
          <w:marBottom w:val="0"/>
          <w:divBdr>
            <w:top w:val="none" w:sz="0" w:space="0" w:color="auto"/>
            <w:left w:val="none" w:sz="0" w:space="0" w:color="auto"/>
            <w:bottom w:val="none" w:sz="0" w:space="0" w:color="auto"/>
            <w:right w:val="none" w:sz="0" w:space="0" w:color="auto"/>
          </w:divBdr>
        </w:div>
      </w:divsChild>
    </w:div>
    <w:div w:id="1223098549">
      <w:bodyDiv w:val="1"/>
      <w:marLeft w:val="0"/>
      <w:marRight w:val="0"/>
      <w:marTop w:val="0"/>
      <w:marBottom w:val="0"/>
      <w:divBdr>
        <w:top w:val="none" w:sz="0" w:space="0" w:color="auto"/>
        <w:left w:val="none" w:sz="0" w:space="0" w:color="auto"/>
        <w:bottom w:val="none" w:sz="0" w:space="0" w:color="auto"/>
        <w:right w:val="none" w:sz="0" w:space="0" w:color="auto"/>
      </w:divBdr>
    </w:div>
    <w:div w:id="1235621525">
      <w:bodyDiv w:val="1"/>
      <w:marLeft w:val="0"/>
      <w:marRight w:val="0"/>
      <w:marTop w:val="0"/>
      <w:marBottom w:val="0"/>
      <w:divBdr>
        <w:top w:val="none" w:sz="0" w:space="0" w:color="auto"/>
        <w:left w:val="none" w:sz="0" w:space="0" w:color="auto"/>
        <w:bottom w:val="none" w:sz="0" w:space="0" w:color="auto"/>
        <w:right w:val="none" w:sz="0" w:space="0" w:color="auto"/>
      </w:divBdr>
      <w:divsChild>
        <w:div w:id="1557156626">
          <w:marLeft w:val="547"/>
          <w:marRight w:val="0"/>
          <w:marTop w:val="0"/>
          <w:marBottom w:val="160"/>
          <w:divBdr>
            <w:top w:val="none" w:sz="0" w:space="0" w:color="auto"/>
            <w:left w:val="none" w:sz="0" w:space="0" w:color="auto"/>
            <w:bottom w:val="none" w:sz="0" w:space="0" w:color="auto"/>
            <w:right w:val="none" w:sz="0" w:space="0" w:color="auto"/>
          </w:divBdr>
        </w:div>
        <w:div w:id="1848399852">
          <w:marLeft w:val="547"/>
          <w:marRight w:val="0"/>
          <w:marTop w:val="0"/>
          <w:marBottom w:val="160"/>
          <w:divBdr>
            <w:top w:val="none" w:sz="0" w:space="0" w:color="auto"/>
            <w:left w:val="none" w:sz="0" w:space="0" w:color="auto"/>
            <w:bottom w:val="none" w:sz="0" w:space="0" w:color="auto"/>
            <w:right w:val="none" w:sz="0" w:space="0" w:color="auto"/>
          </w:divBdr>
        </w:div>
        <w:div w:id="202981971">
          <w:marLeft w:val="1166"/>
          <w:marRight w:val="0"/>
          <w:marTop w:val="0"/>
          <w:marBottom w:val="160"/>
          <w:divBdr>
            <w:top w:val="none" w:sz="0" w:space="0" w:color="auto"/>
            <w:left w:val="none" w:sz="0" w:space="0" w:color="auto"/>
            <w:bottom w:val="none" w:sz="0" w:space="0" w:color="auto"/>
            <w:right w:val="none" w:sz="0" w:space="0" w:color="auto"/>
          </w:divBdr>
        </w:div>
        <w:div w:id="1824814302">
          <w:marLeft w:val="1166"/>
          <w:marRight w:val="0"/>
          <w:marTop w:val="0"/>
          <w:marBottom w:val="160"/>
          <w:divBdr>
            <w:top w:val="none" w:sz="0" w:space="0" w:color="auto"/>
            <w:left w:val="none" w:sz="0" w:space="0" w:color="auto"/>
            <w:bottom w:val="none" w:sz="0" w:space="0" w:color="auto"/>
            <w:right w:val="none" w:sz="0" w:space="0" w:color="auto"/>
          </w:divBdr>
        </w:div>
        <w:div w:id="211355677">
          <w:marLeft w:val="547"/>
          <w:marRight w:val="0"/>
          <w:marTop w:val="0"/>
          <w:marBottom w:val="160"/>
          <w:divBdr>
            <w:top w:val="none" w:sz="0" w:space="0" w:color="auto"/>
            <w:left w:val="none" w:sz="0" w:space="0" w:color="auto"/>
            <w:bottom w:val="none" w:sz="0" w:space="0" w:color="auto"/>
            <w:right w:val="none" w:sz="0" w:space="0" w:color="auto"/>
          </w:divBdr>
        </w:div>
      </w:divsChild>
    </w:div>
    <w:div w:id="1236166559">
      <w:bodyDiv w:val="1"/>
      <w:marLeft w:val="0"/>
      <w:marRight w:val="0"/>
      <w:marTop w:val="0"/>
      <w:marBottom w:val="0"/>
      <w:divBdr>
        <w:top w:val="none" w:sz="0" w:space="0" w:color="auto"/>
        <w:left w:val="none" w:sz="0" w:space="0" w:color="auto"/>
        <w:bottom w:val="none" w:sz="0" w:space="0" w:color="auto"/>
        <w:right w:val="none" w:sz="0" w:space="0" w:color="auto"/>
      </w:divBdr>
    </w:div>
    <w:div w:id="1237285559">
      <w:bodyDiv w:val="1"/>
      <w:marLeft w:val="0"/>
      <w:marRight w:val="0"/>
      <w:marTop w:val="0"/>
      <w:marBottom w:val="0"/>
      <w:divBdr>
        <w:top w:val="none" w:sz="0" w:space="0" w:color="auto"/>
        <w:left w:val="none" w:sz="0" w:space="0" w:color="auto"/>
        <w:bottom w:val="none" w:sz="0" w:space="0" w:color="auto"/>
        <w:right w:val="none" w:sz="0" w:space="0" w:color="auto"/>
      </w:divBdr>
    </w:div>
    <w:div w:id="1238709048">
      <w:bodyDiv w:val="1"/>
      <w:marLeft w:val="0"/>
      <w:marRight w:val="0"/>
      <w:marTop w:val="0"/>
      <w:marBottom w:val="0"/>
      <w:divBdr>
        <w:top w:val="none" w:sz="0" w:space="0" w:color="auto"/>
        <w:left w:val="none" w:sz="0" w:space="0" w:color="auto"/>
        <w:bottom w:val="none" w:sz="0" w:space="0" w:color="auto"/>
        <w:right w:val="none" w:sz="0" w:space="0" w:color="auto"/>
      </w:divBdr>
    </w:div>
    <w:div w:id="1246571822">
      <w:bodyDiv w:val="1"/>
      <w:marLeft w:val="0"/>
      <w:marRight w:val="0"/>
      <w:marTop w:val="0"/>
      <w:marBottom w:val="0"/>
      <w:divBdr>
        <w:top w:val="none" w:sz="0" w:space="0" w:color="auto"/>
        <w:left w:val="none" w:sz="0" w:space="0" w:color="auto"/>
        <w:bottom w:val="none" w:sz="0" w:space="0" w:color="auto"/>
        <w:right w:val="none" w:sz="0" w:space="0" w:color="auto"/>
      </w:divBdr>
      <w:divsChild>
        <w:div w:id="919100965">
          <w:marLeft w:val="446"/>
          <w:marRight w:val="0"/>
          <w:marTop w:val="160"/>
          <w:marBottom w:val="0"/>
          <w:divBdr>
            <w:top w:val="none" w:sz="0" w:space="0" w:color="auto"/>
            <w:left w:val="none" w:sz="0" w:space="0" w:color="auto"/>
            <w:bottom w:val="none" w:sz="0" w:space="0" w:color="auto"/>
            <w:right w:val="none" w:sz="0" w:space="0" w:color="auto"/>
          </w:divBdr>
        </w:div>
        <w:div w:id="1562599369">
          <w:marLeft w:val="446"/>
          <w:marRight w:val="0"/>
          <w:marTop w:val="160"/>
          <w:marBottom w:val="0"/>
          <w:divBdr>
            <w:top w:val="none" w:sz="0" w:space="0" w:color="auto"/>
            <w:left w:val="none" w:sz="0" w:space="0" w:color="auto"/>
            <w:bottom w:val="none" w:sz="0" w:space="0" w:color="auto"/>
            <w:right w:val="none" w:sz="0" w:space="0" w:color="auto"/>
          </w:divBdr>
        </w:div>
      </w:divsChild>
    </w:div>
    <w:div w:id="1249464829">
      <w:bodyDiv w:val="1"/>
      <w:marLeft w:val="0"/>
      <w:marRight w:val="0"/>
      <w:marTop w:val="0"/>
      <w:marBottom w:val="0"/>
      <w:divBdr>
        <w:top w:val="none" w:sz="0" w:space="0" w:color="auto"/>
        <w:left w:val="none" w:sz="0" w:space="0" w:color="auto"/>
        <w:bottom w:val="none" w:sz="0" w:space="0" w:color="auto"/>
        <w:right w:val="none" w:sz="0" w:space="0" w:color="auto"/>
      </w:divBdr>
    </w:div>
    <w:div w:id="1268929127">
      <w:bodyDiv w:val="1"/>
      <w:marLeft w:val="0"/>
      <w:marRight w:val="0"/>
      <w:marTop w:val="0"/>
      <w:marBottom w:val="0"/>
      <w:divBdr>
        <w:top w:val="none" w:sz="0" w:space="0" w:color="auto"/>
        <w:left w:val="none" w:sz="0" w:space="0" w:color="auto"/>
        <w:bottom w:val="none" w:sz="0" w:space="0" w:color="auto"/>
        <w:right w:val="none" w:sz="0" w:space="0" w:color="auto"/>
      </w:divBdr>
      <w:divsChild>
        <w:div w:id="1258321441">
          <w:marLeft w:val="1166"/>
          <w:marRight w:val="0"/>
          <w:marTop w:val="0"/>
          <w:marBottom w:val="360"/>
          <w:divBdr>
            <w:top w:val="none" w:sz="0" w:space="0" w:color="auto"/>
            <w:left w:val="none" w:sz="0" w:space="0" w:color="auto"/>
            <w:bottom w:val="none" w:sz="0" w:space="0" w:color="auto"/>
            <w:right w:val="none" w:sz="0" w:space="0" w:color="auto"/>
          </w:divBdr>
        </w:div>
        <w:div w:id="1978874612">
          <w:marLeft w:val="1166"/>
          <w:marRight w:val="0"/>
          <w:marTop w:val="0"/>
          <w:marBottom w:val="360"/>
          <w:divBdr>
            <w:top w:val="none" w:sz="0" w:space="0" w:color="auto"/>
            <w:left w:val="none" w:sz="0" w:space="0" w:color="auto"/>
            <w:bottom w:val="none" w:sz="0" w:space="0" w:color="auto"/>
            <w:right w:val="none" w:sz="0" w:space="0" w:color="auto"/>
          </w:divBdr>
        </w:div>
        <w:div w:id="6374726">
          <w:marLeft w:val="1166"/>
          <w:marRight w:val="0"/>
          <w:marTop w:val="0"/>
          <w:marBottom w:val="360"/>
          <w:divBdr>
            <w:top w:val="none" w:sz="0" w:space="0" w:color="auto"/>
            <w:left w:val="none" w:sz="0" w:space="0" w:color="auto"/>
            <w:bottom w:val="none" w:sz="0" w:space="0" w:color="auto"/>
            <w:right w:val="none" w:sz="0" w:space="0" w:color="auto"/>
          </w:divBdr>
        </w:div>
        <w:div w:id="1782912660">
          <w:marLeft w:val="1166"/>
          <w:marRight w:val="0"/>
          <w:marTop w:val="0"/>
          <w:marBottom w:val="360"/>
          <w:divBdr>
            <w:top w:val="none" w:sz="0" w:space="0" w:color="auto"/>
            <w:left w:val="none" w:sz="0" w:space="0" w:color="auto"/>
            <w:bottom w:val="none" w:sz="0" w:space="0" w:color="auto"/>
            <w:right w:val="none" w:sz="0" w:space="0" w:color="auto"/>
          </w:divBdr>
        </w:div>
      </w:divsChild>
    </w:div>
    <w:div w:id="1273829103">
      <w:bodyDiv w:val="1"/>
      <w:marLeft w:val="0"/>
      <w:marRight w:val="0"/>
      <w:marTop w:val="0"/>
      <w:marBottom w:val="0"/>
      <w:divBdr>
        <w:top w:val="none" w:sz="0" w:space="0" w:color="auto"/>
        <w:left w:val="none" w:sz="0" w:space="0" w:color="auto"/>
        <w:bottom w:val="none" w:sz="0" w:space="0" w:color="auto"/>
        <w:right w:val="none" w:sz="0" w:space="0" w:color="auto"/>
      </w:divBdr>
    </w:div>
    <w:div w:id="1276449518">
      <w:bodyDiv w:val="1"/>
      <w:marLeft w:val="0"/>
      <w:marRight w:val="0"/>
      <w:marTop w:val="0"/>
      <w:marBottom w:val="0"/>
      <w:divBdr>
        <w:top w:val="none" w:sz="0" w:space="0" w:color="auto"/>
        <w:left w:val="none" w:sz="0" w:space="0" w:color="auto"/>
        <w:bottom w:val="none" w:sz="0" w:space="0" w:color="auto"/>
        <w:right w:val="none" w:sz="0" w:space="0" w:color="auto"/>
      </w:divBdr>
    </w:div>
    <w:div w:id="1285884522">
      <w:bodyDiv w:val="1"/>
      <w:marLeft w:val="0"/>
      <w:marRight w:val="0"/>
      <w:marTop w:val="0"/>
      <w:marBottom w:val="0"/>
      <w:divBdr>
        <w:top w:val="none" w:sz="0" w:space="0" w:color="auto"/>
        <w:left w:val="none" w:sz="0" w:space="0" w:color="auto"/>
        <w:bottom w:val="none" w:sz="0" w:space="0" w:color="auto"/>
        <w:right w:val="none" w:sz="0" w:space="0" w:color="auto"/>
      </w:divBdr>
      <w:divsChild>
        <w:div w:id="1149859378">
          <w:marLeft w:val="547"/>
          <w:marRight w:val="0"/>
          <w:marTop w:val="120"/>
          <w:marBottom w:val="0"/>
          <w:divBdr>
            <w:top w:val="none" w:sz="0" w:space="0" w:color="auto"/>
            <w:left w:val="none" w:sz="0" w:space="0" w:color="auto"/>
            <w:bottom w:val="none" w:sz="0" w:space="0" w:color="auto"/>
            <w:right w:val="none" w:sz="0" w:space="0" w:color="auto"/>
          </w:divBdr>
        </w:div>
        <w:div w:id="1881167305">
          <w:marLeft w:val="547"/>
          <w:marRight w:val="0"/>
          <w:marTop w:val="120"/>
          <w:marBottom w:val="0"/>
          <w:divBdr>
            <w:top w:val="none" w:sz="0" w:space="0" w:color="auto"/>
            <w:left w:val="none" w:sz="0" w:space="0" w:color="auto"/>
            <w:bottom w:val="none" w:sz="0" w:space="0" w:color="auto"/>
            <w:right w:val="none" w:sz="0" w:space="0" w:color="auto"/>
          </w:divBdr>
        </w:div>
        <w:div w:id="1937399421">
          <w:marLeft w:val="1152"/>
          <w:marRight w:val="0"/>
          <w:marTop w:val="0"/>
          <w:marBottom w:val="0"/>
          <w:divBdr>
            <w:top w:val="none" w:sz="0" w:space="0" w:color="auto"/>
            <w:left w:val="none" w:sz="0" w:space="0" w:color="auto"/>
            <w:bottom w:val="none" w:sz="0" w:space="0" w:color="auto"/>
            <w:right w:val="none" w:sz="0" w:space="0" w:color="auto"/>
          </w:divBdr>
        </w:div>
        <w:div w:id="293490700">
          <w:marLeft w:val="1152"/>
          <w:marRight w:val="0"/>
          <w:marTop w:val="0"/>
          <w:marBottom w:val="0"/>
          <w:divBdr>
            <w:top w:val="none" w:sz="0" w:space="0" w:color="auto"/>
            <w:left w:val="none" w:sz="0" w:space="0" w:color="auto"/>
            <w:bottom w:val="none" w:sz="0" w:space="0" w:color="auto"/>
            <w:right w:val="none" w:sz="0" w:space="0" w:color="auto"/>
          </w:divBdr>
        </w:div>
        <w:div w:id="2037000576">
          <w:marLeft w:val="1152"/>
          <w:marRight w:val="0"/>
          <w:marTop w:val="0"/>
          <w:marBottom w:val="0"/>
          <w:divBdr>
            <w:top w:val="none" w:sz="0" w:space="0" w:color="auto"/>
            <w:left w:val="none" w:sz="0" w:space="0" w:color="auto"/>
            <w:bottom w:val="none" w:sz="0" w:space="0" w:color="auto"/>
            <w:right w:val="none" w:sz="0" w:space="0" w:color="auto"/>
          </w:divBdr>
        </w:div>
        <w:div w:id="172115865">
          <w:marLeft w:val="1152"/>
          <w:marRight w:val="0"/>
          <w:marTop w:val="0"/>
          <w:marBottom w:val="0"/>
          <w:divBdr>
            <w:top w:val="none" w:sz="0" w:space="0" w:color="auto"/>
            <w:left w:val="none" w:sz="0" w:space="0" w:color="auto"/>
            <w:bottom w:val="none" w:sz="0" w:space="0" w:color="auto"/>
            <w:right w:val="none" w:sz="0" w:space="0" w:color="auto"/>
          </w:divBdr>
        </w:div>
        <w:div w:id="1080558694">
          <w:marLeft w:val="720"/>
          <w:marRight w:val="0"/>
          <w:marTop w:val="120"/>
          <w:marBottom w:val="0"/>
          <w:divBdr>
            <w:top w:val="none" w:sz="0" w:space="0" w:color="auto"/>
            <w:left w:val="none" w:sz="0" w:space="0" w:color="auto"/>
            <w:bottom w:val="none" w:sz="0" w:space="0" w:color="auto"/>
            <w:right w:val="none" w:sz="0" w:space="0" w:color="auto"/>
          </w:divBdr>
        </w:div>
      </w:divsChild>
    </w:div>
    <w:div w:id="1293710019">
      <w:bodyDiv w:val="1"/>
      <w:marLeft w:val="0"/>
      <w:marRight w:val="0"/>
      <w:marTop w:val="0"/>
      <w:marBottom w:val="0"/>
      <w:divBdr>
        <w:top w:val="none" w:sz="0" w:space="0" w:color="auto"/>
        <w:left w:val="none" w:sz="0" w:space="0" w:color="auto"/>
        <w:bottom w:val="none" w:sz="0" w:space="0" w:color="auto"/>
        <w:right w:val="none" w:sz="0" w:space="0" w:color="auto"/>
      </w:divBdr>
    </w:div>
    <w:div w:id="1294364317">
      <w:bodyDiv w:val="1"/>
      <w:marLeft w:val="0"/>
      <w:marRight w:val="0"/>
      <w:marTop w:val="0"/>
      <w:marBottom w:val="0"/>
      <w:divBdr>
        <w:top w:val="none" w:sz="0" w:space="0" w:color="auto"/>
        <w:left w:val="none" w:sz="0" w:space="0" w:color="auto"/>
        <w:bottom w:val="none" w:sz="0" w:space="0" w:color="auto"/>
        <w:right w:val="none" w:sz="0" w:space="0" w:color="auto"/>
      </w:divBdr>
    </w:div>
    <w:div w:id="1296176758">
      <w:bodyDiv w:val="1"/>
      <w:marLeft w:val="0"/>
      <w:marRight w:val="0"/>
      <w:marTop w:val="0"/>
      <w:marBottom w:val="0"/>
      <w:divBdr>
        <w:top w:val="none" w:sz="0" w:space="0" w:color="auto"/>
        <w:left w:val="none" w:sz="0" w:space="0" w:color="auto"/>
        <w:bottom w:val="none" w:sz="0" w:space="0" w:color="auto"/>
        <w:right w:val="none" w:sz="0" w:space="0" w:color="auto"/>
      </w:divBdr>
    </w:div>
    <w:div w:id="1299258158">
      <w:bodyDiv w:val="1"/>
      <w:marLeft w:val="0"/>
      <w:marRight w:val="0"/>
      <w:marTop w:val="0"/>
      <w:marBottom w:val="0"/>
      <w:divBdr>
        <w:top w:val="none" w:sz="0" w:space="0" w:color="auto"/>
        <w:left w:val="none" w:sz="0" w:space="0" w:color="auto"/>
        <w:bottom w:val="none" w:sz="0" w:space="0" w:color="auto"/>
        <w:right w:val="none" w:sz="0" w:space="0" w:color="auto"/>
      </w:divBdr>
    </w:div>
    <w:div w:id="1303272658">
      <w:bodyDiv w:val="1"/>
      <w:marLeft w:val="0"/>
      <w:marRight w:val="0"/>
      <w:marTop w:val="0"/>
      <w:marBottom w:val="0"/>
      <w:divBdr>
        <w:top w:val="none" w:sz="0" w:space="0" w:color="auto"/>
        <w:left w:val="none" w:sz="0" w:space="0" w:color="auto"/>
        <w:bottom w:val="none" w:sz="0" w:space="0" w:color="auto"/>
        <w:right w:val="none" w:sz="0" w:space="0" w:color="auto"/>
      </w:divBdr>
    </w:div>
    <w:div w:id="1306009323">
      <w:bodyDiv w:val="1"/>
      <w:marLeft w:val="0"/>
      <w:marRight w:val="0"/>
      <w:marTop w:val="0"/>
      <w:marBottom w:val="0"/>
      <w:divBdr>
        <w:top w:val="none" w:sz="0" w:space="0" w:color="auto"/>
        <w:left w:val="none" w:sz="0" w:space="0" w:color="auto"/>
        <w:bottom w:val="none" w:sz="0" w:space="0" w:color="auto"/>
        <w:right w:val="none" w:sz="0" w:space="0" w:color="auto"/>
      </w:divBdr>
      <w:divsChild>
        <w:div w:id="864176926">
          <w:marLeft w:val="547"/>
          <w:marRight w:val="0"/>
          <w:marTop w:val="0"/>
          <w:marBottom w:val="160"/>
          <w:divBdr>
            <w:top w:val="none" w:sz="0" w:space="0" w:color="auto"/>
            <w:left w:val="none" w:sz="0" w:space="0" w:color="auto"/>
            <w:bottom w:val="none" w:sz="0" w:space="0" w:color="auto"/>
            <w:right w:val="none" w:sz="0" w:space="0" w:color="auto"/>
          </w:divBdr>
        </w:div>
        <w:div w:id="96753599">
          <w:marLeft w:val="547"/>
          <w:marRight w:val="0"/>
          <w:marTop w:val="0"/>
          <w:marBottom w:val="160"/>
          <w:divBdr>
            <w:top w:val="none" w:sz="0" w:space="0" w:color="auto"/>
            <w:left w:val="none" w:sz="0" w:space="0" w:color="auto"/>
            <w:bottom w:val="none" w:sz="0" w:space="0" w:color="auto"/>
            <w:right w:val="none" w:sz="0" w:space="0" w:color="auto"/>
          </w:divBdr>
        </w:div>
        <w:div w:id="1820075756">
          <w:marLeft w:val="547"/>
          <w:marRight w:val="0"/>
          <w:marTop w:val="0"/>
          <w:marBottom w:val="160"/>
          <w:divBdr>
            <w:top w:val="none" w:sz="0" w:space="0" w:color="auto"/>
            <w:left w:val="none" w:sz="0" w:space="0" w:color="auto"/>
            <w:bottom w:val="none" w:sz="0" w:space="0" w:color="auto"/>
            <w:right w:val="none" w:sz="0" w:space="0" w:color="auto"/>
          </w:divBdr>
        </w:div>
      </w:divsChild>
    </w:div>
    <w:div w:id="1308129647">
      <w:bodyDiv w:val="1"/>
      <w:marLeft w:val="0"/>
      <w:marRight w:val="0"/>
      <w:marTop w:val="0"/>
      <w:marBottom w:val="0"/>
      <w:divBdr>
        <w:top w:val="none" w:sz="0" w:space="0" w:color="auto"/>
        <w:left w:val="none" w:sz="0" w:space="0" w:color="auto"/>
        <w:bottom w:val="none" w:sz="0" w:space="0" w:color="auto"/>
        <w:right w:val="none" w:sz="0" w:space="0" w:color="auto"/>
      </w:divBdr>
    </w:div>
    <w:div w:id="1308587206">
      <w:bodyDiv w:val="1"/>
      <w:marLeft w:val="0"/>
      <w:marRight w:val="0"/>
      <w:marTop w:val="0"/>
      <w:marBottom w:val="0"/>
      <w:divBdr>
        <w:top w:val="none" w:sz="0" w:space="0" w:color="auto"/>
        <w:left w:val="none" w:sz="0" w:space="0" w:color="auto"/>
        <w:bottom w:val="none" w:sz="0" w:space="0" w:color="auto"/>
        <w:right w:val="none" w:sz="0" w:space="0" w:color="auto"/>
      </w:divBdr>
      <w:divsChild>
        <w:div w:id="2004966567">
          <w:marLeft w:val="446"/>
          <w:marRight w:val="0"/>
          <w:marTop w:val="0"/>
          <w:marBottom w:val="0"/>
          <w:divBdr>
            <w:top w:val="none" w:sz="0" w:space="0" w:color="auto"/>
            <w:left w:val="none" w:sz="0" w:space="0" w:color="auto"/>
            <w:bottom w:val="none" w:sz="0" w:space="0" w:color="auto"/>
            <w:right w:val="none" w:sz="0" w:space="0" w:color="auto"/>
          </w:divBdr>
        </w:div>
        <w:div w:id="542787116">
          <w:marLeft w:val="446"/>
          <w:marRight w:val="0"/>
          <w:marTop w:val="0"/>
          <w:marBottom w:val="0"/>
          <w:divBdr>
            <w:top w:val="none" w:sz="0" w:space="0" w:color="auto"/>
            <w:left w:val="none" w:sz="0" w:space="0" w:color="auto"/>
            <w:bottom w:val="none" w:sz="0" w:space="0" w:color="auto"/>
            <w:right w:val="none" w:sz="0" w:space="0" w:color="auto"/>
          </w:divBdr>
        </w:div>
        <w:div w:id="958142538">
          <w:marLeft w:val="446"/>
          <w:marRight w:val="0"/>
          <w:marTop w:val="0"/>
          <w:marBottom w:val="0"/>
          <w:divBdr>
            <w:top w:val="none" w:sz="0" w:space="0" w:color="auto"/>
            <w:left w:val="none" w:sz="0" w:space="0" w:color="auto"/>
            <w:bottom w:val="none" w:sz="0" w:space="0" w:color="auto"/>
            <w:right w:val="none" w:sz="0" w:space="0" w:color="auto"/>
          </w:divBdr>
        </w:div>
      </w:divsChild>
    </w:div>
    <w:div w:id="1309287288">
      <w:bodyDiv w:val="1"/>
      <w:marLeft w:val="0"/>
      <w:marRight w:val="0"/>
      <w:marTop w:val="0"/>
      <w:marBottom w:val="0"/>
      <w:divBdr>
        <w:top w:val="none" w:sz="0" w:space="0" w:color="auto"/>
        <w:left w:val="none" w:sz="0" w:space="0" w:color="auto"/>
        <w:bottom w:val="none" w:sz="0" w:space="0" w:color="auto"/>
        <w:right w:val="none" w:sz="0" w:space="0" w:color="auto"/>
      </w:divBdr>
      <w:divsChild>
        <w:div w:id="856583190">
          <w:marLeft w:val="547"/>
          <w:marRight w:val="0"/>
          <w:marTop w:val="160"/>
          <w:marBottom w:val="0"/>
          <w:divBdr>
            <w:top w:val="none" w:sz="0" w:space="0" w:color="auto"/>
            <w:left w:val="none" w:sz="0" w:space="0" w:color="auto"/>
            <w:bottom w:val="none" w:sz="0" w:space="0" w:color="auto"/>
            <w:right w:val="none" w:sz="0" w:space="0" w:color="auto"/>
          </w:divBdr>
        </w:div>
        <w:div w:id="688339671">
          <w:marLeft w:val="547"/>
          <w:marRight w:val="0"/>
          <w:marTop w:val="160"/>
          <w:marBottom w:val="0"/>
          <w:divBdr>
            <w:top w:val="none" w:sz="0" w:space="0" w:color="auto"/>
            <w:left w:val="none" w:sz="0" w:space="0" w:color="auto"/>
            <w:bottom w:val="none" w:sz="0" w:space="0" w:color="auto"/>
            <w:right w:val="none" w:sz="0" w:space="0" w:color="auto"/>
          </w:divBdr>
        </w:div>
        <w:div w:id="2125809845">
          <w:marLeft w:val="547"/>
          <w:marRight w:val="0"/>
          <w:marTop w:val="160"/>
          <w:marBottom w:val="0"/>
          <w:divBdr>
            <w:top w:val="none" w:sz="0" w:space="0" w:color="auto"/>
            <w:left w:val="none" w:sz="0" w:space="0" w:color="auto"/>
            <w:bottom w:val="none" w:sz="0" w:space="0" w:color="auto"/>
            <w:right w:val="none" w:sz="0" w:space="0" w:color="auto"/>
          </w:divBdr>
        </w:div>
        <w:div w:id="1016268389">
          <w:marLeft w:val="547"/>
          <w:marRight w:val="0"/>
          <w:marTop w:val="160"/>
          <w:marBottom w:val="0"/>
          <w:divBdr>
            <w:top w:val="none" w:sz="0" w:space="0" w:color="auto"/>
            <w:left w:val="none" w:sz="0" w:space="0" w:color="auto"/>
            <w:bottom w:val="none" w:sz="0" w:space="0" w:color="auto"/>
            <w:right w:val="none" w:sz="0" w:space="0" w:color="auto"/>
          </w:divBdr>
        </w:div>
      </w:divsChild>
    </w:div>
    <w:div w:id="1314065909">
      <w:bodyDiv w:val="1"/>
      <w:marLeft w:val="0"/>
      <w:marRight w:val="0"/>
      <w:marTop w:val="0"/>
      <w:marBottom w:val="0"/>
      <w:divBdr>
        <w:top w:val="none" w:sz="0" w:space="0" w:color="auto"/>
        <w:left w:val="none" w:sz="0" w:space="0" w:color="auto"/>
        <w:bottom w:val="none" w:sz="0" w:space="0" w:color="auto"/>
        <w:right w:val="none" w:sz="0" w:space="0" w:color="auto"/>
      </w:divBdr>
    </w:div>
    <w:div w:id="1323044417">
      <w:bodyDiv w:val="1"/>
      <w:marLeft w:val="0"/>
      <w:marRight w:val="0"/>
      <w:marTop w:val="0"/>
      <w:marBottom w:val="0"/>
      <w:divBdr>
        <w:top w:val="none" w:sz="0" w:space="0" w:color="auto"/>
        <w:left w:val="none" w:sz="0" w:space="0" w:color="auto"/>
        <w:bottom w:val="none" w:sz="0" w:space="0" w:color="auto"/>
        <w:right w:val="none" w:sz="0" w:space="0" w:color="auto"/>
      </w:divBdr>
    </w:div>
    <w:div w:id="1323269909">
      <w:bodyDiv w:val="1"/>
      <w:marLeft w:val="0"/>
      <w:marRight w:val="0"/>
      <w:marTop w:val="0"/>
      <w:marBottom w:val="0"/>
      <w:divBdr>
        <w:top w:val="none" w:sz="0" w:space="0" w:color="auto"/>
        <w:left w:val="none" w:sz="0" w:space="0" w:color="auto"/>
        <w:bottom w:val="none" w:sz="0" w:space="0" w:color="auto"/>
        <w:right w:val="none" w:sz="0" w:space="0" w:color="auto"/>
      </w:divBdr>
    </w:div>
    <w:div w:id="1326350065">
      <w:bodyDiv w:val="1"/>
      <w:marLeft w:val="0"/>
      <w:marRight w:val="0"/>
      <w:marTop w:val="0"/>
      <w:marBottom w:val="0"/>
      <w:divBdr>
        <w:top w:val="none" w:sz="0" w:space="0" w:color="auto"/>
        <w:left w:val="none" w:sz="0" w:space="0" w:color="auto"/>
        <w:bottom w:val="none" w:sz="0" w:space="0" w:color="auto"/>
        <w:right w:val="none" w:sz="0" w:space="0" w:color="auto"/>
      </w:divBdr>
    </w:div>
    <w:div w:id="1326861033">
      <w:bodyDiv w:val="1"/>
      <w:marLeft w:val="0"/>
      <w:marRight w:val="0"/>
      <w:marTop w:val="0"/>
      <w:marBottom w:val="0"/>
      <w:divBdr>
        <w:top w:val="none" w:sz="0" w:space="0" w:color="auto"/>
        <w:left w:val="none" w:sz="0" w:space="0" w:color="auto"/>
        <w:bottom w:val="none" w:sz="0" w:space="0" w:color="auto"/>
        <w:right w:val="none" w:sz="0" w:space="0" w:color="auto"/>
      </w:divBdr>
    </w:div>
    <w:div w:id="1330252447">
      <w:bodyDiv w:val="1"/>
      <w:marLeft w:val="0"/>
      <w:marRight w:val="0"/>
      <w:marTop w:val="0"/>
      <w:marBottom w:val="0"/>
      <w:divBdr>
        <w:top w:val="none" w:sz="0" w:space="0" w:color="auto"/>
        <w:left w:val="none" w:sz="0" w:space="0" w:color="auto"/>
        <w:bottom w:val="none" w:sz="0" w:space="0" w:color="auto"/>
        <w:right w:val="none" w:sz="0" w:space="0" w:color="auto"/>
      </w:divBdr>
    </w:div>
    <w:div w:id="1334182167">
      <w:bodyDiv w:val="1"/>
      <w:marLeft w:val="0"/>
      <w:marRight w:val="0"/>
      <w:marTop w:val="0"/>
      <w:marBottom w:val="0"/>
      <w:divBdr>
        <w:top w:val="none" w:sz="0" w:space="0" w:color="auto"/>
        <w:left w:val="none" w:sz="0" w:space="0" w:color="auto"/>
        <w:bottom w:val="none" w:sz="0" w:space="0" w:color="auto"/>
        <w:right w:val="none" w:sz="0" w:space="0" w:color="auto"/>
      </w:divBdr>
      <w:divsChild>
        <w:div w:id="1985818321">
          <w:marLeft w:val="547"/>
          <w:marRight w:val="0"/>
          <w:marTop w:val="0"/>
          <w:marBottom w:val="0"/>
          <w:divBdr>
            <w:top w:val="none" w:sz="0" w:space="0" w:color="auto"/>
            <w:left w:val="none" w:sz="0" w:space="0" w:color="auto"/>
            <w:bottom w:val="none" w:sz="0" w:space="0" w:color="auto"/>
            <w:right w:val="none" w:sz="0" w:space="0" w:color="auto"/>
          </w:divBdr>
        </w:div>
        <w:div w:id="1368916233">
          <w:marLeft w:val="547"/>
          <w:marRight w:val="0"/>
          <w:marTop w:val="115"/>
          <w:marBottom w:val="480"/>
          <w:divBdr>
            <w:top w:val="none" w:sz="0" w:space="0" w:color="auto"/>
            <w:left w:val="none" w:sz="0" w:space="0" w:color="auto"/>
            <w:bottom w:val="none" w:sz="0" w:space="0" w:color="auto"/>
            <w:right w:val="none" w:sz="0" w:space="0" w:color="auto"/>
          </w:divBdr>
        </w:div>
        <w:div w:id="2147307460">
          <w:marLeft w:val="547"/>
          <w:marRight w:val="0"/>
          <w:marTop w:val="115"/>
          <w:marBottom w:val="480"/>
          <w:divBdr>
            <w:top w:val="none" w:sz="0" w:space="0" w:color="auto"/>
            <w:left w:val="none" w:sz="0" w:space="0" w:color="auto"/>
            <w:bottom w:val="none" w:sz="0" w:space="0" w:color="auto"/>
            <w:right w:val="none" w:sz="0" w:space="0" w:color="auto"/>
          </w:divBdr>
        </w:div>
        <w:div w:id="2110006236">
          <w:marLeft w:val="547"/>
          <w:marRight w:val="0"/>
          <w:marTop w:val="115"/>
          <w:marBottom w:val="480"/>
          <w:divBdr>
            <w:top w:val="none" w:sz="0" w:space="0" w:color="auto"/>
            <w:left w:val="none" w:sz="0" w:space="0" w:color="auto"/>
            <w:bottom w:val="none" w:sz="0" w:space="0" w:color="auto"/>
            <w:right w:val="none" w:sz="0" w:space="0" w:color="auto"/>
          </w:divBdr>
        </w:div>
        <w:div w:id="1496989732">
          <w:marLeft w:val="547"/>
          <w:marRight w:val="0"/>
          <w:marTop w:val="115"/>
          <w:marBottom w:val="480"/>
          <w:divBdr>
            <w:top w:val="none" w:sz="0" w:space="0" w:color="auto"/>
            <w:left w:val="none" w:sz="0" w:space="0" w:color="auto"/>
            <w:bottom w:val="none" w:sz="0" w:space="0" w:color="auto"/>
            <w:right w:val="none" w:sz="0" w:space="0" w:color="auto"/>
          </w:divBdr>
        </w:div>
      </w:divsChild>
    </w:div>
    <w:div w:id="1337923590">
      <w:bodyDiv w:val="1"/>
      <w:marLeft w:val="0"/>
      <w:marRight w:val="0"/>
      <w:marTop w:val="0"/>
      <w:marBottom w:val="0"/>
      <w:divBdr>
        <w:top w:val="none" w:sz="0" w:space="0" w:color="auto"/>
        <w:left w:val="none" w:sz="0" w:space="0" w:color="auto"/>
        <w:bottom w:val="none" w:sz="0" w:space="0" w:color="auto"/>
        <w:right w:val="none" w:sz="0" w:space="0" w:color="auto"/>
      </w:divBdr>
    </w:div>
    <w:div w:id="1346783614">
      <w:bodyDiv w:val="1"/>
      <w:marLeft w:val="0"/>
      <w:marRight w:val="0"/>
      <w:marTop w:val="0"/>
      <w:marBottom w:val="0"/>
      <w:divBdr>
        <w:top w:val="none" w:sz="0" w:space="0" w:color="auto"/>
        <w:left w:val="none" w:sz="0" w:space="0" w:color="auto"/>
        <w:bottom w:val="none" w:sz="0" w:space="0" w:color="auto"/>
        <w:right w:val="none" w:sz="0" w:space="0" w:color="auto"/>
      </w:divBdr>
    </w:div>
    <w:div w:id="1353995513">
      <w:bodyDiv w:val="1"/>
      <w:marLeft w:val="0"/>
      <w:marRight w:val="0"/>
      <w:marTop w:val="0"/>
      <w:marBottom w:val="0"/>
      <w:divBdr>
        <w:top w:val="none" w:sz="0" w:space="0" w:color="auto"/>
        <w:left w:val="none" w:sz="0" w:space="0" w:color="auto"/>
        <w:bottom w:val="none" w:sz="0" w:space="0" w:color="auto"/>
        <w:right w:val="none" w:sz="0" w:space="0" w:color="auto"/>
      </w:divBdr>
      <w:divsChild>
        <w:div w:id="889001804">
          <w:marLeft w:val="547"/>
          <w:marRight w:val="0"/>
          <w:marTop w:val="0"/>
          <w:marBottom w:val="160"/>
          <w:divBdr>
            <w:top w:val="none" w:sz="0" w:space="0" w:color="auto"/>
            <w:left w:val="none" w:sz="0" w:space="0" w:color="auto"/>
            <w:bottom w:val="none" w:sz="0" w:space="0" w:color="auto"/>
            <w:right w:val="none" w:sz="0" w:space="0" w:color="auto"/>
          </w:divBdr>
        </w:div>
        <w:div w:id="1097943471">
          <w:marLeft w:val="547"/>
          <w:marRight w:val="0"/>
          <w:marTop w:val="0"/>
          <w:marBottom w:val="160"/>
          <w:divBdr>
            <w:top w:val="none" w:sz="0" w:space="0" w:color="auto"/>
            <w:left w:val="none" w:sz="0" w:space="0" w:color="auto"/>
            <w:bottom w:val="none" w:sz="0" w:space="0" w:color="auto"/>
            <w:right w:val="none" w:sz="0" w:space="0" w:color="auto"/>
          </w:divBdr>
        </w:div>
        <w:div w:id="1251890584">
          <w:marLeft w:val="547"/>
          <w:marRight w:val="0"/>
          <w:marTop w:val="0"/>
          <w:marBottom w:val="160"/>
          <w:divBdr>
            <w:top w:val="none" w:sz="0" w:space="0" w:color="auto"/>
            <w:left w:val="none" w:sz="0" w:space="0" w:color="auto"/>
            <w:bottom w:val="none" w:sz="0" w:space="0" w:color="auto"/>
            <w:right w:val="none" w:sz="0" w:space="0" w:color="auto"/>
          </w:divBdr>
        </w:div>
      </w:divsChild>
    </w:div>
    <w:div w:id="1355962888">
      <w:bodyDiv w:val="1"/>
      <w:marLeft w:val="0"/>
      <w:marRight w:val="0"/>
      <w:marTop w:val="0"/>
      <w:marBottom w:val="0"/>
      <w:divBdr>
        <w:top w:val="none" w:sz="0" w:space="0" w:color="auto"/>
        <w:left w:val="none" w:sz="0" w:space="0" w:color="auto"/>
        <w:bottom w:val="none" w:sz="0" w:space="0" w:color="auto"/>
        <w:right w:val="none" w:sz="0" w:space="0" w:color="auto"/>
      </w:divBdr>
    </w:div>
    <w:div w:id="1357778031">
      <w:bodyDiv w:val="1"/>
      <w:marLeft w:val="0"/>
      <w:marRight w:val="0"/>
      <w:marTop w:val="0"/>
      <w:marBottom w:val="0"/>
      <w:divBdr>
        <w:top w:val="none" w:sz="0" w:space="0" w:color="auto"/>
        <w:left w:val="none" w:sz="0" w:space="0" w:color="auto"/>
        <w:bottom w:val="none" w:sz="0" w:space="0" w:color="auto"/>
        <w:right w:val="none" w:sz="0" w:space="0" w:color="auto"/>
      </w:divBdr>
    </w:div>
    <w:div w:id="1359768858">
      <w:bodyDiv w:val="1"/>
      <w:marLeft w:val="0"/>
      <w:marRight w:val="0"/>
      <w:marTop w:val="0"/>
      <w:marBottom w:val="0"/>
      <w:divBdr>
        <w:top w:val="none" w:sz="0" w:space="0" w:color="auto"/>
        <w:left w:val="none" w:sz="0" w:space="0" w:color="auto"/>
        <w:bottom w:val="none" w:sz="0" w:space="0" w:color="auto"/>
        <w:right w:val="none" w:sz="0" w:space="0" w:color="auto"/>
      </w:divBdr>
      <w:divsChild>
        <w:div w:id="1213738480">
          <w:marLeft w:val="547"/>
          <w:marRight w:val="0"/>
          <w:marTop w:val="160"/>
          <w:marBottom w:val="0"/>
          <w:divBdr>
            <w:top w:val="none" w:sz="0" w:space="0" w:color="auto"/>
            <w:left w:val="none" w:sz="0" w:space="0" w:color="auto"/>
            <w:bottom w:val="none" w:sz="0" w:space="0" w:color="auto"/>
            <w:right w:val="none" w:sz="0" w:space="0" w:color="auto"/>
          </w:divBdr>
        </w:div>
        <w:div w:id="92483195">
          <w:marLeft w:val="547"/>
          <w:marRight w:val="0"/>
          <w:marTop w:val="160"/>
          <w:marBottom w:val="0"/>
          <w:divBdr>
            <w:top w:val="none" w:sz="0" w:space="0" w:color="auto"/>
            <w:left w:val="none" w:sz="0" w:space="0" w:color="auto"/>
            <w:bottom w:val="none" w:sz="0" w:space="0" w:color="auto"/>
            <w:right w:val="none" w:sz="0" w:space="0" w:color="auto"/>
          </w:divBdr>
        </w:div>
        <w:div w:id="243615166">
          <w:marLeft w:val="547"/>
          <w:marRight w:val="0"/>
          <w:marTop w:val="160"/>
          <w:marBottom w:val="0"/>
          <w:divBdr>
            <w:top w:val="none" w:sz="0" w:space="0" w:color="auto"/>
            <w:left w:val="none" w:sz="0" w:space="0" w:color="auto"/>
            <w:bottom w:val="none" w:sz="0" w:space="0" w:color="auto"/>
            <w:right w:val="none" w:sz="0" w:space="0" w:color="auto"/>
          </w:divBdr>
        </w:div>
        <w:div w:id="286089261">
          <w:marLeft w:val="547"/>
          <w:marRight w:val="0"/>
          <w:marTop w:val="160"/>
          <w:marBottom w:val="0"/>
          <w:divBdr>
            <w:top w:val="none" w:sz="0" w:space="0" w:color="auto"/>
            <w:left w:val="none" w:sz="0" w:space="0" w:color="auto"/>
            <w:bottom w:val="none" w:sz="0" w:space="0" w:color="auto"/>
            <w:right w:val="none" w:sz="0" w:space="0" w:color="auto"/>
          </w:divBdr>
        </w:div>
      </w:divsChild>
    </w:div>
    <w:div w:id="1366177361">
      <w:bodyDiv w:val="1"/>
      <w:marLeft w:val="0"/>
      <w:marRight w:val="0"/>
      <w:marTop w:val="0"/>
      <w:marBottom w:val="0"/>
      <w:divBdr>
        <w:top w:val="none" w:sz="0" w:space="0" w:color="auto"/>
        <w:left w:val="none" w:sz="0" w:space="0" w:color="auto"/>
        <w:bottom w:val="none" w:sz="0" w:space="0" w:color="auto"/>
        <w:right w:val="none" w:sz="0" w:space="0" w:color="auto"/>
      </w:divBdr>
      <w:divsChild>
        <w:div w:id="2006392065">
          <w:marLeft w:val="274"/>
          <w:marRight w:val="0"/>
          <w:marTop w:val="0"/>
          <w:marBottom w:val="0"/>
          <w:divBdr>
            <w:top w:val="none" w:sz="0" w:space="0" w:color="auto"/>
            <w:left w:val="none" w:sz="0" w:space="0" w:color="auto"/>
            <w:bottom w:val="none" w:sz="0" w:space="0" w:color="auto"/>
            <w:right w:val="none" w:sz="0" w:space="0" w:color="auto"/>
          </w:divBdr>
        </w:div>
        <w:div w:id="264848634">
          <w:marLeft w:val="749"/>
          <w:marRight w:val="0"/>
          <w:marTop w:val="210"/>
          <w:marBottom w:val="0"/>
          <w:divBdr>
            <w:top w:val="none" w:sz="0" w:space="0" w:color="auto"/>
            <w:left w:val="none" w:sz="0" w:space="0" w:color="auto"/>
            <w:bottom w:val="none" w:sz="0" w:space="0" w:color="auto"/>
            <w:right w:val="none" w:sz="0" w:space="0" w:color="auto"/>
          </w:divBdr>
        </w:div>
        <w:div w:id="302850448">
          <w:marLeft w:val="749"/>
          <w:marRight w:val="0"/>
          <w:marTop w:val="210"/>
          <w:marBottom w:val="0"/>
          <w:divBdr>
            <w:top w:val="none" w:sz="0" w:space="0" w:color="auto"/>
            <w:left w:val="none" w:sz="0" w:space="0" w:color="auto"/>
            <w:bottom w:val="none" w:sz="0" w:space="0" w:color="auto"/>
            <w:right w:val="none" w:sz="0" w:space="0" w:color="auto"/>
          </w:divBdr>
        </w:div>
        <w:div w:id="1230309613">
          <w:marLeft w:val="749"/>
          <w:marRight w:val="0"/>
          <w:marTop w:val="210"/>
          <w:marBottom w:val="0"/>
          <w:divBdr>
            <w:top w:val="none" w:sz="0" w:space="0" w:color="auto"/>
            <w:left w:val="none" w:sz="0" w:space="0" w:color="auto"/>
            <w:bottom w:val="none" w:sz="0" w:space="0" w:color="auto"/>
            <w:right w:val="none" w:sz="0" w:space="0" w:color="auto"/>
          </w:divBdr>
        </w:div>
        <w:div w:id="2058047524">
          <w:marLeft w:val="274"/>
          <w:marRight w:val="0"/>
          <w:marTop w:val="0"/>
          <w:marBottom w:val="0"/>
          <w:divBdr>
            <w:top w:val="none" w:sz="0" w:space="0" w:color="auto"/>
            <w:left w:val="none" w:sz="0" w:space="0" w:color="auto"/>
            <w:bottom w:val="none" w:sz="0" w:space="0" w:color="auto"/>
            <w:right w:val="none" w:sz="0" w:space="0" w:color="auto"/>
          </w:divBdr>
        </w:div>
        <w:div w:id="1336878112">
          <w:marLeft w:val="749"/>
          <w:marRight w:val="0"/>
          <w:marTop w:val="210"/>
          <w:marBottom w:val="0"/>
          <w:divBdr>
            <w:top w:val="none" w:sz="0" w:space="0" w:color="auto"/>
            <w:left w:val="none" w:sz="0" w:space="0" w:color="auto"/>
            <w:bottom w:val="none" w:sz="0" w:space="0" w:color="auto"/>
            <w:right w:val="none" w:sz="0" w:space="0" w:color="auto"/>
          </w:divBdr>
        </w:div>
        <w:div w:id="601035803">
          <w:marLeft w:val="749"/>
          <w:marRight w:val="0"/>
          <w:marTop w:val="210"/>
          <w:marBottom w:val="0"/>
          <w:divBdr>
            <w:top w:val="none" w:sz="0" w:space="0" w:color="auto"/>
            <w:left w:val="none" w:sz="0" w:space="0" w:color="auto"/>
            <w:bottom w:val="none" w:sz="0" w:space="0" w:color="auto"/>
            <w:right w:val="none" w:sz="0" w:space="0" w:color="auto"/>
          </w:divBdr>
        </w:div>
      </w:divsChild>
    </w:div>
    <w:div w:id="1371150496">
      <w:bodyDiv w:val="1"/>
      <w:marLeft w:val="0"/>
      <w:marRight w:val="0"/>
      <w:marTop w:val="0"/>
      <w:marBottom w:val="0"/>
      <w:divBdr>
        <w:top w:val="none" w:sz="0" w:space="0" w:color="auto"/>
        <w:left w:val="none" w:sz="0" w:space="0" w:color="auto"/>
        <w:bottom w:val="none" w:sz="0" w:space="0" w:color="auto"/>
        <w:right w:val="none" w:sz="0" w:space="0" w:color="auto"/>
      </w:divBdr>
    </w:div>
    <w:div w:id="1372611983">
      <w:bodyDiv w:val="1"/>
      <w:marLeft w:val="0"/>
      <w:marRight w:val="0"/>
      <w:marTop w:val="0"/>
      <w:marBottom w:val="0"/>
      <w:divBdr>
        <w:top w:val="none" w:sz="0" w:space="0" w:color="auto"/>
        <w:left w:val="none" w:sz="0" w:space="0" w:color="auto"/>
        <w:bottom w:val="none" w:sz="0" w:space="0" w:color="auto"/>
        <w:right w:val="none" w:sz="0" w:space="0" w:color="auto"/>
      </w:divBdr>
    </w:div>
    <w:div w:id="1373308986">
      <w:bodyDiv w:val="1"/>
      <w:marLeft w:val="0"/>
      <w:marRight w:val="0"/>
      <w:marTop w:val="0"/>
      <w:marBottom w:val="0"/>
      <w:divBdr>
        <w:top w:val="none" w:sz="0" w:space="0" w:color="auto"/>
        <w:left w:val="none" w:sz="0" w:space="0" w:color="auto"/>
        <w:bottom w:val="none" w:sz="0" w:space="0" w:color="auto"/>
        <w:right w:val="none" w:sz="0" w:space="0" w:color="auto"/>
      </w:divBdr>
    </w:div>
    <w:div w:id="1377437369">
      <w:bodyDiv w:val="1"/>
      <w:marLeft w:val="0"/>
      <w:marRight w:val="0"/>
      <w:marTop w:val="0"/>
      <w:marBottom w:val="0"/>
      <w:divBdr>
        <w:top w:val="none" w:sz="0" w:space="0" w:color="auto"/>
        <w:left w:val="none" w:sz="0" w:space="0" w:color="auto"/>
        <w:bottom w:val="none" w:sz="0" w:space="0" w:color="auto"/>
        <w:right w:val="none" w:sz="0" w:space="0" w:color="auto"/>
      </w:divBdr>
      <w:divsChild>
        <w:div w:id="2122796638">
          <w:marLeft w:val="547"/>
          <w:marRight w:val="0"/>
          <w:marTop w:val="0"/>
          <w:marBottom w:val="0"/>
          <w:divBdr>
            <w:top w:val="none" w:sz="0" w:space="0" w:color="auto"/>
            <w:left w:val="none" w:sz="0" w:space="0" w:color="auto"/>
            <w:bottom w:val="none" w:sz="0" w:space="0" w:color="auto"/>
            <w:right w:val="none" w:sz="0" w:space="0" w:color="auto"/>
          </w:divBdr>
        </w:div>
        <w:div w:id="631597363">
          <w:marLeft w:val="547"/>
          <w:marRight w:val="0"/>
          <w:marTop w:val="0"/>
          <w:marBottom w:val="0"/>
          <w:divBdr>
            <w:top w:val="none" w:sz="0" w:space="0" w:color="auto"/>
            <w:left w:val="none" w:sz="0" w:space="0" w:color="auto"/>
            <w:bottom w:val="none" w:sz="0" w:space="0" w:color="auto"/>
            <w:right w:val="none" w:sz="0" w:space="0" w:color="auto"/>
          </w:divBdr>
        </w:div>
        <w:div w:id="1579635924">
          <w:marLeft w:val="547"/>
          <w:marRight w:val="0"/>
          <w:marTop w:val="0"/>
          <w:marBottom w:val="0"/>
          <w:divBdr>
            <w:top w:val="none" w:sz="0" w:space="0" w:color="auto"/>
            <w:left w:val="none" w:sz="0" w:space="0" w:color="auto"/>
            <w:bottom w:val="none" w:sz="0" w:space="0" w:color="auto"/>
            <w:right w:val="none" w:sz="0" w:space="0" w:color="auto"/>
          </w:divBdr>
        </w:div>
        <w:div w:id="495267522">
          <w:marLeft w:val="547"/>
          <w:marRight w:val="0"/>
          <w:marTop w:val="0"/>
          <w:marBottom w:val="0"/>
          <w:divBdr>
            <w:top w:val="none" w:sz="0" w:space="0" w:color="auto"/>
            <w:left w:val="none" w:sz="0" w:space="0" w:color="auto"/>
            <w:bottom w:val="none" w:sz="0" w:space="0" w:color="auto"/>
            <w:right w:val="none" w:sz="0" w:space="0" w:color="auto"/>
          </w:divBdr>
        </w:div>
        <w:div w:id="375282199">
          <w:marLeft w:val="547"/>
          <w:marRight w:val="0"/>
          <w:marTop w:val="0"/>
          <w:marBottom w:val="0"/>
          <w:divBdr>
            <w:top w:val="none" w:sz="0" w:space="0" w:color="auto"/>
            <w:left w:val="none" w:sz="0" w:space="0" w:color="auto"/>
            <w:bottom w:val="none" w:sz="0" w:space="0" w:color="auto"/>
            <w:right w:val="none" w:sz="0" w:space="0" w:color="auto"/>
          </w:divBdr>
        </w:div>
        <w:div w:id="2064670178">
          <w:marLeft w:val="547"/>
          <w:marRight w:val="0"/>
          <w:marTop w:val="0"/>
          <w:marBottom w:val="0"/>
          <w:divBdr>
            <w:top w:val="none" w:sz="0" w:space="0" w:color="auto"/>
            <w:left w:val="none" w:sz="0" w:space="0" w:color="auto"/>
            <w:bottom w:val="none" w:sz="0" w:space="0" w:color="auto"/>
            <w:right w:val="none" w:sz="0" w:space="0" w:color="auto"/>
          </w:divBdr>
        </w:div>
      </w:divsChild>
    </w:div>
    <w:div w:id="1379205940">
      <w:bodyDiv w:val="1"/>
      <w:marLeft w:val="0"/>
      <w:marRight w:val="0"/>
      <w:marTop w:val="0"/>
      <w:marBottom w:val="0"/>
      <w:divBdr>
        <w:top w:val="none" w:sz="0" w:space="0" w:color="auto"/>
        <w:left w:val="none" w:sz="0" w:space="0" w:color="auto"/>
        <w:bottom w:val="none" w:sz="0" w:space="0" w:color="auto"/>
        <w:right w:val="none" w:sz="0" w:space="0" w:color="auto"/>
      </w:divBdr>
      <w:divsChild>
        <w:div w:id="458888298">
          <w:marLeft w:val="547"/>
          <w:marRight w:val="0"/>
          <w:marTop w:val="0"/>
          <w:marBottom w:val="0"/>
          <w:divBdr>
            <w:top w:val="none" w:sz="0" w:space="0" w:color="auto"/>
            <w:left w:val="none" w:sz="0" w:space="0" w:color="auto"/>
            <w:bottom w:val="none" w:sz="0" w:space="0" w:color="auto"/>
            <w:right w:val="none" w:sz="0" w:space="0" w:color="auto"/>
          </w:divBdr>
        </w:div>
        <w:div w:id="513108923">
          <w:marLeft w:val="547"/>
          <w:marRight w:val="0"/>
          <w:marTop w:val="0"/>
          <w:marBottom w:val="0"/>
          <w:divBdr>
            <w:top w:val="none" w:sz="0" w:space="0" w:color="auto"/>
            <w:left w:val="none" w:sz="0" w:space="0" w:color="auto"/>
            <w:bottom w:val="none" w:sz="0" w:space="0" w:color="auto"/>
            <w:right w:val="none" w:sz="0" w:space="0" w:color="auto"/>
          </w:divBdr>
        </w:div>
        <w:div w:id="1397511383">
          <w:marLeft w:val="547"/>
          <w:marRight w:val="0"/>
          <w:marTop w:val="0"/>
          <w:marBottom w:val="0"/>
          <w:divBdr>
            <w:top w:val="none" w:sz="0" w:space="0" w:color="auto"/>
            <w:left w:val="none" w:sz="0" w:space="0" w:color="auto"/>
            <w:bottom w:val="none" w:sz="0" w:space="0" w:color="auto"/>
            <w:right w:val="none" w:sz="0" w:space="0" w:color="auto"/>
          </w:divBdr>
        </w:div>
        <w:div w:id="178857227">
          <w:marLeft w:val="547"/>
          <w:marRight w:val="0"/>
          <w:marTop w:val="0"/>
          <w:marBottom w:val="0"/>
          <w:divBdr>
            <w:top w:val="none" w:sz="0" w:space="0" w:color="auto"/>
            <w:left w:val="none" w:sz="0" w:space="0" w:color="auto"/>
            <w:bottom w:val="none" w:sz="0" w:space="0" w:color="auto"/>
            <w:right w:val="none" w:sz="0" w:space="0" w:color="auto"/>
          </w:divBdr>
        </w:div>
        <w:div w:id="863714101">
          <w:marLeft w:val="547"/>
          <w:marRight w:val="0"/>
          <w:marTop w:val="0"/>
          <w:marBottom w:val="0"/>
          <w:divBdr>
            <w:top w:val="none" w:sz="0" w:space="0" w:color="auto"/>
            <w:left w:val="none" w:sz="0" w:space="0" w:color="auto"/>
            <w:bottom w:val="none" w:sz="0" w:space="0" w:color="auto"/>
            <w:right w:val="none" w:sz="0" w:space="0" w:color="auto"/>
          </w:divBdr>
        </w:div>
        <w:div w:id="1402018343">
          <w:marLeft w:val="547"/>
          <w:marRight w:val="0"/>
          <w:marTop w:val="0"/>
          <w:marBottom w:val="0"/>
          <w:divBdr>
            <w:top w:val="none" w:sz="0" w:space="0" w:color="auto"/>
            <w:left w:val="none" w:sz="0" w:space="0" w:color="auto"/>
            <w:bottom w:val="none" w:sz="0" w:space="0" w:color="auto"/>
            <w:right w:val="none" w:sz="0" w:space="0" w:color="auto"/>
          </w:divBdr>
        </w:div>
      </w:divsChild>
    </w:div>
    <w:div w:id="1380209074">
      <w:bodyDiv w:val="1"/>
      <w:marLeft w:val="0"/>
      <w:marRight w:val="0"/>
      <w:marTop w:val="0"/>
      <w:marBottom w:val="0"/>
      <w:divBdr>
        <w:top w:val="none" w:sz="0" w:space="0" w:color="auto"/>
        <w:left w:val="none" w:sz="0" w:space="0" w:color="auto"/>
        <w:bottom w:val="none" w:sz="0" w:space="0" w:color="auto"/>
        <w:right w:val="none" w:sz="0" w:space="0" w:color="auto"/>
      </w:divBdr>
      <w:divsChild>
        <w:div w:id="1173229473">
          <w:marLeft w:val="547"/>
          <w:marRight w:val="0"/>
          <w:marTop w:val="0"/>
          <w:marBottom w:val="0"/>
          <w:divBdr>
            <w:top w:val="none" w:sz="0" w:space="0" w:color="auto"/>
            <w:left w:val="none" w:sz="0" w:space="0" w:color="auto"/>
            <w:bottom w:val="none" w:sz="0" w:space="0" w:color="auto"/>
            <w:right w:val="none" w:sz="0" w:space="0" w:color="auto"/>
          </w:divBdr>
        </w:div>
        <w:div w:id="428081601">
          <w:marLeft w:val="547"/>
          <w:marRight w:val="0"/>
          <w:marTop w:val="0"/>
          <w:marBottom w:val="0"/>
          <w:divBdr>
            <w:top w:val="none" w:sz="0" w:space="0" w:color="auto"/>
            <w:left w:val="none" w:sz="0" w:space="0" w:color="auto"/>
            <w:bottom w:val="none" w:sz="0" w:space="0" w:color="auto"/>
            <w:right w:val="none" w:sz="0" w:space="0" w:color="auto"/>
          </w:divBdr>
        </w:div>
        <w:div w:id="840698493">
          <w:marLeft w:val="547"/>
          <w:marRight w:val="0"/>
          <w:marTop w:val="0"/>
          <w:marBottom w:val="0"/>
          <w:divBdr>
            <w:top w:val="none" w:sz="0" w:space="0" w:color="auto"/>
            <w:left w:val="none" w:sz="0" w:space="0" w:color="auto"/>
            <w:bottom w:val="none" w:sz="0" w:space="0" w:color="auto"/>
            <w:right w:val="none" w:sz="0" w:space="0" w:color="auto"/>
          </w:divBdr>
        </w:div>
        <w:div w:id="1794865585">
          <w:marLeft w:val="547"/>
          <w:marRight w:val="0"/>
          <w:marTop w:val="0"/>
          <w:marBottom w:val="0"/>
          <w:divBdr>
            <w:top w:val="none" w:sz="0" w:space="0" w:color="auto"/>
            <w:left w:val="none" w:sz="0" w:space="0" w:color="auto"/>
            <w:bottom w:val="none" w:sz="0" w:space="0" w:color="auto"/>
            <w:right w:val="none" w:sz="0" w:space="0" w:color="auto"/>
          </w:divBdr>
        </w:div>
        <w:div w:id="1995183408">
          <w:marLeft w:val="547"/>
          <w:marRight w:val="0"/>
          <w:marTop w:val="0"/>
          <w:marBottom w:val="0"/>
          <w:divBdr>
            <w:top w:val="none" w:sz="0" w:space="0" w:color="auto"/>
            <w:left w:val="none" w:sz="0" w:space="0" w:color="auto"/>
            <w:bottom w:val="none" w:sz="0" w:space="0" w:color="auto"/>
            <w:right w:val="none" w:sz="0" w:space="0" w:color="auto"/>
          </w:divBdr>
        </w:div>
      </w:divsChild>
    </w:div>
    <w:div w:id="1380471636">
      <w:bodyDiv w:val="1"/>
      <w:marLeft w:val="0"/>
      <w:marRight w:val="0"/>
      <w:marTop w:val="0"/>
      <w:marBottom w:val="0"/>
      <w:divBdr>
        <w:top w:val="none" w:sz="0" w:space="0" w:color="auto"/>
        <w:left w:val="none" w:sz="0" w:space="0" w:color="auto"/>
        <w:bottom w:val="none" w:sz="0" w:space="0" w:color="auto"/>
        <w:right w:val="none" w:sz="0" w:space="0" w:color="auto"/>
      </w:divBdr>
    </w:div>
    <w:div w:id="1384787532">
      <w:bodyDiv w:val="1"/>
      <w:marLeft w:val="0"/>
      <w:marRight w:val="0"/>
      <w:marTop w:val="0"/>
      <w:marBottom w:val="0"/>
      <w:divBdr>
        <w:top w:val="none" w:sz="0" w:space="0" w:color="auto"/>
        <w:left w:val="none" w:sz="0" w:space="0" w:color="auto"/>
        <w:bottom w:val="none" w:sz="0" w:space="0" w:color="auto"/>
        <w:right w:val="none" w:sz="0" w:space="0" w:color="auto"/>
      </w:divBdr>
    </w:div>
    <w:div w:id="1388643383">
      <w:bodyDiv w:val="1"/>
      <w:marLeft w:val="0"/>
      <w:marRight w:val="0"/>
      <w:marTop w:val="0"/>
      <w:marBottom w:val="0"/>
      <w:divBdr>
        <w:top w:val="none" w:sz="0" w:space="0" w:color="auto"/>
        <w:left w:val="none" w:sz="0" w:space="0" w:color="auto"/>
        <w:bottom w:val="none" w:sz="0" w:space="0" w:color="auto"/>
        <w:right w:val="none" w:sz="0" w:space="0" w:color="auto"/>
      </w:divBdr>
      <w:divsChild>
        <w:div w:id="1102142575">
          <w:marLeft w:val="547"/>
          <w:marRight w:val="0"/>
          <w:marTop w:val="0"/>
          <w:marBottom w:val="0"/>
          <w:divBdr>
            <w:top w:val="none" w:sz="0" w:space="0" w:color="auto"/>
            <w:left w:val="none" w:sz="0" w:space="0" w:color="auto"/>
            <w:bottom w:val="none" w:sz="0" w:space="0" w:color="auto"/>
            <w:right w:val="none" w:sz="0" w:space="0" w:color="auto"/>
          </w:divBdr>
        </w:div>
        <w:div w:id="472874409">
          <w:marLeft w:val="547"/>
          <w:marRight w:val="0"/>
          <w:marTop w:val="0"/>
          <w:marBottom w:val="0"/>
          <w:divBdr>
            <w:top w:val="none" w:sz="0" w:space="0" w:color="auto"/>
            <w:left w:val="none" w:sz="0" w:space="0" w:color="auto"/>
            <w:bottom w:val="none" w:sz="0" w:space="0" w:color="auto"/>
            <w:right w:val="none" w:sz="0" w:space="0" w:color="auto"/>
          </w:divBdr>
        </w:div>
        <w:div w:id="214897484">
          <w:marLeft w:val="547"/>
          <w:marRight w:val="0"/>
          <w:marTop w:val="0"/>
          <w:marBottom w:val="0"/>
          <w:divBdr>
            <w:top w:val="none" w:sz="0" w:space="0" w:color="auto"/>
            <w:left w:val="none" w:sz="0" w:space="0" w:color="auto"/>
            <w:bottom w:val="none" w:sz="0" w:space="0" w:color="auto"/>
            <w:right w:val="none" w:sz="0" w:space="0" w:color="auto"/>
          </w:divBdr>
        </w:div>
        <w:div w:id="517816469">
          <w:marLeft w:val="547"/>
          <w:marRight w:val="0"/>
          <w:marTop w:val="0"/>
          <w:marBottom w:val="0"/>
          <w:divBdr>
            <w:top w:val="none" w:sz="0" w:space="0" w:color="auto"/>
            <w:left w:val="none" w:sz="0" w:space="0" w:color="auto"/>
            <w:bottom w:val="none" w:sz="0" w:space="0" w:color="auto"/>
            <w:right w:val="none" w:sz="0" w:space="0" w:color="auto"/>
          </w:divBdr>
        </w:div>
        <w:div w:id="1284534362">
          <w:marLeft w:val="547"/>
          <w:marRight w:val="0"/>
          <w:marTop w:val="0"/>
          <w:marBottom w:val="0"/>
          <w:divBdr>
            <w:top w:val="none" w:sz="0" w:space="0" w:color="auto"/>
            <w:left w:val="none" w:sz="0" w:space="0" w:color="auto"/>
            <w:bottom w:val="none" w:sz="0" w:space="0" w:color="auto"/>
            <w:right w:val="none" w:sz="0" w:space="0" w:color="auto"/>
          </w:divBdr>
        </w:div>
      </w:divsChild>
    </w:div>
    <w:div w:id="1390806550">
      <w:bodyDiv w:val="1"/>
      <w:marLeft w:val="0"/>
      <w:marRight w:val="0"/>
      <w:marTop w:val="0"/>
      <w:marBottom w:val="0"/>
      <w:divBdr>
        <w:top w:val="none" w:sz="0" w:space="0" w:color="auto"/>
        <w:left w:val="none" w:sz="0" w:space="0" w:color="auto"/>
        <w:bottom w:val="none" w:sz="0" w:space="0" w:color="auto"/>
        <w:right w:val="none" w:sz="0" w:space="0" w:color="auto"/>
      </w:divBdr>
      <w:divsChild>
        <w:div w:id="1949968421">
          <w:marLeft w:val="720"/>
          <w:marRight w:val="0"/>
          <w:marTop w:val="0"/>
          <w:marBottom w:val="0"/>
          <w:divBdr>
            <w:top w:val="none" w:sz="0" w:space="0" w:color="auto"/>
            <w:left w:val="none" w:sz="0" w:space="0" w:color="auto"/>
            <w:bottom w:val="none" w:sz="0" w:space="0" w:color="auto"/>
            <w:right w:val="none" w:sz="0" w:space="0" w:color="auto"/>
          </w:divBdr>
        </w:div>
        <w:div w:id="290405162">
          <w:marLeft w:val="720"/>
          <w:marRight w:val="0"/>
          <w:marTop w:val="0"/>
          <w:marBottom w:val="0"/>
          <w:divBdr>
            <w:top w:val="none" w:sz="0" w:space="0" w:color="auto"/>
            <w:left w:val="none" w:sz="0" w:space="0" w:color="auto"/>
            <w:bottom w:val="none" w:sz="0" w:space="0" w:color="auto"/>
            <w:right w:val="none" w:sz="0" w:space="0" w:color="auto"/>
          </w:divBdr>
        </w:div>
      </w:divsChild>
    </w:div>
    <w:div w:id="1410497940">
      <w:bodyDiv w:val="1"/>
      <w:marLeft w:val="0"/>
      <w:marRight w:val="0"/>
      <w:marTop w:val="0"/>
      <w:marBottom w:val="0"/>
      <w:divBdr>
        <w:top w:val="none" w:sz="0" w:space="0" w:color="auto"/>
        <w:left w:val="none" w:sz="0" w:space="0" w:color="auto"/>
        <w:bottom w:val="none" w:sz="0" w:space="0" w:color="auto"/>
        <w:right w:val="none" w:sz="0" w:space="0" w:color="auto"/>
      </w:divBdr>
    </w:div>
    <w:div w:id="1423255187">
      <w:bodyDiv w:val="1"/>
      <w:marLeft w:val="0"/>
      <w:marRight w:val="0"/>
      <w:marTop w:val="0"/>
      <w:marBottom w:val="0"/>
      <w:divBdr>
        <w:top w:val="none" w:sz="0" w:space="0" w:color="auto"/>
        <w:left w:val="none" w:sz="0" w:space="0" w:color="auto"/>
        <w:bottom w:val="none" w:sz="0" w:space="0" w:color="auto"/>
        <w:right w:val="none" w:sz="0" w:space="0" w:color="auto"/>
      </w:divBdr>
      <w:divsChild>
        <w:div w:id="221449996">
          <w:marLeft w:val="547"/>
          <w:marRight w:val="0"/>
          <w:marTop w:val="0"/>
          <w:marBottom w:val="0"/>
          <w:divBdr>
            <w:top w:val="none" w:sz="0" w:space="0" w:color="auto"/>
            <w:left w:val="none" w:sz="0" w:space="0" w:color="auto"/>
            <w:bottom w:val="none" w:sz="0" w:space="0" w:color="auto"/>
            <w:right w:val="none" w:sz="0" w:space="0" w:color="auto"/>
          </w:divBdr>
        </w:div>
      </w:divsChild>
    </w:div>
    <w:div w:id="1424447714">
      <w:bodyDiv w:val="1"/>
      <w:marLeft w:val="0"/>
      <w:marRight w:val="0"/>
      <w:marTop w:val="0"/>
      <w:marBottom w:val="0"/>
      <w:divBdr>
        <w:top w:val="none" w:sz="0" w:space="0" w:color="auto"/>
        <w:left w:val="none" w:sz="0" w:space="0" w:color="auto"/>
        <w:bottom w:val="none" w:sz="0" w:space="0" w:color="auto"/>
        <w:right w:val="none" w:sz="0" w:space="0" w:color="auto"/>
      </w:divBdr>
      <w:divsChild>
        <w:div w:id="1943300353">
          <w:marLeft w:val="547"/>
          <w:marRight w:val="0"/>
          <w:marTop w:val="160"/>
          <w:marBottom w:val="0"/>
          <w:divBdr>
            <w:top w:val="none" w:sz="0" w:space="0" w:color="auto"/>
            <w:left w:val="none" w:sz="0" w:space="0" w:color="auto"/>
            <w:bottom w:val="none" w:sz="0" w:space="0" w:color="auto"/>
            <w:right w:val="none" w:sz="0" w:space="0" w:color="auto"/>
          </w:divBdr>
        </w:div>
        <w:div w:id="975792132">
          <w:marLeft w:val="547"/>
          <w:marRight w:val="0"/>
          <w:marTop w:val="160"/>
          <w:marBottom w:val="0"/>
          <w:divBdr>
            <w:top w:val="none" w:sz="0" w:space="0" w:color="auto"/>
            <w:left w:val="none" w:sz="0" w:space="0" w:color="auto"/>
            <w:bottom w:val="none" w:sz="0" w:space="0" w:color="auto"/>
            <w:right w:val="none" w:sz="0" w:space="0" w:color="auto"/>
          </w:divBdr>
        </w:div>
        <w:div w:id="1569999252">
          <w:marLeft w:val="547"/>
          <w:marRight w:val="0"/>
          <w:marTop w:val="160"/>
          <w:marBottom w:val="0"/>
          <w:divBdr>
            <w:top w:val="none" w:sz="0" w:space="0" w:color="auto"/>
            <w:left w:val="none" w:sz="0" w:space="0" w:color="auto"/>
            <w:bottom w:val="none" w:sz="0" w:space="0" w:color="auto"/>
            <w:right w:val="none" w:sz="0" w:space="0" w:color="auto"/>
          </w:divBdr>
        </w:div>
        <w:div w:id="1038122091">
          <w:marLeft w:val="547"/>
          <w:marRight w:val="0"/>
          <w:marTop w:val="160"/>
          <w:marBottom w:val="0"/>
          <w:divBdr>
            <w:top w:val="none" w:sz="0" w:space="0" w:color="auto"/>
            <w:left w:val="none" w:sz="0" w:space="0" w:color="auto"/>
            <w:bottom w:val="none" w:sz="0" w:space="0" w:color="auto"/>
            <w:right w:val="none" w:sz="0" w:space="0" w:color="auto"/>
          </w:divBdr>
        </w:div>
        <w:div w:id="1815831359">
          <w:marLeft w:val="547"/>
          <w:marRight w:val="0"/>
          <w:marTop w:val="160"/>
          <w:marBottom w:val="0"/>
          <w:divBdr>
            <w:top w:val="none" w:sz="0" w:space="0" w:color="auto"/>
            <w:left w:val="none" w:sz="0" w:space="0" w:color="auto"/>
            <w:bottom w:val="none" w:sz="0" w:space="0" w:color="auto"/>
            <w:right w:val="none" w:sz="0" w:space="0" w:color="auto"/>
          </w:divBdr>
        </w:div>
        <w:div w:id="791750654">
          <w:marLeft w:val="547"/>
          <w:marRight w:val="0"/>
          <w:marTop w:val="160"/>
          <w:marBottom w:val="160"/>
          <w:divBdr>
            <w:top w:val="none" w:sz="0" w:space="0" w:color="auto"/>
            <w:left w:val="none" w:sz="0" w:space="0" w:color="auto"/>
            <w:bottom w:val="none" w:sz="0" w:space="0" w:color="auto"/>
            <w:right w:val="none" w:sz="0" w:space="0" w:color="auto"/>
          </w:divBdr>
        </w:div>
      </w:divsChild>
    </w:div>
    <w:div w:id="1426070788">
      <w:bodyDiv w:val="1"/>
      <w:marLeft w:val="0"/>
      <w:marRight w:val="0"/>
      <w:marTop w:val="0"/>
      <w:marBottom w:val="0"/>
      <w:divBdr>
        <w:top w:val="none" w:sz="0" w:space="0" w:color="auto"/>
        <w:left w:val="none" w:sz="0" w:space="0" w:color="auto"/>
        <w:bottom w:val="none" w:sz="0" w:space="0" w:color="auto"/>
        <w:right w:val="none" w:sz="0" w:space="0" w:color="auto"/>
      </w:divBdr>
    </w:div>
    <w:div w:id="1429422658">
      <w:bodyDiv w:val="1"/>
      <w:marLeft w:val="0"/>
      <w:marRight w:val="0"/>
      <w:marTop w:val="0"/>
      <w:marBottom w:val="0"/>
      <w:divBdr>
        <w:top w:val="none" w:sz="0" w:space="0" w:color="auto"/>
        <w:left w:val="none" w:sz="0" w:space="0" w:color="auto"/>
        <w:bottom w:val="none" w:sz="0" w:space="0" w:color="auto"/>
        <w:right w:val="none" w:sz="0" w:space="0" w:color="auto"/>
      </w:divBdr>
    </w:div>
    <w:div w:id="1433671141">
      <w:bodyDiv w:val="1"/>
      <w:marLeft w:val="0"/>
      <w:marRight w:val="0"/>
      <w:marTop w:val="0"/>
      <w:marBottom w:val="0"/>
      <w:divBdr>
        <w:top w:val="none" w:sz="0" w:space="0" w:color="auto"/>
        <w:left w:val="none" w:sz="0" w:space="0" w:color="auto"/>
        <w:bottom w:val="none" w:sz="0" w:space="0" w:color="auto"/>
        <w:right w:val="none" w:sz="0" w:space="0" w:color="auto"/>
      </w:divBdr>
      <w:divsChild>
        <w:div w:id="561061173">
          <w:marLeft w:val="446"/>
          <w:marRight w:val="0"/>
          <w:marTop w:val="0"/>
          <w:marBottom w:val="0"/>
          <w:divBdr>
            <w:top w:val="none" w:sz="0" w:space="0" w:color="auto"/>
            <w:left w:val="none" w:sz="0" w:space="0" w:color="auto"/>
            <w:bottom w:val="none" w:sz="0" w:space="0" w:color="auto"/>
            <w:right w:val="none" w:sz="0" w:space="0" w:color="auto"/>
          </w:divBdr>
        </w:div>
        <w:div w:id="379130286">
          <w:marLeft w:val="446"/>
          <w:marRight w:val="0"/>
          <w:marTop w:val="0"/>
          <w:marBottom w:val="0"/>
          <w:divBdr>
            <w:top w:val="none" w:sz="0" w:space="0" w:color="auto"/>
            <w:left w:val="none" w:sz="0" w:space="0" w:color="auto"/>
            <w:bottom w:val="none" w:sz="0" w:space="0" w:color="auto"/>
            <w:right w:val="none" w:sz="0" w:space="0" w:color="auto"/>
          </w:divBdr>
        </w:div>
        <w:div w:id="2080396359">
          <w:marLeft w:val="446"/>
          <w:marRight w:val="0"/>
          <w:marTop w:val="0"/>
          <w:marBottom w:val="160"/>
          <w:divBdr>
            <w:top w:val="none" w:sz="0" w:space="0" w:color="auto"/>
            <w:left w:val="none" w:sz="0" w:space="0" w:color="auto"/>
            <w:bottom w:val="none" w:sz="0" w:space="0" w:color="auto"/>
            <w:right w:val="none" w:sz="0" w:space="0" w:color="auto"/>
          </w:divBdr>
        </w:div>
      </w:divsChild>
    </w:div>
    <w:div w:id="1440831448">
      <w:bodyDiv w:val="1"/>
      <w:marLeft w:val="0"/>
      <w:marRight w:val="0"/>
      <w:marTop w:val="0"/>
      <w:marBottom w:val="0"/>
      <w:divBdr>
        <w:top w:val="none" w:sz="0" w:space="0" w:color="auto"/>
        <w:left w:val="none" w:sz="0" w:space="0" w:color="auto"/>
        <w:bottom w:val="none" w:sz="0" w:space="0" w:color="auto"/>
        <w:right w:val="none" w:sz="0" w:space="0" w:color="auto"/>
      </w:divBdr>
      <w:divsChild>
        <w:div w:id="820779018">
          <w:marLeft w:val="547"/>
          <w:marRight w:val="0"/>
          <w:marTop w:val="0"/>
          <w:marBottom w:val="0"/>
          <w:divBdr>
            <w:top w:val="none" w:sz="0" w:space="0" w:color="auto"/>
            <w:left w:val="none" w:sz="0" w:space="0" w:color="auto"/>
            <w:bottom w:val="none" w:sz="0" w:space="0" w:color="auto"/>
            <w:right w:val="none" w:sz="0" w:space="0" w:color="auto"/>
          </w:divBdr>
        </w:div>
        <w:div w:id="444734788">
          <w:marLeft w:val="547"/>
          <w:marRight w:val="0"/>
          <w:marTop w:val="0"/>
          <w:marBottom w:val="0"/>
          <w:divBdr>
            <w:top w:val="none" w:sz="0" w:space="0" w:color="auto"/>
            <w:left w:val="none" w:sz="0" w:space="0" w:color="auto"/>
            <w:bottom w:val="none" w:sz="0" w:space="0" w:color="auto"/>
            <w:right w:val="none" w:sz="0" w:space="0" w:color="auto"/>
          </w:divBdr>
        </w:div>
        <w:div w:id="1187869497">
          <w:marLeft w:val="547"/>
          <w:marRight w:val="0"/>
          <w:marTop w:val="0"/>
          <w:marBottom w:val="0"/>
          <w:divBdr>
            <w:top w:val="none" w:sz="0" w:space="0" w:color="auto"/>
            <w:left w:val="none" w:sz="0" w:space="0" w:color="auto"/>
            <w:bottom w:val="none" w:sz="0" w:space="0" w:color="auto"/>
            <w:right w:val="none" w:sz="0" w:space="0" w:color="auto"/>
          </w:divBdr>
        </w:div>
        <w:div w:id="1335576023">
          <w:marLeft w:val="547"/>
          <w:marRight w:val="0"/>
          <w:marTop w:val="0"/>
          <w:marBottom w:val="0"/>
          <w:divBdr>
            <w:top w:val="none" w:sz="0" w:space="0" w:color="auto"/>
            <w:left w:val="none" w:sz="0" w:space="0" w:color="auto"/>
            <w:bottom w:val="none" w:sz="0" w:space="0" w:color="auto"/>
            <w:right w:val="none" w:sz="0" w:space="0" w:color="auto"/>
          </w:divBdr>
        </w:div>
      </w:divsChild>
    </w:div>
    <w:div w:id="1441222273">
      <w:bodyDiv w:val="1"/>
      <w:marLeft w:val="0"/>
      <w:marRight w:val="0"/>
      <w:marTop w:val="0"/>
      <w:marBottom w:val="0"/>
      <w:divBdr>
        <w:top w:val="none" w:sz="0" w:space="0" w:color="auto"/>
        <w:left w:val="none" w:sz="0" w:space="0" w:color="auto"/>
        <w:bottom w:val="none" w:sz="0" w:space="0" w:color="auto"/>
        <w:right w:val="none" w:sz="0" w:space="0" w:color="auto"/>
      </w:divBdr>
    </w:div>
    <w:div w:id="1448161477">
      <w:bodyDiv w:val="1"/>
      <w:marLeft w:val="0"/>
      <w:marRight w:val="0"/>
      <w:marTop w:val="0"/>
      <w:marBottom w:val="0"/>
      <w:divBdr>
        <w:top w:val="none" w:sz="0" w:space="0" w:color="auto"/>
        <w:left w:val="none" w:sz="0" w:space="0" w:color="auto"/>
        <w:bottom w:val="none" w:sz="0" w:space="0" w:color="auto"/>
        <w:right w:val="none" w:sz="0" w:space="0" w:color="auto"/>
      </w:divBdr>
    </w:div>
    <w:div w:id="1451974035">
      <w:bodyDiv w:val="1"/>
      <w:marLeft w:val="0"/>
      <w:marRight w:val="0"/>
      <w:marTop w:val="0"/>
      <w:marBottom w:val="0"/>
      <w:divBdr>
        <w:top w:val="none" w:sz="0" w:space="0" w:color="auto"/>
        <w:left w:val="none" w:sz="0" w:space="0" w:color="auto"/>
        <w:bottom w:val="none" w:sz="0" w:space="0" w:color="auto"/>
        <w:right w:val="none" w:sz="0" w:space="0" w:color="auto"/>
      </w:divBdr>
      <w:divsChild>
        <w:div w:id="926230267">
          <w:marLeft w:val="446"/>
          <w:marRight w:val="0"/>
          <w:marTop w:val="0"/>
          <w:marBottom w:val="160"/>
          <w:divBdr>
            <w:top w:val="none" w:sz="0" w:space="0" w:color="auto"/>
            <w:left w:val="none" w:sz="0" w:space="0" w:color="auto"/>
            <w:bottom w:val="none" w:sz="0" w:space="0" w:color="auto"/>
            <w:right w:val="none" w:sz="0" w:space="0" w:color="auto"/>
          </w:divBdr>
        </w:div>
        <w:div w:id="447240970">
          <w:marLeft w:val="446"/>
          <w:marRight w:val="0"/>
          <w:marTop w:val="0"/>
          <w:marBottom w:val="160"/>
          <w:divBdr>
            <w:top w:val="none" w:sz="0" w:space="0" w:color="auto"/>
            <w:left w:val="none" w:sz="0" w:space="0" w:color="auto"/>
            <w:bottom w:val="none" w:sz="0" w:space="0" w:color="auto"/>
            <w:right w:val="none" w:sz="0" w:space="0" w:color="auto"/>
          </w:divBdr>
        </w:div>
        <w:div w:id="265964547">
          <w:marLeft w:val="446"/>
          <w:marRight w:val="0"/>
          <w:marTop w:val="0"/>
          <w:marBottom w:val="160"/>
          <w:divBdr>
            <w:top w:val="none" w:sz="0" w:space="0" w:color="auto"/>
            <w:left w:val="none" w:sz="0" w:space="0" w:color="auto"/>
            <w:bottom w:val="none" w:sz="0" w:space="0" w:color="auto"/>
            <w:right w:val="none" w:sz="0" w:space="0" w:color="auto"/>
          </w:divBdr>
        </w:div>
        <w:div w:id="612596529">
          <w:marLeft w:val="446"/>
          <w:marRight w:val="0"/>
          <w:marTop w:val="0"/>
          <w:marBottom w:val="160"/>
          <w:divBdr>
            <w:top w:val="none" w:sz="0" w:space="0" w:color="auto"/>
            <w:left w:val="none" w:sz="0" w:space="0" w:color="auto"/>
            <w:bottom w:val="none" w:sz="0" w:space="0" w:color="auto"/>
            <w:right w:val="none" w:sz="0" w:space="0" w:color="auto"/>
          </w:divBdr>
        </w:div>
        <w:div w:id="1913805649">
          <w:marLeft w:val="446"/>
          <w:marRight w:val="0"/>
          <w:marTop w:val="0"/>
          <w:marBottom w:val="160"/>
          <w:divBdr>
            <w:top w:val="none" w:sz="0" w:space="0" w:color="auto"/>
            <w:left w:val="none" w:sz="0" w:space="0" w:color="auto"/>
            <w:bottom w:val="none" w:sz="0" w:space="0" w:color="auto"/>
            <w:right w:val="none" w:sz="0" w:space="0" w:color="auto"/>
          </w:divBdr>
        </w:div>
      </w:divsChild>
    </w:div>
    <w:div w:id="1454055198">
      <w:bodyDiv w:val="1"/>
      <w:marLeft w:val="0"/>
      <w:marRight w:val="0"/>
      <w:marTop w:val="0"/>
      <w:marBottom w:val="0"/>
      <w:divBdr>
        <w:top w:val="none" w:sz="0" w:space="0" w:color="auto"/>
        <w:left w:val="none" w:sz="0" w:space="0" w:color="auto"/>
        <w:bottom w:val="none" w:sz="0" w:space="0" w:color="auto"/>
        <w:right w:val="none" w:sz="0" w:space="0" w:color="auto"/>
      </w:divBdr>
    </w:div>
    <w:div w:id="1459180914">
      <w:bodyDiv w:val="1"/>
      <w:marLeft w:val="0"/>
      <w:marRight w:val="0"/>
      <w:marTop w:val="0"/>
      <w:marBottom w:val="0"/>
      <w:divBdr>
        <w:top w:val="none" w:sz="0" w:space="0" w:color="auto"/>
        <w:left w:val="none" w:sz="0" w:space="0" w:color="auto"/>
        <w:bottom w:val="none" w:sz="0" w:space="0" w:color="auto"/>
        <w:right w:val="none" w:sz="0" w:space="0" w:color="auto"/>
      </w:divBdr>
      <w:divsChild>
        <w:div w:id="1598630974">
          <w:marLeft w:val="360"/>
          <w:marRight w:val="0"/>
          <w:marTop w:val="200"/>
          <w:marBottom w:val="0"/>
          <w:divBdr>
            <w:top w:val="none" w:sz="0" w:space="0" w:color="auto"/>
            <w:left w:val="none" w:sz="0" w:space="0" w:color="auto"/>
            <w:bottom w:val="none" w:sz="0" w:space="0" w:color="auto"/>
            <w:right w:val="none" w:sz="0" w:space="0" w:color="auto"/>
          </w:divBdr>
        </w:div>
        <w:div w:id="450438266">
          <w:marLeft w:val="360"/>
          <w:marRight w:val="0"/>
          <w:marTop w:val="200"/>
          <w:marBottom w:val="0"/>
          <w:divBdr>
            <w:top w:val="none" w:sz="0" w:space="0" w:color="auto"/>
            <w:left w:val="none" w:sz="0" w:space="0" w:color="auto"/>
            <w:bottom w:val="none" w:sz="0" w:space="0" w:color="auto"/>
            <w:right w:val="none" w:sz="0" w:space="0" w:color="auto"/>
          </w:divBdr>
        </w:div>
        <w:div w:id="1821115896">
          <w:marLeft w:val="360"/>
          <w:marRight w:val="0"/>
          <w:marTop w:val="200"/>
          <w:marBottom w:val="0"/>
          <w:divBdr>
            <w:top w:val="none" w:sz="0" w:space="0" w:color="auto"/>
            <w:left w:val="none" w:sz="0" w:space="0" w:color="auto"/>
            <w:bottom w:val="none" w:sz="0" w:space="0" w:color="auto"/>
            <w:right w:val="none" w:sz="0" w:space="0" w:color="auto"/>
          </w:divBdr>
        </w:div>
        <w:div w:id="1950969376">
          <w:marLeft w:val="360"/>
          <w:marRight w:val="0"/>
          <w:marTop w:val="200"/>
          <w:marBottom w:val="0"/>
          <w:divBdr>
            <w:top w:val="none" w:sz="0" w:space="0" w:color="auto"/>
            <w:left w:val="none" w:sz="0" w:space="0" w:color="auto"/>
            <w:bottom w:val="none" w:sz="0" w:space="0" w:color="auto"/>
            <w:right w:val="none" w:sz="0" w:space="0" w:color="auto"/>
          </w:divBdr>
        </w:div>
        <w:div w:id="1786537653">
          <w:marLeft w:val="360"/>
          <w:marRight w:val="0"/>
          <w:marTop w:val="200"/>
          <w:marBottom w:val="0"/>
          <w:divBdr>
            <w:top w:val="none" w:sz="0" w:space="0" w:color="auto"/>
            <w:left w:val="none" w:sz="0" w:space="0" w:color="auto"/>
            <w:bottom w:val="none" w:sz="0" w:space="0" w:color="auto"/>
            <w:right w:val="none" w:sz="0" w:space="0" w:color="auto"/>
          </w:divBdr>
        </w:div>
      </w:divsChild>
    </w:div>
    <w:div w:id="1460344392">
      <w:bodyDiv w:val="1"/>
      <w:marLeft w:val="0"/>
      <w:marRight w:val="0"/>
      <w:marTop w:val="0"/>
      <w:marBottom w:val="0"/>
      <w:divBdr>
        <w:top w:val="none" w:sz="0" w:space="0" w:color="auto"/>
        <w:left w:val="none" w:sz="0" w:space="0" w:color="auto"/>
        <w:bottom w:val="none" w:sz="0" w:space="0" w:color="auto"/>
        <w:right w:val="none" w:sz="0" w:space="0" w:color="auto"/>
      </w:divBdr>
    </w:div>
    <w:div w:id="1460802769">
      <w:bodyDiv w:val="1"/>
      <w:marLeft w:val="0"/>
      <w:marRight w:val="0"/>
      <w:marTop w:val="0"/>
      <w:marBottom w:val="0"/>
      <w:divBdr>
        <w:top w:val="none" w:sz="0" w:space="0" w:color="auto"/>
        <w:left w:val="none" w:sz="0" w:space="0" w:color="auto"/>
        <w:bottom w:val="none" w:sz="0" w:space="0" w:color="auto"/>
        <w:right w:val="none" w:sz="0" w:space="0" w:color="auto"/>
      </w:divBdr>
    </w:div>
    <w:div w:id="1461461386">
      <w:bodyDiv w:val="1"/>
      <w:marLeft w:val="0"/>
      <w:marRight w:val="0"/>
      <w:marTop w:val="0"/>
      <w:marBottom w:val="0"/>
      <w:divBdr>
        <w:top w:val="none" w:sz="0" w:space="0" w:color="auto"/>
        <w:left w:val="none" w:sz="0" w:space="0" w:color="auto"/>
        <w:bottom w:val="none" w:sz="0" w:space="0" w:color="auto"/>
        <w:right w:val="none" w:sz="0" w:space="0" w:color="auto"/>
      </w:divBdr>
    </w:div>
    <w:div w:id="1464545886">
      <w:bodyDiv w:val="1"/>
      <w:marLeft w:val="0"/>
      <w:marRight w:val="0"/>
      <w:marTop w:val="0"/>
      <w:marBottom w:val="0"/>
      <w:divBdr>
        <w:top w:val="none" w:sz="0" w:space="0" w:color="auto"/>
        <w:left w:val="none" w:sz="0" w:space="0" w:color="auto"/>
        <w:bottom w:val="none" w:sz="0" w:space="0" w:color="auto"/>
        <w:right w:val="none" w:sz="0" w:space="0" w:color="auto"/>
      </w:divBdr>
      <w:divsChild>
        <w:div w:id="34503182">
          <w:marLeft w:val="907"/>
          <w:marRight w:val="0"/>
          <w:marTop w:val="0"/>
          <w:marBottom w:val="0"/>
          <w:divBdr>
            <w:top w:val="none" w:sz="0" w:space="0" w:color="auto"/>
            <w:left w:val="none" w:sz="0" w:space="0" w:color="auto"/>
            <w:bottom w:val="none" w:sz="0" w:space="0" w:color="auto"/>
            <w:right w:val="none" w:sz="0" w:space="0" w:color="auto"/>
          </w:divBdr>
        </w:div>
        <w:div w:id="2059666591">
          <w:marLeft w:val="907"/>
          <w:marRight w:val="0"/>
          <w:marTop w:val="0"/>
          <w:marBottom w:val="0"/>
          <w:divBdr>
            <w:top w:val="none" w:sz="0" w:space="0" w:color="auto"/>
            <w:left w:val="none" w:sz="0" w:space="0" w:color="auto"/>
            <w:bottom w:val="none" w:sz="0" w:space="0" w:color="auto"/>
            <w:right w:val="none" w:sz="0" w:space="0" w:color="auto"/>
          </w:divBdr>
        </w:div>
      </w:divsChild>
    </w:div>
    <w:div w:id="1466579889">
      <w:bodyDiv w:val="1"/>
      <w:marLeft w:val="0"/>
      <w:marRight w:val="0"/>
      <w:marTop w:val="0"/>
      <w:marBottom w:val="0"/>
      <w:divBdr>
        <w:top w:val="none" w:sz="0" w:space="0" w:color="auto"/>
        <w:left w:val="none" w:sz="0" w:space="0" w:color="auto"/>
        <w:bottom w:val="none" w:sz="0" w:space="0" w:color="auto"/>
        <w:right w:val="none" w:sz="0" w:space="0" w:color="auto"/>
      </w:divBdr>
    </w:div>
    <w:div w:id="1472599868">
      <w:bodyDiv w:val="1"/>
      <w:marLeft w:val="0"/>
      <w:marRight w:val="0"/>
      <w:marTop w:val="0"/>
      <w:marBottom w:val="0"/>
      <w:divBdr>
        <w:top w:val="none" w:sz="0" w:space="0" w:color="auto"/>
        <w:left w:val="none" w:sz="0" w:space="0" w:color="auto"/>
        <w:bottom w:val="none" w:sz="0" w:space="0" w:color="auto"/>
        <w:right w:val="none" w:sz="0" w:space="0" w:color="auto"/>
      </w:divBdr>
      <w:divsChild>
        <w:div w:id="523634938">
          <w:marLeft w:val="720"/>
          <w:marRight w:val="0"/>
          <w:marTop w:val="0"/>
          <w:marBottom w:val="0"/>
          <w:divBdr>
            <w:top w:val="none" w:sz="0" w:space="0" w:color="auto"/>
            <w:left w:val="none" w:sz="0" w:space="0" w:color="auto"/>
            <w:bottom w:val="none" w:sz="0" w:space="0" w:color="auto"/>
            <w:right w:val="none" w:sz="0" w:space="0" w:color="auto"/>
          </w:divBdr>
        </w:div>
        <w:div w:id="372467586">
          <w:marLeft w:val="720"/>
          <w:marRight w:val="0"/>
          <w:marTop w:val="120"/>
          <w:marBottom w:val="0"/>
          <w:divBdr>
            <w:top w:val="none" w:sz="0" w:space="0" w:color="auto"/>
            <w:left w:val="none" w:sz="0" w:space="0" w:color="auto"/>
            <w:bottom w:val="none" w:sz="0" w:space="0" w:color="auto"/>
            <w:right w:val="none" w:sz="0" w:space="0" w:color="auto"/>
          </w:divBdr>
        </w:div>
        <w:div w:id="1961524876">
          <w:marLeft w:val="720"/>
          <w:marRight w:val="0"/>
          <w:marTop w:val="120"/>
          <w:marBottom w:val="0"/>
          <w:divBdr>
            <w:top w:val="none" w:sz="0" w:space="0" w:color="auto"/>
            <w:left w:val="none" w:sz="0" w:space="0" w:color="auto"/>
            <w:bottom w:val="none" w:sz="0" w:space="0" w:color="auto"/>
            <w:right w:val="none" w:sz="0" w:space="0" w:color="auto"/>
          </w:divBdr>
        </w:div>
        <w:div w:id="552886229">
          <w:marLeft w:val="720"/>
          <w:marRight w:val="0"/>
          <w:marTop w:val="120"/>
          <w:marBottom w:val="0"/>
          <w:divBdr>
            <w:top w:val="none" w:sz="0" w:space="0" w:color="auto"/>
            <w:left w:val="none" w:sz="0" w:space="0" w:color="auto"/>
            <w:bottom w:val="none" w:sz="0" w:space="0" w:color="auto"/>
            <w:right w:val="none" w:sz="0" w:space="0" w:color="auto"/>
          </w:divBdr>
        </w:div>
        <w:div w:id="270476321">
          <w:marLeft w:val="1886"/>
          <w:marRight w:val="0"/>
          <w:marTop w:val="120"/>
          <w:marBottom w:val="0"/>
          <w:divBdr>
            <w:top w:val="none" w:sz="0" w:space="0" w:color="auto"/>
            <w:left w:val="none" w:sz="0" w:space="0" w:color="auto"/>
            <w:bottom w:val="none" w:sz="0" w:space="0" w:color="auto"/>
            <w:right w:val="none" w:sz="0" w:space="0" w:color="auto"/>
          </w:divBdr>
        </w:div>
        <w:div w:id="1404453038">
          <w:marLeft w:val="1886"/>
          <w:marRight w:val="0"/>
          <w:marTop w:val="120"/>
          <w:marBottom w:val="0"/>
          <w:divBdr>
            <w:top w:val="none" w:sz="0" w:space="0" w:color="auto"/>
            <w:left w:val="none" w:sz="0" w:space="0" w:color="auto"/>
            <w:bottom w:val="none" w:sz="0" w:space="0" w:color="auto"/>
            <w:right w:val="none" w:sz="0" w:space="0" w:color="auto"/>
          </w:divBdr>
        </w:div>
        <w:div w:id="1739129097">
          <w:marLeft w:val="1886"/>
          <w:marRight w:val="0"/>
          <w:marTop w:val="120"/>
          <w:marBottom w:val="0"/>
          <w:divBdr>
            <w:top w:val="none" w:sz="0" w:space="0" w:color="auto"/>
            <w:left w:val="none" w:sz="0" w:space="0" w:color="auto"/>
            <w:bottom w:val="none" w:sz="0" w:space="0" w:color="auto"/>
            <w:right w:val="none" w:sz="0" w:space="0" w:color="auto"/>
          </w:divBdr>
        </w:div>
        <w:div w:id="197546236">
          <w:marLeft w:val="720"/>
          <w:marRight w:val="0"/>
          <w:marTop w:val="120"/>
          <w:marBottom w:val="0"/>
          <w:divBdr>
            <w:top w:val="none" w:sz="0" w:space="0" w:color="auto"/>
            <w:left w:val="none" w:sz="0" w:space="0" w:color="auto"/>
            <w:bottom w:val="none" w:sz="0" w:space="0" w:color="auto"/>
            <w:right w:val="none" w:sz="0" w:space="0" w:color="auto"/>
          </w:divBdr>
        </w:div>
        <w:div w:id="909581853">
          <w:marLeft w:val="1886"/>
          <w:marRight w:val="0"/>
          <w:marTop w:val="120"/>
          <w:marBottom w:val="0"/>
          <w:divBdr>
            <w:top w:val="none" w:sz="0" w:space="0" w:color="auto"/>
            <w:left w:val="none" w:sz="0" w:space="0" w:color="auto"/>
            <w:bottom w:val="none" w:sz="0" w:space="0" w:color="auto"/>
            <w:right w:val="none" w:sz="0" w:space="0" w:color="auto"/>
          </w:divBdr>
        </w:div>
        <w:div w:id="1745183550">
          <w:marLeft w:val="720"/>
          <w:marRight w:val="0"/>
          <w:marTop w:val="120"/>
          <w:marBottom w:val="0"/>
          <w:divBdr>
            <w:top w:val="none" w:sz="0" w:space="0" w:color="auto"/>
            <w:left w:val="none" w:sz="0" w:space="0" w:color="auto"/>
            <w:bottom w:val="none" w:sz="0" w:space="0" w:color="auto"/>
            <w:right w:val="none" w:sz="0" w:space="0" w:color="auto"/>
          </w:divBdr>
        </w:div>
        <w:div w:id="1203787918">
          <w:marLeft w:val="1886"/>
          <w:marRight w:val="0"/>
          <w:marTop w:val="120"/>
          <w:marBottom w:val="0"/>
          <w:divBdr>
            <w:top w:val="none" w:sz="0" w:space="0" w:color="auto"/>
            <w:left w:val="none" w:sz="0" w:space="0" w:color="auto"/>
            <w:bottom w:val="none" w:sz="0" w:space="0" w:color="auto"/>
            <w:right w:val="none" w:sz="0" w:space="0" w:color="auto"/>
          </w:divBdr>
        </w:div>
      </w:divsChild>
    </w:div>
    <w:div w:id="1475415364">
      <w:bodyDiv w:val="1"/>
      <w:marLeft w:val="0"/>
      <w:marRight w:val="0"/>
      <w:marTop w:val="0"/>
      <w:marBottom w:val="0"/>
      <w:divBdr>
        <w:top w:val="none" w:sz="0" w:space="0" w:color="auto"/>
        <w:left w:val="none" w:sz="0" w:space="0" w:color="auto"/>
        <w:bottom w:val="none" w:sz="0" w:space="0" w:color="auto"/>
        <w:right w:val="none" w:sz="0" w:space="0" w:color="auto"/>
      </w:divBdr>
    </w:div>
    <w:div w:id="1478380828">
      <w:bodyDiv w:val="1"/>
      <w:marLeft w:val="0"/>
      <w:marRight w:val="0"/>
      <w:marTop w:val="0"/>
      <w:marBottom w:val="0"/>
      <w:divBdr>
        <w:top w:val="none" w:sz="0" w:space="0" w:color="auto"/>
        <w:left w:val="none" w:sz="0" w:space="0" w:color="auto"/>
        <w:bottom w:val="none" w:sz="0" w:space="0" w:color="auto"/>
        <w:right w:val="none" w:sz="0" w:space="0" w:color="auto"/>
      </w:divBdr>
      <w:divsChild>
        <w:div w:id="2123113869">
          <w:marLeft w:val="446"/>
          <w:marRight w:val="0"/>
          <w:marTop w:val="0"/>
          <w:marBottom w:val="160"/>
          <w:divBdr>
            <w:top w:val="none" w:sz="0" w:space="0" w:color="auto"/>
            <w:left w:val="none" w:sz="0" w:space="0" w:color="auto"/>
            <w:bottom w:val="none" w:sz="0" w:space="0" w:color="auto"/>
            <w:right w:val="none" w:sz="0" w:space="0" w:color="auto"/>
          </w:divBdr>
        </w:div>
        <w:div w:id="1894390951">
          <w:marLeft w:val="446"/>
          <w:marRight w:val="0"/>
          <w:marTop w:val="0"/>
          <w:marBottom w:val="160"/>
          <w:divBdr>
            <w:top w:val="none" w:sz="0" w:space="0" w:color="auto"/>
            <w:left w:val="none" w:sz="0" w:space="0" w:color="auto"/>
            <w:bottom w:val="none" w:sz="0" w:space="0" w:color="auto"/>
            <w:right w:val="none" w:sz="0" w:space="0" w:color="auto"/>
          </w:divBdr>
        </w:div>
        <w:div w:id="342174642">
          <w:marLeft w:val="446"/>
          <w:marRight w:val="0"/>
          <w:marTop w:val="0"/>
          <w:marBottom w:val="160"/>
          <w:divBdr>
            <w:top w:val="none" w:sz="0" w:space="0" w:color="auto"/>
            <w:left w:val="none" w:sz="0" w:space="0" w:color="auto"/>
            <w:bottom w:val="none" w:sz="0" w:space="0" w:color="auto"/>
            <w:right w:val="none" w:sz="0" w:space="0" w:color="auto"/>
          </w:divBdr>
        </w:div>
        <w:div w:id="450588852">
          <w:marLeft w:val="446"/>
          <w:marRight w:val="0"/>
          <w:marTop w:val="0"/>
          <w:marBottom w:val="160"/>
          <w:divBdr>
            <w:top w:val="none" w:sz="0" w:space="0" w:color="auto"/>
            <w:left w:val="none" w:sz="0" w:space="0" w:color="auto"/>
            <w:bottom w:val="none" w:sz="0" w:space="0" w:color="auto"/>
            <w:right w:val="none" w:sz="0" w:space="0" w:color="auto"/>
          </w:divBdr>
        </w:div>
      </w:divsChild>
    </w:div>
    <w:div w:id="1483035039">
      <w:bodyDiv w:val="1"/>
      <w:marLeft w:val="0"/>
      <w:marRight w:val="0"/>
      <w:marTop w:val="0"/>
      <w:marBottom w:val="0"/>
      <w:divBdr>
        <w:top w:val="none" w:sz="0" w:space="0" w:color="auto"/>
        <w:left w:val="none" w:sz="0" w:space="0" w:color="auto"/>
        <w:bottom w:val="none" w:sz="0" w:space="0" w:color="auto"/>
        <w:right w:val="none" w:sz="0" w:space="0" w:color="auto"/>
      </w:divBdr>
    </w:div>
    <w:div w:id="1484664587">
      <w:bodyDiv w:val="1"/>
      <w:marLeft w:val="0"/>
      <w:marRight w:val="0"/>
      <w:marTop w:val="0"/>
      <w:marBottom w:val="0"/>
      <w:divBdr>
        <w:top w:val="none" w:sz="0" w:space="0" w:color="auto"/>
        <w:left w:val="none" w:sz="0" w:space="0" w:color="auto"/>
        <w:bottom w:val="none" w:sz="0" w:space="0" w:color="auto"/>
        <w:right w:val="none" w:sz="0" w:space="0" w:color="auto"/>
      </w:divBdr>
      <w:divsChild>
        <w:div w:id="882520320">
          <w:marLeft w:val="547"/>
          <w:marRight w:val="0"/>
          <w:marTop w:val="160"/>
          <w:marBottom w:val="0"/>
          <w:divBdr>
            <w:top w:val="none" w:sz="0" w:space="0" w:color="auto"/>
            <w:left w:val="none" w:sz="0" w:space="0" w:color="auto"/>
            <w:bottom w:val="none" w:sz="0" w:space="0" w:color="auto"/>
            <w:right w:val="none" w:sz="0" w:space="0" w:color="auto"/>
          </w:divBdr>
        </w:div>
        <w:div w:id="1065179480">
          <w:marLeft w:val="547"/>
          <w:marRight w:val="0"/>
          <w:marTop w:val="160"/>
          <w:marBottom w:val="0"/>
          <w:divBdr>
            <w:top w:val="none" w:sz="0" w:space="0" w:color="auto"/>
            <w:left w:val="none" w:sz="0" w:space="0" w:color="auto"/>
            <w:bottom w:val="none" w:sz="0" w:space="0" w:color="auto"/>
            <w:right w:val="none" w:sz="0" w:space="0" w:color="auto"/>
          </w:divBdr>
        </w:div>
        <w:div w:id="1222904497">
          <w:marLeft w:val="547"/>
          <w:marRight w:val="0"/>
          <w:marTop w:val="160"/>
          <w:marBottom w:val="0"/>
          <w:divBdr>
            <w:top w:val="none" w:sz="0" w:space="0" w:color="auto"/>
            <w:left w:val="none" w:sz="0" w:space="0" w:color="auto"/>
            <w:bottom w:val="none" w:sz="0" w:space="0" w:color="auto"/>
            <w:right w:val="none" w:sz="0" w:space="0" w:color="auto"/>
          </w:divBdr>
        </w:div>
        <w:div w:id="1488551010">
          <w:marLeft w:val="547"/>
          <w:marRight w:val="0"/>
          <w:marTop w:val="160"/>
          <w:marBottom w:val="0"/>
          <w:divBdr>
            <w:top w:val="none" w:sz="0" w:space="0" w:color="auto"/>
            <w:left w:val="none" w:sz="0" w:space="0" w:color="auto"/>
            <w:bottom w:val="none" w:sz="0" w:space="0" w:color="auto"/>
            <w:right w:val="none" w:sz="0" w:space="0" w:color="auto"/>
          </w:divBdr>
        </w:div>
      </w:divsChild>
    </w:div>
    <w:div w:id="1486698341">
      <w:bodyDiv w:val="1"/>
      <w:marLeft w:val="0"/>
      <w:marRight w:val="0"/>
      <w:marTop w:val="0"/>
      <w:marBottom w:val="0"/>
      <w:divBdr>
        <w:top w:val="none" w:sz="0" w:space="0" w:color="auto"/>
        <w:left w:val="none" w:sz="0" w:space="0" w:color="auto"/>
        <w:bottom w:val="none" w:sz="0" w:space="0" w:color="auto"/>
        <w:right w:val="none" w:sz="0" w:space="0" w:color="auto"/>
      </w:divBdr>
    </w:div>
    <w:div w:id="1503473659">
      <w:bodyDiv w:val="1"/>
      <w:marLeft w:val="0"/>
      <w:marRight w:val="0"/>
      <w:marTop w:val="0"/>
      <w:marBottom w:val="0"/>
      <w:divBdr>
        <w:top w:val="none" w:sz="0" w:space="0" w:color="auto"/>
        <w:left w:val="none" w:sz="0" w:space="0" w:color="auto"/>
        <w:bottom w:val="none" w:sz="0" w:space="0" w:color="auto"/>
        <w:right w:val="none" w:sz="0" w:space="0" w:color="auto"/>
      </w:divBdr>
    </w:div>
    <w:div w:id="1509366110">
      <w:bodyDiv w:val="1"/>
      <w:marLeft w:val="0"/>
      <w:marRight w:val="0"/>
      <w:marTop w:val="0"/>
      <w:marBottom w:val="0"/>
      <w:divBdr>
        <w:top w:val="none" w:sz="0" w:space="0" w:color="auto"/>
        <w:left w:val="none" w:sz="0" w:space="0" w:color="auto"/>
        <w:bottom w:val="none" w:sz="0" w:space="0" w:color="auto"/>
        <w:right w:val="none" w:sz="0" w:space="0" w:color="auto"/>
      </w:divBdr>
      <w:divsChild>
        <w:div w:id="1519539915">
          <w:marLeft w:val="547"/>
          <w:marRight w:val="0"/>
          <w:marTop w:val="0"/>
          <w:marBottom w:val="160"/>
          <w:divBdr>
            <w:top w:val="none" w:sz="0" w:space="0" w:color="auto"/>
            <w:left w:val="none" w:sz="0" w:space="0" w:color="auto"/>
            <w:bottom w:val="none" w:sz="0" w:space="0" w:color="auto"/>
            <w:right w:val="none" w:sz="0" w:space="0" w:color="auto"/>
          </w:divBdr>
        </w:div>
        <w:div w:id="133759512">
          <w:marLeft w:val="547"/>
          <w:marRight w:val="0"/>
          <w:marTop w:val="0"/>
          <w:marBottom w:val="160"/>
          <w:divBdr>
            <w:top w:val="none" w:sz="0" w:space="0" w:color="auto"/>
            <w:left w:val="none" w:sz="0" w:space="0" w:color="auto"/>
            <w:bottom w:val="none" w:sz="0" w:space="0" w:color="auto"/>
            <w:right w:val="none" w:sz="0" w:space="0" w:color="auto"/>
          </w:divBdr>
        </w:div>
        <w:div w:id="856194292">
          <w:marLeft w:val="547"/>
          <w:marRight w:val="0"/>
          <w:marTop w:val="0"/>
          <w:marBottom w:val="160"/>
          <w:divBdr>
            <w:top w:val="none" w:sz="0" w:space="0" w:color="auto"/>
            <w:left w:val="none" w:sz="0" w:space="0" w:color="auto"/>
            <w:bottom w:val="none" w:sz="0" w:space="0" w:color="auto"/>
            <w:right w:val="none" w:sz="0" w:space="0" w:color="auto"/>
          </w:divBdr>
        </w:div>
      </w:divsChild>
    </w:div>
    <w:div w:id="1518426287">
      <w:bodyDiv w:val="1"/>
      <w:marLeft w:val="0"/>
      <w:marRight w:val="0"/>
      <w:marTop w:val="0"/>
      <w:marBottom w:val="0"/>
      <w:divBdr>
        <w:top w:val="none" w:sz="0" w:space="0" w:color="auto"/>
        <w:left w:val="none" w:sz="0" w:space="0" w:color="auto"/>
        <w:bottom w:val="none" w:sz="0" w:space="0" w:color="auto"/>
        <w:right w:val="none" w:sz="0" w:space="0" w:color="auto"/>
      </w:divBdr>
    </w:div>
    <w:div w:id="1526820571">
      <w:bodyDiv w:val="1"/>
      <w:marLeft w:val="0"/>
      <w:marRight w:val="0"/>
      <w:marTop w:val="0"/>
      <w:marBottom w:val="0"/>
      <w:divBdr>
        <w:top w:val="none" w:sz="0" w:space="0" w:color="auto"/>
        <w:left w:val="none" w:sz="0" w:space="0" w:color="auto"/>
        <w:bottom w:val="none" w:sz="0" w:space="0" w:color="auto"/>
        <w:right w:val="none" w:sz="0" w:space="0" w:color="auto"/>
      </w:divBdr>
      <w:divsChild>
        <w:div w:id="1409501783">
          <w:marLeft w:val="547"/>
          <w:marRight w:val="0"/>
          <w:marTop w:val="0"/>
          <w:marBottom w:val="0"/>
          <w:divBdr>
            <w:top w:val="none" w:sz="0" w:space="0" w:color="auto"/>
            <w:left w:val="none" w:sz="0" w:space="0" w:color="auto"/>
            <w:bottom w:val="none" w:sz="0" w:space="0" w:color="auto"/>
            <w:right w:val="none" w:sz="0" w:space="0" w:color="auto"/>
          </w:divBdr>
        </w:div>
        <w:div w:id="1917742747">
          <w:marLeft w:val="547"/>
          <w:marRight w:val="0"/>
          <w:marTop w:val="0"/>
          <w:marBottom w:val="0"/>
          <w:divBdr>
            <w:top w:val="none" w:sz="0" w:space="0" w:color="auto"/>
            <w:left w:val="none" w:sz="0" w:space="0" w:color="auto"/>
            <w:bottom w:val="none" w:sz="0" w:space="0" w:color="auto"/>
            <w:right w:val="none" w:sz="0" w:space="0" w:color="auto"/>
          </w:divBdr>
        </w:div>
        <w:div w:id="1805849126">
          <w:marLeft w:val="547"/>
          <w:marRight w:val="0"/>
          <w:marTop w:val="0"/>
          <w:marBottom w:val="0"/>
          <w:divBdr>
            <w:top w:val="none" w:sz="0" w:space="0" w:color="auto"/>
            <w:left w:val="none" w:sz="0" w:space="0" w:color="auto"/>
            <w:bottom w:val="none" w:sz="0" w:space="0" w:color="auto"/>
            <w:right w:val="none" w:sz="0" w:space="0" w:color="auto"/>
          </w:divBdr>
        </w:div>
        <w:div w:id="1199978034">
          <w:marLeft w:val="547"/>
          <w:marRight w:val="0"/>
          <w:marTop w:val="0"/>
          <w:marBottom w:val="0"/>
          <w:divBdr>
            <w:top w:val="none" w:sz="0" w:space="0" w:color="auto"/>
            <w:left w:val="none" w:sz="0" w:space="0" w:color="auto"/>
            <w:bottom w:val="none" w:sz="0" w:space="0" w:color="auto"/>
            <w:right w:val="none" w:sz="0" w:space="0" w:color="auto"/>
          </w:divBdr>
        </w:div>
        <w:div w:id="182863135">
          <w:marLeft w:val="547"/>
          <w:marRight w:val="0"/>
          <w:marTop w:val="0"/>
          <w:marBottom w:val="160"/>
          <w:divBdr>
            <w:top w:val="none" w:sz="0" w:space="0" w:color="auto"/>
            <w:left w:val="none" w:sz="0" w:space="0" w:color="auto"/>
            <w:bottom w:val="none" w:sz="0" w:space="0" w:color="auto"/>
            <w:right w:val="none" w:sz="0" w:space="0" w:color="auto"/>
          </w:divBdr>
        </w:div>
      </w:divsChild>
    </w:div>
    <w:div w:id="1528375875">
      <w:bodyDiv w:val="1"/>
      <w:marLeft w:val="0"/>
      <w:marRight w:val="0"/>
      <w:marTop w:val="0"/>
      <w:marBottom w:val="0"/>
      <w:divBdr>
        <w:top w:val="none" w:sz="0" w:space="0" w:color="auto"/>
        <w:left w:val="none" w:sz="0" w:space="0" w:color="auto"/>
        <w:bottom w:val="none" w:sz="0" w:space="0" w:color="auto"/>
        <w:right w:val="none" w:sz="0" w:space="0" w:color="auto"/>
      </w:divBdr>
      <w:divsChild>
        <w:div w:id="465661285">
          <w:marLeft w:val="547"/>
          <w:marRight w:val="0"/>
          <w:marTop w:val="0"/>
          <w:marBottom w:val="160"/>
          <w:divBdr>
            <w:top w:val="none" w:sz="0" w:space="0" w:color="auto"/>
            <w:left w:val="none" w:sz="0" w:space="0" w:color="auto"/>
            <w:bottom w:val="none" w:sz="0" w:space="0" w:color="auto"/>
            <w:right w:val="none" w:sz="0" w:space="0" w:color="auto"/>
          </w:divBdr>
        </w:div>
        <w:div w:id="1470395900">
          <w:marLeft w:val="547"/>
          <w:marRight w:val="0"/>
          <w:marTop w:val="0"/>
          <w:marBottom w:val="160"/>
          <w:divBdr>
            <w:top w:val="none" w:sz="0" w:space="0" w:color="auto"/>
            <w:left w:val="none" w:sz="0" w:space="0" w:color="auto"/>
            <w:bottom w:val="none" w:sz="0" w:space="0" w:color="auto"/>
            <w:right w:val="none" w:sz="0" w:space="0" w:color="auto"/>
          </w:divBdr>
        </w:div>
        <w:div w:id="148913395">
          <w:marLeft w:val="547"/>
          <w:marRight w:val="0"/>
          <w:marTop w:val="0"/>
          <w:marBottom w:val="160"/>
          <w:divBdr>
            <w:top w:val="none" w:sz="0" w:space="0" w:color="auto"/>
            <w:left w:val="none" w:sz="0" w:space="0" w:color="auto"/>
            <w:bottom w:val="none" w:sz="0" w:space="0" w:color="auto"/>
            <w:right w:val="none" w:sz="0" w:space="0" w:color="auto"/>
          </w:divBdr>
        </w:div>
      </w:divsChild>
    </w:div>
    <w:div w:id="1529367729">
      <w:bodyDiv w:val="1"/>
      <w:marLeft w:val="0"/>
      <w:marRight w:val="0"/>
      <w:marTop w:val="0"/>
      <w:marBottom w:val="0"/>
      <w:divBdr>
        <w:top w:val="none" w:sz="0" w:space="0" w:color="auto"/>
        <w:left w:val="none" w:sz="0" w:space="0" w:color="auto"/>
        <w:bottom w:val="none" w:sz="0" w:space="0" w:color="auto"/>
        <w:right w:val="none" w:sz="0" w:space="0" w:color="auto"/>
      </w:divBdr>
      <w:divsChild>
        <w:div w:id="1533104011">
          <w:marLeft w:val="720"/>
          <w:marRight w:val="0"/>
          <w:marTop w:val="0"/>
          <w:marBottom w:val="240"/>
          <w:divBdr>
            <w:top w:val="none" w:sz="0" w:space="0" w:color="auto"/>
            <w:left w:val="none" w:sz="0" w:space="0" w:color="auto"/>
            <w:bottom w:val="none" w:sz="0" w:space="0" w:color="auto"/>
            <w:right w:val="none" w:sz="0" w:space="0" w:color="auto"/>
          </w:divBdr>
        </w:div>
        <w:div w:id="1038504176">
          <w:marLeft w:val="720"/>
          <w:marRight w:val="0"/>
          <w:marTop w:val="0"/>
          <w:marBottom w:val="240"/>
          <w:divBdr>
            <w:top w:val="none" w:sz="0" w:space="0" w:color="auto"/>
            <w:left w:val="none" w:sz="0" w:space="0" w:color="auto"/>
            <w:bottom w:val="none" w:sz="0" w:space="0" w:color="auto"/>
            <w:right w:val="none" w:sz="0" w:space="0" w:color="auto"/>
          </w:divBdr>
        </w:div>
        <w:div w:id="1856576763">
          <w:marLeft w:val="720"/>
          <w:marRight w:val="0"/>
          <w:marTop w:val="0"/>
          <w:marBottom w:val="240"/>
          <w:divBdr>
            <w:top w:val="none" w:sz="0" w:space="0" w:color="auto"/>
            <w:left w:val="none" w:sz="0" w:space="0" w:color="auto"/>
            <w:bottom w:val="none" w:sz="0" w:space="0" w:color="auto"/>
            <w:right w:val="none" w:sz="0" w:space="0" w:color="auto"/>
          </w:divBdr>
        </w:div>
      </w:divsChild>
    </w:div>
    <w:div w:id="1541164856">
      <w:bodyDiv w:val="1"/>
      <w:marLeft w:val="0"/>
      <w:marRight w:val="0"/>
      <w:marTop w:val="0"/>
      <w:marBottom w:val="0"/>
      <w:divBdr>
        <w:top w:val="none" w:sz="0" w:space="0" w:color="auto"/>
        <w:left w:val="none" w:sz="0" w:space="0" w:color="auto"/>
        <w:bottom w:val="none" w:sz="0" w:space="0" w:color="auto"/>
        <w:right w:val="none" w:sz="0" w:space="0" w:color="auto"/>
      </w:divBdr>
    </w:div>
    <w:div w:id="1544512593">
      <w:bodyDiv w:val="1"/>
      <w:marLeft w:val="0"/>
      <w:marRight w:val="0"/>
      <w:marTop w:val="0"/>
      <w:marBottom w:val="0"/>
      <w:divBdr>
        <w:top w:val="none" w:sz="0" w:space="0" w:color="auto"/>
        <w:left w:val="none" w:sz="0" w:space="0" w:color="auto"/>
        <w:bottom w:val="none" w:sz="0" w:space="0" w:color="auto"/>
        <w:right w:val="none" w:sz="0" w:space="0" w:color="auto"/>
      </w:divBdr>
    </w:div>
    <w:div w:id="1554464452">
      <w:bodyDiv w:val="1"/>
      <w:marLeft w:val="0"/>
      <w:marRight w:val="0"/>
      <w:marTop w:val="0"/>
      <w:marBottom w:val="0"/>
      <w:divBdr>
        <w:top w:val="none" w:sz="0" w:space="0" w:color="auto"/>
        <w:left w:val="none" w:sz="0" w:space="0" w:color="auto"/>
        <w:bottom w:val="none" w:sz="0" w:space="0" w:color="auto"/>
        <w:right w:val="none" w:sz="0" w:space="0" w:color="auto"/>
      </w:divBdr>
    </w:div>
    <w:div w:id="1560478385">
      <w:bodyDiv w:val="1"/>
      <w:marLeft w:val="0"/>
      <w:marRight w:val="0"/>
      <w:marTop w:val="0"/>
      <w:marBottom w:val="0"/>
      <w:divBdr>
        <w:top w:val="none" w:sz="0" w:space="0" w:color="auto"/>
        <w:left w:val="none" w:sz="0" w:space="0" w:color="auto"/>
        <w:bottom w:val="none" w:sz="0" w:space="0" w:color="auto"/>
        <w:right w:val="none" w:sz="0" w:space="0" w:color="auto"/>
      </w:divBdr>
    </w:div>
    <w:div w:id="1561595758">
      <w:bodyDiv w:val="1"/>
      <w:marLeft w:val="0"/>
      <w:marRight w:val="0"/>
      <w:marTop w:val="0"/>
      <w:marBottom w:val="0"/>
      <w:divBdr>
        <w:top w:val="none" w:sz="0" w:space="0" w:color="auto"/>
        <w:left w:val="none" w:sz="0" w:space="0" w:color="auto"/>
        <w:bottom w:val="none" w:sz="0" w:space="0" w:color="auto"/>
        <w:right w:val="none" w:sz="0" w:space="0" w:color="auto"/>
      </w:divBdr>
    </w:div>
    <w:div w:id="1573278321">
      <w:bodyDiv w:val="1"/>
      <w:marLeft w:val="0"/>
      <w:marRight w:val="0"/>
      <w:marTop w:val="0"/>
      <w:marBottom w:val="0"/>
      <w:divBdr>
        <w:top w:val="none" w:sz="0" w:space="0" w:color="auto"/>
        <w:left w:val="none" w:sz="0" w:space="0" w:color="auto"/>
        <w:bottom w:val="none" w:sz="0" w:space="0" w:color="auto"/>
        <w:right w:val="none" w:sz="0" w:space="0" w:color="auto"/>
      </w:divBdr>
    </w:div>
    <w:div w:id="1575428088">
      <w:bodyDiv w:val="1"/>
      <w:marLeft w:val="0"/>
      <w:marRight w:val="0"/>
      <w:marTop w:val="0"/>
      <w:marBottom w:val="0"/>
      <w:divBdr>
        <w:top w:val="none" w:sz="0" w:space="0" w:color="auto"/>
        <w:left w:val="none" w:sz="0" w:space="0" w:color="auto"/>
        <w:bottom w:val="none" w:sz="0" w:space="0" w:color="auto"/>
        <w:right w:val="none" w:sz="0" w:space="0" w:color="auto"/>
      </w:divBdr>
      <w:divsChild>
        <w:div w:id="916937265">
          <w:marLeft w:val="547"/>
          <w:marRight w:val="0"/>
          <w:marTop w:val="0"/>
          <w:marBottom w:val="0"/>
          <w:divBdr>
            <w:top w:val="none" w:sz="0" w:space="0" w:color="auto"/>
            <w:left w:val="none" w:sz="0" w:space="0" w:color="auto"/>
            <w:bottom w:val="none" w:sz="0" w:space="0" w:color="auto"/>
            <w:right w:val="none" w:sz="0" w:space="0" w:color="auto"/>
          </w:divBdr>
        </w:div>
        <w:div w:id="595361643">
          <w:marLeft w:val="547"/>
          <w:marRight w:val="0"/>
          <w:marTop w:val="0"/>
          <w:marBottom w:val="0"/>
          <w:divBdr>
            <w:top w:val="none" w:sz="0" w:space="0" w:color="auto"/>
            <w:left w:val="none" w:sz="0" w:space="0" w:color="auto"/>
            <w:bottom w:val="none" w:sz="0" w:space="0" w:color="auto"/>
            <w:right w:val="none" w:sz="0" w:space="0" w:color="auto"/>
          </w:divBdr>
        </w:div>
      </w:divsChild>
    </w:div>
    <w:div w:id="1575627597">
      <w:bodyDiv w:val="1"/>
      <w:marLeft w:val="0"/>
      <w:marRight w:val="0"/>
      <w:marTop w:val="0"/>
      <w:marBottom w:val="0"/>
      <w:divBdr>
        <w:top w:val="none" w:sz="0" w:space="0" w:color="auto"/>
        <w:left w:val="none" w:sz="0" w:space="0" w:color="auto"/>
        <w:bottom w:val="none" w:sz="0" w:space="0" w:color="auto"/>
        <w:right w:val="none" w:sz="0" w:space="0" w:color="auto"/>
      </w:divBdr>
    </w:div>
    <w:div w:id="1577007642">
      <w:bodyDiv w:val="1"/>
      <w:marLeft w:val="0"/>
      <w:marRight w:val="0"/>
      <w:marTop w:val="0"/>
      <w:marBottom w:val="0"/>
      <w:divBdr>
        <w:top w:val="none" w:sz="0" w:space="0" w:color="auto"/>
        <w:left w:val="none" w:sz="0" w:space="0" w:color="auto"/>
        <w:bottom w:val="none" w:sz="0" w:space="0" w:color="auto"/>
        <w:right w:val="none" w:sz="0" w:space="0" w:color="auto"/>
      </w:divBdr>
      <w:divsChild>
        <w:div w:id="953248688">
          <w:marLeft w:val="547"/>
          <w:marRight w:val="0"/>
          <w:marTop w:val="0"/>
          <w:marBottom w:val="0"/>
          <w:divBdr>
            <w:top w:val="none" w:sz="0" w:space="0" w:color="auto"/>
            <w:left w:val="none" w:sz="0" w:space="0" w:color="auto"/>
            <w:bottom w:val="none" w:sz="0" w:space="0" w:color="auto"/>
            <w:right w:val="none" w:sz="0" w:space="0" w:color="auto"/>
          </w:divBdr>
        </w:div>
      </w:divsChild>
    </w:div>
    <w:div w:id="1578439422">
      <w:bodyDiv w:val="1"/>
      <w:marLeft w:val="0"/>
      <w:marRight w:val="0"/>
      <w:marTop w:val="0"/>
      <w:marBottom w:val="0"/>
      <w:divBdr>
        <w:top w:val="none" w:sz="0" w:space="0" w:color="auto"/>
        <w:left w:val="none" w:sz="0" w:space="0" w:color="auto"/>
        <w:bottom w:val="none" w:sz="0" w:space="0" w:color="auto"/>
        <w:right w:val="none" w:sz="0" w:space="0" w:color="auto"/>
      </w:divBdr>
      <w:divsChild>
        <w:div w:id="2049528578">
          <w:marLeft w:val="720"/>
          <w:marRight w:val="0"/>
          <w:marTop w:val="0"/>
          <w:marBottom w:val="240"/>
          <w:divBdr>
            <w:top w:val="none" w:sz="0" w:space="0" w:color="auto"/>
            <w:left w:val="none" w:sz="0" w:space="0" w:color="auto"/>
            <w:bottom w:val="none" w:sz="0" w:space="0" w:color="auto"/>
            <w:right w:val="none" w:sz="0" w:space="0" w:color="auto"/>
          </w:divBdr>
        </w:div>
        <w:div w:id="1043402957">
          <w:marLeft w:val="720"/>
          <w:marRight w:val="0"/>
          <w:marTop w:val="0"/>
          <w:marBottom w:val="240"/>
          <w:divBdr>
            <w:top w:val="none" w:sz="0" w:space="0" w:color="auto"/>
            <w:left w:val="none" w:sz="0" w:space="0" w:color="auto"/>
            <w:bottom w:val="none" w:sz="0" w:space="0" w:color="auto"/>
            <w:right w:val="none" w:sz="0" w:space="0" w:color="auto"/>
          </w:divBdr>
        </w:div>
        <w:div w:id="173230625">
          <w:marLeft w:val="720"/>
          <w:marRight w:val="0"/>
          <w:marTop w:val="0"/>
          <w:marBottom w:val="240"/>
          <w:divBdr>
            <w:top w:val="none" w:sz="0" w:space="0" w:color="auto"/>
            <w:left w:val="none" w:sz="0" w:space="0" w:color="auto"/>
            <w:bottom w:val="none" w:sz="0" w:space="0" w:color="auto"/>
            <w:right w:val="none" w:sz="0" w:space="0" w:color="auto"/>
          </w:divBdr>
        </w:div>
        <w:div w:id="1622614929">
          <w:marLeft w:val="720"/>
          <w:marRight w:val="0"/>
          <w:marTop w:val="0"/>
          <w:marBottom w:val="240"/>
          <w:divBdr>
            <w:top w:val="none" w:sz="0" w:space="0" w:color="auto"/>
            <w:left w:val="none" w:sz="0" w:space="0" w:color="auto"/>
            <w:bottom w:val="none" w:sz="0" w:space="0" w:color="auto"/>
            <w:right w:val="none" w:sz="0" w:space="0" w:color="auto"/>
          </w:divBdr>
        </w:div>
        <w:div w:id="169566194">
          <w:marLeft w:val="720"/>
          <w:marRight w:val="0"/>
          <w:marTop w:val="0"/>
          <w:marBottom w:val="240"/>
          <w:divBdr>
            <w:top w:val="none" w:sz="0" w:space="0" w:color="auto"/>
            <w:left w:val="none" w:sz="0" w:space="0" w:color="auto"/>
            <w:bottom w:val="none" w:sz="0" w:space="0" w:color="auto"/>
            <w:right w:val="none" w:sz="0" w:space="0" w:color="auto"/>
          </w:divBdr>
        </w:div>
      </w:divsChild>
    </w:div>
    <w:div w:id="1583831854">
      <w:bodyDiv w:val="1"/>
      <w:marLeft w:val="0"/>
      <w:marRight w:val="0"/>
      <w:marTop w:val="0"/>
      <w:marBottom w:val="0"/>
      <w:divBdr>
        <w:top w:val="none" w:sz="0" w:space="0" w:color="auto"/>
        <w:left w:val="none" w:sz="0" w:space="0" w:color="auto"/>
        <w:bottom w:val="none" w:sz="0" w:space="0" w:color="auto"/>
        <w:right w:val="none" w:sz="0" w:space="0" w:color="auto"/>
      </w:divBdr>
      <w:divsChild>
        <w:div w:id="1588614250">
          <w:marLeft w:val="446"/>
          <w:marRight w:val="0"/>
          <w:marTop w:val="0"/>
          <w:marBottom w:val="0"/>
          <w:divBdr>
            <w:top w:val="none" w:sz="0" w:space="0" w:color="auto"/>
            <w:left w:val="none" w:sz="0" w:space="0" w:color="auto"/>
            <w:bottom w:val="none" w:sz="0" w:space="0" w:color="auto"/>
            <w:right w:val="none" w:sz="0" w:space="0" w:color="auto"/>
          </w:divBdr>
        </w:div>
        <w:div w:id="1703284139">
          <w:marLeft w:val="446"/>
          <w:marRight w:val="0"/>
          <w:marTop w:val="0"/>
          <w:marBottom w:val="0"/>
          <w:divBdr>
            <w:top w:val="none" w:sz="0" w:space="0" w:color="auto"/>
            <w:left w:val="none" w:sz="0" w:space="0" w:color="auto"/>
            <w:bottom w:val="none" w:sz="0" w:space="0" w:color="auto"/>
            <w:right w:val="none" w:sz="0" w:space="0" w:color="auto"/>
          </w:divBdr>
        </w:div>
        <w:div w:id="753280071">
          <w:marLeft w:val="446"/>
          <w:marRight w:val="0"/>
          <w:marTop w:val="0"/>
          <w:marBottom w:val="0"/>
          <w:divBdr>
            <w:top w:val="none" w:sz="0" w:space="0" w:color="auto"/>
            <w:left w:val="none" w:sz="0" w:space="0" w:color="auto"/>
            <w:bottom w:val="none" w:sz="0" w:space="0" w:color="auto"/>
            <w:right w:val="none" w:sz="0" w:space="0" w:color="auto"/>
          </w:divBdr>
        </w:div>
        <w:div w:id="956640761">
          <w:marLeft w:val="446"/>
          <w:marRight w:val="0"/>
          <w:marTop w:val="0"/>
          <w:marBottom w:val="0"/>
          <w:divBdr>
            <w:top w:val="none" w:sz="0" w:space="0" w:color="auto"/>
            <w:left w:val="none" w:sz="0" w:space="0" w:color="auto"/>
            <w:bottom w:val="none" w:sz="0" w:space="0" w:color="auto"/>
            <w:right w:val="none" w:sz="0" w:space="0" w:color="auto"/>
          </w:divBdr>
        </w:div>
        <w:div w:id="657195791">
          <w:marLeft w:val="446"/>
          <w:marRight w:val="0"/>
          <w:marTop w:val="0"/>
          <w:marBottom w:val="0"/>
          <w:divBdr>
            <w:top w:val="none" w:sz="0" w:space="0" w:color="auto"/>
            <w:left w:val="none" w:sz="0" w:space="0" w:color="auto"/>
            <w:bottom w:val="none" w:sz="0" w:space="0" w:color="auto"/>
            <w:right w:val="none" w:sz="0" w:space="0" w:color="auto"/>
          </w:divBdr>
        </w:div>
      </w:divsChild>
    </w:div>
    <w:div w:id="1586914602">
      <w:bodyDiv w:val="1"/>
      <w:marLeft w:val="0"/>
      <w:marRight w:val="0"/>
      <w:marTop w:val="0"/>
      <w:marBottom w:val="0"/>
      <w:divBdr>
        <w:top w:val="none" w:sz="0" w:space="0" w:color="auto"/>
        <w:left w:val="none" w:sz="0" w:space="0" w:color="auto"/>
        <w:bottom w:val="none" w:sz="0" w:space="0" w:color="auto"/>
        <w:right w:val="none" w:sz="0" w:space="0" w:color="auto"/>
      </w:divBdr>
    </w:div>
    <w:div w:id="1589193002">
      <w:bodyDiv w:val="1"/>
      <w:marLeft w:val="0"/>
      <w:marRight w:val="0"/>
      <w:marTop w:val="0"/>
      <w:marBottom w:val="0"/>
      <w:divBdr>
        <w:top w:val="none" w:sz="0" w:space="0" w:color="auto"/>
        <w:left w:val="none" w:sz="0" w:space="0" w:color="auto"/>
        <w:bottom w:val="none" w:sz="0" w:space="0" w:color="auto"/>
        <w:right w:val="none" w:sz="0" w:space="0" w:color="auto"/>
      </w:divBdr>
      <w:divsChild>
        <w:div w:id="1921911847">
          <w:marLeft w:val="274"/>
          <w:marRight w:val="0"/>
          <w:marTop w:val="0"/>
          <w:marBottom w:val="0"/>
          <w:divBdr>
            <w:top w:val="none" w:sz="0" w:space="0" w:color="auto"/>
            <w:left w:val="none" w:sz="0" w:space="0" w:color="auto"/>
            <w:bottom w:val="none" w:sz="0" w:space="0" w:color="auto"/>
            <w:right w:val="none" w:sz="0" w:space="0" w:color="auto"/>
          </w:divBdr>
        </w:div>
        <w:div w:id="1791700913">
          <w:marLeft w:val="274"/>
          <w:marRight w:val="0"/>
          <w:marTop w:val="0"/>
          <w:marBottom w:val="0"/>
          <w:divBdr>
            <w:top w:val="none" w:sz="0" w:space="0" w:color="auto"/>
            <w:left w:val="none" w:sz="0" w:space="0" w:color="auto"/>
            <w:bottom w:val="none" w:sz="0" w:space="0" w:color="auto"/>
            <w:right w:val="none" w:sz="0" w:space="0" w:color="auto"/>
          </w:divBdr>
        </w:div>
        <w:div w:id="1397242260">
          <w:marLeft w:val="274"/>
          <w:marRight w:val="0"/>
          <w:marTop w:val="0"/>
          <w:marBottom w:val="0"/>
          <w:divBdr>
            <w:top w:val="none" w:sz="0" w:space="0" w:color="auto"/>
            <w:left w:val="none" w:sz="0" w:space="0" w:color="auto"/>
            <w:bottom w:val="none" w:sz="0" w:space="0" w:color="auto"/>
            <w:right w:val="none" w:sz="0" w:space="0" w:color="auto"/>
          </w:divBdr>
        </w:div>
        <w:div w:id="1251960955">
          <w:marLeft w:val="274"/>
          <w:marRight w:val="0"/>
          <w:marTop w:val="0"/>
          <w:marBottom w:val="0"/>
          <w:divBdr>
            <w:top w:val="none" w:sz="0" w:space="0" w:color="auto"/>
            <w:left w:val="none" w:sz="0" w:space="0" w:color="auto"/>
            <w:bottom w:val="none" w:sz="0" w:space="0" w:color="auto"/>
            <w:right w:val="none" w:sz="0" w:space="0" w:color="auto"/>
          </w:divBdr>
        </w:div>
      </w:divsChild>
    </w:div>
    <w:div w:id="1595046409">
      <w:bodyDiv w:val="1"/>
      <w:marLeft w:val="0"/>
      <w:marRight w:val="0"/>
      <w:marTop w:val="0"/>
      <w:marBottom w:val="0"/>
      <w:divBdr>
        <w:top w:val="none" w:sz="0" w:space="0" w:color="auto"/>
        <w:left w:val="none" w:sz="0" w:space="0" w:color="auto"/>
        <w:bottom w:val="none" w:sz="0" w:space="0" w:color="auto"/>
        <w:right w:val="none" w:sz="0" w:space="0" w:color="auto"/>
      </w:divBdr>
    </w:div>
    <w:div w:id="1595547896">
      <w:bodyDiv w:val="1"/>
      <w:marLeft w:val="0"/>
      <w:marRight w:val="0"/>
      <w:marTop w:val="0"/>
      <w:marBottom w:val="0"/>
      <w:divBdr>
        <w:top w:val="none" w:sz="0" w:space="0" w:color="auto"/>
        <w:left w:val="none" w:sz="0" w:space="0" w:color="auto"/>
        <w:bottom w:val="none" w:sz="0" w:space="0" w:color="auto"/>
        <w:right w:val="none" w:sz="0" w:space="0" w:color="auto"/>
      </w:divBdr>
      <w:divsChild>
        <w:div w:id="833955234">
          <w:marLeft w:val="720"/>
          <w:marRight w:val="0"/>
          <w:marTop w:val="120"/>
          <w:marBottom w:val="0"/>
          <w:divBdr>
            <w:top w:val="none" w:sz="0" w:space="0" w:color="auto"/>
            <w:left w:val="none" w:sz="0" w:space="0" w:color="auto"/>
            <w:bottom w:val="none" w:sz="0" w:space="0" w:color="auto"/>
            <w:right w:val="none" w:sz="0" w:space="0" w:color="auto"/>
          </w:divBdr>
        </w:div>
        <w:div w:id="1943412895">
          <w:marLeft w:val="720"/>
          <w:marRight w:val="0"/>
          <w:marTop w:val="120"/>
          <w:marBottom w:val="0"/>
          <w:divBdr>
            <w:top w:val="none" w:sz="0" w:space="0" w:color="auto"/>
            <w:left w:val="none" w:sz="0" w:space="0" w:color="auto"/>
            <w:bottom w:val="none" w:sz="0" w:space="0" w:color="auto"/>
            <w:right w:val="none" w:sz="0" w:space="0" w:color="auto"/>
          </w:divBdr>
        </w:div>
        <w:div w:id="442000210">
          <w:marLeft w:val="720"/>
          <w:marRight w:val="0"/>
          <w:marTop w:val="120"/>
          <w:marBottom w:val="0"/>
          <w:divBdr>
            <w:top w:val="none" w:sz="0" w:space="0" w:color="auto"/>
            <w:left w:val="none" w:sz="0" w:space="0" w:color="auto"/>
            <w:bottom w:val="none" w:sz="0" w:space="0" w:color="auto"/>
            <w:right w:val="none" w:sz="0" w:space="0" w:color="auto"/>
          </w:divBdr>
        </w:div>
        <w:div w:id="1745444061">
          <w:marLeft w:val="720"/>
          <w:marRight w:val="0"/>
          <w:marTop w:val="120"/>
          <w:marBottom w:val="0"/>
          <w:divBdr>
            <w:top w:val="none" w:sz="0" w:space="0" w:color="auto"/>
            <w:left w:val="none" w:sz="0" w:space="0" w:color="auto"/>
            <w:bottom w:val="none" w:sz="0" w:space="0" w:color="auto"/>
            <w:right w:val="none" w:sz="0" w:space="0" w:color="auto"/>
          </w:divBdr>
        </w:div>
        <w:div w:id="1592198310">
          <w:marLeft w:val="720"/>
          <w:marRight w:val="0"/>
          <w:marTop w:val="120"/>
          <w:marBottom w:val="0"/>
          <w:divBdr>
            <w:top w:val="none" w:sz="0" w:space="0" w:color="auto"/>
            <w:left w:val="none" w:sz="0" w:space="0" w:color="auto"/>
            <w:bottom w:val="none" w:sz="0" w:space="0" w:color="auto"/>
            <w:right w:val="none" w:sz="0" w:space="0" w:color="auto"/>
          </w:divBdr>
        </w:div>
      </w:divsChild>
    </w:div>
    <w:div w:id="1600748579">
      <w:bodyDiv w:val="1"/>
      <w:marLeft w:val="0"/>
      <w:marRight w:val="0"/>
      <w:marTop w:val="0"/>
      <w:marBottom w:val="0"/>
      <w:divBdr>
        <w:top w:val="none" w:sz="0" w:space="0" w:color="auto"/>
        <w:left w:val="none" w:sz="0" w:space="0" w:color="auto"/>
        <w:bottom w:val="none" w:sz="0" w:space="0" w:color="auto"/>
        <w:right w:val="none" w:sz="0" w:space="0" w:color="auto"/>
      </w:divBdr>
    </w:div>
    <w:div w:id="1604725125">
      <w:bodyDiv w:val="1"/>
      <w:marLeft w:val="0"/>
      <w:marRight w:val="0"/>
      <w:marTop w:val="0"/>
      <w:marBottom w:val="0"/>
      <w:divBdr>
        <w:top w:val="none" w:sz="0" w:space="0" w:color="auto"/>
        <w:left w:val="none" w:sz="0" w:space="0" w:color="auto"/>
        <w:bottom w:val="none" w:sz="0" w:space="0" w:color="auto"/>
        <w:right w:val="none" w:sz="0" w:space="0" w:color="auto"/>
      </w:divBdr>
    </w:div>
    <w:div w:id="1606765655">
      <w:bodyDiv w:val="1"/>
      <w:marLeft w:val="0"/>
      <w:marRight w:val="0"/>
      <w:marTop w:val="0"/>
      <w:marBottom w:val="0"/>
      <w:divBdr>
        <w:top w:val="none" w:sz="0" w:space="0" w:color="auto"/>
        <w:left w:val="none" w:sz="0" w:space="0" w:color="auto"/>
        <w:bottom w:val="none" w:sz="0" w:space="0" w:color="auto"/>
        <w:right w:val="none" w:sz="0" w:space="0" w:color="auto"/>
      </w:divBdr>
    </w:div>
    <w:div w:id="1632057939">
      <w:bodyDiv w:val="1"/>
      <w:marLeft w:val="0"/>
      <w:marRight w:val="0"/>
      <w:marTop w:val="0"/>
      <w:marBottom w:val="0"/>
      <w:divBdr>
        <w:top w:val="none" w:sz="0" w:space="0" w:color="auto"/>
        <w:left w:val="none" w:sz="0" w:space="0" w:color="auto"/>
        <w:bottom w:val="none" w:sz="0" w:space="0" w:color="auto"/>
        <w:right w:val="none" w:sz="0" w:space="0" w:color="auto"/>
      </w:divBdr>
    </w:div>
    <w:div w:id="1632787692">
      <w:bodyDiv w:val="1"/>
      <w:marLeft w:val="0"/>
      <w:marRight w:val="0"/>
      <w:marTop w:val="0"/>
      <w:marBottom w:val="0"/>
      <w:divBdr>
        <w:top w:val="none" w:sz="0" w:space="0" w:color="auto"/>
        <w:left w:val="none" w:sz="0" w:space="0" w:color="auto"/>
        <w:bottom w:val="none" w:sz="0" w:space="0" w:color="auto"/>
        <w:right w:val="none" w:sz="0" w:space="0" w:color="auto"/>
      </w:divBdr>
      <w:divsChild>
        <w:div w:id="1218052654">
          <w:marLeft w:val="446"/>
          <w:marRight w:val="0"/>
          <w:marTop w:val="0"/>
          <w:marBottom w:val="0"/>
          <w:divBdr>
            <w:top w:val="none" w:sz="0" w:space="0" w:color="auto"/>
            <w:left w:val="none" w:sz="0" w:space="0" w:color="auto"/>
            <w:bottom w:val="none" w:sz="0" w:space="0" w:color="auto"/>
            <w:right w:val="none" w:sz="0" w:space="0" w:color="auto"/>
          </w:divBdr>
        </w:div>
        <w:div w:id="996299280">
          <w:marLeft w:val="446"/>
          <w:marRight w:val="0"/>
          <w:marTop w:val="0"/>
          <w:marBottom w:val="0"/>
          <w:divBdr>
            <w:top w:val="none" w:sz="0" w:space="0" w:color="auto"/>
            <w:left w:val="none" w:sz="0" w:space="0" w:color="auto"/>
            <w:bottom w:val="none" w:sz="0" w:space="0" w:color="auto"/>
            <w:right w:val="none" w:sz="0" w:space="0" w:color="auto"/>
          </w:divBdr>
        </w:div>
        <w:div w:id="469401348">
          <w:marLeft w:val="446"/>
          <w:marRight w:val="0"/>
          <w:marTop w:val="0"/>
          <w:marBottom w:val="0"/>
          <w:divBdr>
            <w:top w:val="none" w:sz="0" w:space="0" w:color="auto"/>
            <w:left w:val="none" w:sz="0" w:space="0" w:color="auto"/>
            <w:bottom w:val="none" w:sz="0" w:space="0" w:color="auto"/>
            <w:right w:val="none" w:sz="0" w:space="0" w:color="auto"/>
          </w:divBdr>
        </w:div>
      </w:divsChild>
    </w:div>
    <w:div w:id="1635987654">
      <w:bodyDiv w:val="1"/>
      <w:marLeft w:val="0"/>
      <w:marRight w:val="0"/>
      <w:marTop w:val="0"/>
      <w:marBottom w:val="0"/>
      <w:divBdr>
        <w:top w:val="none" w:sz="0" w:space="0" w:color="auto"/>
        <w:left w:val="none" w:sz="0" w:space="0" w:color="auto"/>
        <w:bottom w:val="none" w:sz="0" w:space="0" w:color="auto"/>
        <w:right w:val="none" w:sz="0" w:space="0" w:color="auto"/>
      </w:divBdr>
      <w:divsChild>
        <w:div w:id="270472986">
          <w:marLeft w:val="547"/>
          <w:marRight w:val="0"/>
          <w:marTop w:val="0"/>
          <w:marBottom w:val="0"/>
          <w:divBdr>
            <w:top w:val="none" w:sz="0" w:space="0" w:color="auto"/>
            <w:left w:val="none" w:sz="0" w:space="0" w:color="auto"/>
            <w:bottom w:val="none" w:sz="0" w:space="0" w:color="auto"/>
            <w:right w:val="none" w:sz="0" w:space="0" w:color="auto"/>
          </w:divBdr>
        </w:div>
      </w:divsChild>
    </w:div>
    <w:div w:id="1637372241">
      <w:bodyDiv w:val="1"/>
      <w:marLeft w:val="0"/>
      <w:marRight w:val="0"/>
      <w:marTop w:val="0"/>
      <w:marBottom w:val="0"/>
      <w:divBdr>
        <w:top w:val="none" w:sz="0" w:space="0" w:color="auto"/>
        <w:left w:val="none" w:sz="0" w:space="0" w:color="auto"/>
        <w:bottom w:val="none" w:sz="0" w:space="0" w:color="auto"/>
        <w:right w:val="none" w:sz="0" w:space="0" w:color="auto"/>
      </w:divBdr>
      <w:divsChild>
        <w:div w:id="544869748">
          <w:marLeft w:val="547"/>
          <w:marRight w:val="0"/>
          <w:marTop w:val="0"/>
          <w:marBottom w:val="160"/>
          <w:divBdr>
            <w:top w:val="none" w:sz="0" w:space="0" w:color="auto"/>
            <w:left w:val="none" w:sz="0" w:space="0" w:color="auto"/>
            <w:bottom w:val="none" w:sz="0" w:space="0" w:color="auto"/>
            <w:right w:val="none" w:sz="0" w:space="0" w:color="auto"/>
          </w:divBdr>
        </w:div>
        <w:div w:id="1900165225">
          <w:marLeft w:val="547"/>
          <w:marRight w:val="0"/>
          <w:marTop w:val="0"/>
          <w:marBottom w:val="160"/>
          <w:divBdr>
            <w:top w:val="none" w:sz="0" w:space="0" w:color="auto"/>
            <w:left w:val="none" w:sz="0" w:space="0" w:color="auto"/>
            <w:bottom w:val="none" w:sz="0" w:space="0" w:color="auto"/>
            <w:right w:val="none" w:sz="0" w:space="0" w:color="auto"/>
          </w:divBdr>
        </w:div>
        <w:div w:id="1931768438">
          <w:marLeft w:val="547"/>
          <w:marRight w:val="0"/>
          <w:marTop w:val="0"/>
          <w:marBottom w:val="160"/>
          <w:divBdr>
            <w:top w:val="none" w:sz="0" w:space="0" w:color="auto"/>
            <w:left w:val="none" w:sz="0" w:space="0" w:color="auto"/>
            <w:bottom w:val="none" w:sz="0" w:space="0" w:color="auto"/>
            <w:right w:val="none" w:sz="0" w:space="0" w:color="auto"/>
          </w:divBdr>
        </w:div>
        <w:div w:id="1571380204">
          <w:marLeft w:val="547"/>
          <w:marRight w:val="0"/>
          <w:marTop w:val="0"/>
          <w:marBottom w:val="160"/>
          <w:divBdr>
            <w:top w:val="none" w:sz="0" w:space="0" w:color="auto"/>
            <w:left w:val="none" w:sz="0" w:space="0" w:color="auto"/>
            <w:bottom w:val="none" w:sz="0" w:space="0" w:color="auto"/>
            <w:right w:val="none" w:sz="0" w:space="0" w:color="auto"/>
          </w:divBdr>
        </w:div>
        <w:div w:id="711925477">
          <w:marLeft w:val="547"/>
          <w:marRight w:val="0"/>
          <w:marTop w:val="0"/>
          <w:marBottom w:val="160"/>
          <w:divBdr>
            <w:top w:val="none" w:sz="0" w:space="0" w:color="auto"/>
            <w:left w:val="none" w:sz="0" w:space="0" w:color="auto"/>
            <w:bottom w:val="none" w:sz="0" w:space="0" w:color="auto"/>
            <w:right w:val="none" w:sz="0" w:space="0" w:color="auto"/>
          </w:divBdr>
        </w:div>
        <w:div w:id="1487436910">
          <w:marLeft w:val="274"/>
          <w:marRight w:val="0"/>
          <w:marTop w:val="0"/>
          <w:marBottom w:val="160"/>
          <w:divBdr>
            <w:top w:val="none" w:sz="0" w:space="0" w:color="auto"/>
            <w:left w:val="none" w:sz="0" w:space="0" w:color="auto"/>
            <w:bottom w:val="none" w:sz="0" w:space="0" w:color="auto"/>
            <w:right w:val="none" w:sz="0" w:space="0" w:color="auto"/>
          </w:divBdr>
        </w:div>
        <w:div w:id="335960209">
          <w:marLeft w:val="274"/>
          <w:marRight w:val="0"/>
          <w:marTop w:val="0"/>
          <w:marBottom w:val="160"/>
          <w:divBdr>
            <w:top w:val="none" w:sz="0" w:space="0" w:color="auto"/>
            <w:left w:val="none" w:sz="0" w:space="0" w:color="auto"/>
            <w:bottom w:val="none" w:sz="0" w:space="0" w:color="auto"/>
            <w:right w:val="none" w:sz="0" w:space="0" w:color="auto"/>
          </w:divBdr>
        </w:div>
        <w:div w:id="1305618479">
          <w:marLeft w:val="274"/>
          <w:marRight w:val="0"/>
          <w:marTop w:val="0"/>
          <w:marBottom w:val="160"/>
          <w:divBdr>
            <w:top w:val="none" w:sz="0" w:space="0" w:color="auto"/>
            <w:left w:val="none" w:sz="0" w:space="0" w:color="auto"/>
            <w:bottom w:val="none" w:sz="0" w:space="0" w:color="auto"/>
            <w:right w:val="none" w:sz="0" w:space="0" w:color="auto"/>
          </w:divBdr>
        </w:div>
        <w:div w:id="1639914946">
          <w:marLeft w:val="274"/>
          <w:marRight w:val="0"/>
          <w:marTop w:val="0"/>
          <w:marBottom w:val="160"/>
          <w:divBdr>
            <w:top w:val="none" w:sz="0" w:space="0" w:color="auto"/>
            <w:left w:val="none" w:sz="0" w:space="0" w:color="auto"/>
            <w:bottom w:val="none" w:sz="0" w:space="0" w:color="auto"/>
            <w:right w:val="none" w:sz="0" w:space="0" w:color="auto"/>
          </w:divBdr>
        </w:div>
        <w:div w:id="2106001959">
          <w:marLeft w:val="274"/>
          <w:marRight w:val="0"/>
          <w:marTop w:val="0"/>
          <w:marBottom w:val="160"/>
          <w:divBdr>
            <w:top w:val="none" w:sz="0" w:space="0" w:color="auto"/>
            <w:left w:val="none" w:sz="0" w:space="0" w:color="auto"/>
            <w:bottom w:val="none" w:sz="0" w:space="0" w:color="auto"/>
            <w:right w:val="none" w:sz="0" w:space="0" w:color="auto"/>
          </w:divBdr>
        </w:div>
        <w:div w:id="2081706206">
          <w:marLeft w:val="274"/>
          <w:marRight w:val="0"/>
          <w:marTop w:val="0"/>
          <w:marBottom w:val="160"/>
          <w:divBdr>
            <w:top w:val="none" w:sz="0" w:space="0" w:color="auto"/>
            <w:left w:val="none" w:sz="0" w:space="0" w:color="auto"/>
            <w:bottom w:val="none" w:sz="0" w:space="0" w:color="auto"/>
            <w:right w:val="none" w:sz="0" w:space="0" w:color="auto"/>
          </w:divBdr>
        </w:div>
        <w:div w:id="1319649455">
          <w:marLeft w:val="994"/>
          <w:marRight w:val="0"/>
          <w:marTop w:val="0"/>
          <w:marBottom w:val="160"/>
          <w:divBdr>
            <w:top w:val="none" w:sz="0" w:space="0" w:color="auto"/>
            <w:left w:val="none" w:sz="0" w:space="0" w:color="auto"/>
            <w:bottom w:val="none" w:sz="0" w:space="0" w:color="auto"/>
            <w:right w:val="none" w:sz="0" w:space="0" w:color="auto"/>
          </w:divBdr>
        </w:div>
        <w:div w:id="1316640705">
          <w:marLeft w:val="994"/>
          <w:marRight w:val="0"/>
          <w:marTop w:val="0"/>
          <w:marBottom w:val="160"/>
          <w:divBdr>
            <w:top w:val="none" w:sz="0" w:space="0" w:color="auto"/>
            <w:left w:val="none" w:sz="0" w:space="0" w:color="auto"/>
            <w:bottom w:val="none" w:sz="0" w:space="0" w:color="auto"/>
            <w:right w:val="none" w:sz="0" w:space="0" w:color="auto"/>
          </w:divBdr>
        </w:div>
        <w:div w:id="409040649">
          <w:marLeft w:val="994"/>
          <w:marRight w:val="0"/>
          <w:marTop w:val="0"/>
          <w:marBottom w:val="160"/>
          <w:divBdr>
            <w:top w:val="none" w:sz="0" w:space="0" w:color="auto"/>
            <w:left w:val="none" w:sz="0" w:space="0" w:color="auto"/>
            <w:bottom w:val="none" w:sz="0" w:space="0" w:color="auto"/>
            <w:right w:val="none" w:sz="0" w:space="0" w:color="auto"/>
          </w:divBdr>
        </w:div>
        <w:div w:id="1437676530">
          <w:marLeft w:val="994"/>
          <w:marRight w:val="0"/>
          <w:marTop w:val="0"/>
          <w:marBottom w:val="160"/>
          <w:divBdr>
            <w:top w:val="none" w:sz="0" w:space="0" w:color="auto"/>
            <w:left w:val="none" w:sz="0" w:space="0" w:color="auto"/>
            <w:bottom w:val="none" w:sz="0" w:space="0" w:color="auto"/>
            <w:right w:val="none" w:sz="0" w:space="0" w:color="auto"/>
          </w:divBdr>
        </w:div>
        <w:div w:id="958340469">
          <w:marLeft w:val="994"/>
          <w:marRight w:val="0"/>
          <w:marTop w:val="0"/>
          <w:marBottom w:val="160"/>
          <w:divBdr>
            <w:top w:val="none" w:sz="0" w:space="0" w:color="auto"/>
            <w:left w:val="none" w:sz="0" w:space="0" w:color="auto"/>
            <w:bottom w:val="none" w:sz="0" w:space="0" w:color="auto"/>
            <w:right w:val="none" w:sz="0" w:space="0" w:color="auto"/>
          </w:divBdr>
        </w:div>
        <w:div w:id="715281697">
          <w:marLeft w:val="994"/>
          <w:marRight w:val="0"/>
          <w:marTop w:val="0"/>
          <w:marBottom w:val="160"/>
          <w:divBdr>
            <w:top w:val="none" w:sz="0" w:space="0" w:color="auto"/>
            <w:left w:val="none" w:sz="0" w:space="0" w:color="auto"/>
            <w:bottom w:val="none" w:sz="0" w:space="0" w:color="auto"/>
            <w:right w:val="none" w:sz="0" w:space="0" w:color="auto"/>
          </w:divBdr>
        </w:div>
      </w:divsChild>
    </w:div>
    <w:div w:id="1638952051">
      <w:bodyDiv w:val="1"/>
      <w:marLeft w:val="0"/>
      <w:marRight w:val="0"/>
      <w:marTop w:val="0"/>
      <w:marBottom w:val="0"/>
      <w:divBdr>
        <w:top w:val="none" w:sz="0" w:space="0" w:color="auto"/>
        <w:left w:val="none" w:sz="0" w:space="0" w:color="auto"/>
        <w:bottom w:val="none" w:sz="0" w:space="0" w:color="auto"/>
        <w:right w:val="none" w:sz="0" w:space="0" w:color="auto"/>
      </w:divBdr>
      <w:divsChild>
        <w:div w:id="2022856817">
          <w:marLeft w:val="677"/>
          <w:marRight w:val="0"/>
          <w:marTop w:val="0"/>
          <w:marBottom w:val="0"/>
          <w:divBdr>
            <w:top w:val="none" w:sz="0" w:space="0" w:color="auto"/>
            <w:left w:val="none" w:sz="0" w:space="0" w:color="auto"/>
            <w:bottom w:val="none" w:sz="0" w:space="0" w:color="auto"/>
            <w:right w:val="none" w:sz="0" w:space="0" w:color="auto"/>
          </w:divBdr>
        </w:div>
        <w:div w:id="956326818">
          <w:marLeft w:val="677"/>
          <w:marRight w:val="0"/>
          <w:marTop w:val="0"/>
          <w:marBottom w:val="0"/>
          <w:divBdr>
            <w:top w:val="none" w:sz="0" w:space="0" w:color="auto"/>
            <w:left w:val="none" w:sz="0" w:space="0" w:color="auto"/>
            <w:bottom w:val="none" w:sz="0" w:space="0" w:color="auto"/>
            <w:right w:val="none" w:sz="0" w:space="0" w:color="auto"/>
          </w:divBdr>
        </w:div>
        <w:div w:id="19166841">
          <w:marLeft w:val="677"/>
          <w:marRight w:val="0"/>
          <w:marTop w:val="0"/>
          <w:marBottom w:val="0"/>
          <w:divBdr>
            <w:top w:val="none" w:sz="0" w:space="0" w:color="auto"/>
            <w:left w:val="none" w:sz="0" w:space="0" w:color="auto"/>
            <w:bottom w:val="none" w:sz="0" w:space="0" w:color="auto"/>
            <w:right w:val="none" w:sz="0" w:space="0" w:color="auto"/>
          </w:divBdr>
        </w:div>
        <w:div w:id="734089147">
          <w:marLeft w:val="677"/>
          <w:marRight w:val="0"/>
          <w:marTop w:val="0"/>
          <w:marBottom w:val="0"/>
          <w:divBdr>
            <w:top w:val="none" w:sz="0" w:space="0" w:color="auto"/>
            <w:left w:val="none" w:sz="0" w:space="0" w:color="auto"/>
            <w:bottom w:val="none" w:sz="0" w:space="0" w:color="auto"/>
            <w:right w:val="none" w:sz="0" w:space="0" w:color="auto"/>
          </w:divBdr>
        </w:div>
      </w:divsChild>
    </w:div>
    <w:div w:id="1643387724">
      <w:bodyDiv w:val="1"/>
      <w:marLeft w:val="0"/>
      <w:marRight w:val="0"/>
      <w:marTop w:val="0"/>
      <w:marBottom w:val="0"/>
      <w:divBdr>
        <w:top w:val="none" w:sz="0" w:space="0" w:color="auto"/>
        <w:left w:val="none" w:sz="0" w:space="0" w:color="auto"/>
        <w:bottom w:val="none" w:sz="0" w:space="0" w:color="auto"/>
        <w:right w:val="none" w:sz="0" w:space="0" w:color="auto"/>
      </w:divBdr>
    </w:div>
    <w:div w:id="1648625793">
      <w:bodyDiv w:val="1"/>
      <w:marLeft w:val="0"/>
      <w:marRight w:val="0"/>
      <w:marTop w:val="0"/>
      <w:marBottom w:val="0"/>
      <w:divBdr>
        <w:top w:val="none" w:sz="0" w:space="0" w:color="auto"/>
        <w:left w:val="none" w:sz="0" w:space="0" w:color="auto"/>
        <w:bottom w:val="none" w:sz="0" w:space="0" w:color="auto"/>
        <w:right w:val="none" w:sz="0" w:space="0" w:color="auto"/>
      </w:divBdr>
      <w:divsChild>
        <w:div w:id="471293317">
          <w:marLeft w:val="547"/>
          <w:marRight w:val="0"/>
          <w:marTop w:val="0"/>
          <w:marBottom w:val="0"/>
          <w:divBdr>
            <w:top w:val="none" w:sz="0" w:space="0" w:color="auto"/>
            <w:left w:val="none" w:sz="0" w:space="0" w:color="auto"/>
            <w:bottom w:val="none" w:sz="0" w:space="0" w:color="auto"/>
            <w:right w:val="none" w:sz="0" w:space="0" w:color="auto"/>
          </w:divBdr>
        </w:div>
        <w:div w:id="1632785041">
          <w:marLeft w:val="547"/>
          <w:marRight w:val="0"/>
          <w:marTop w:val="120"/>
          <w:marBottom w:val="0"/>
          <w:divBdr>
            <w:top w:val="none" w:sz="0" w:space="0" w:color="auto"/>
            <w:left w:val="none" w:sz="0" w:space="0" w:color="auto"/>
            <w:bottom w:val="none" w:sz="0" w:space="0" w:color="auto"/>
            <w:right w:val="none" w:sz="0" w:space="0" w:color="auto"/>
          </w:divBdr>
        </w:div>
        <w:div w:id="1304046264">
          <w:marLeft w:val="547"/>
          <w:marRight w:val="0"/>
          <w:marTop w:val="120"/>
          <w:marBottom w:val="0"/>
          <w:divBdr>
            <w:top w:val="none" w:sz="0" w:space="0" w:color="auto"/>
            <w:left w:val="none" w:sz="0" w:space="0" w:color="auto"/>
            <w:bottom w:val="none" w:sz="0" w:space="0" w:color="auto"/>
            <w:right w:val="none" w:sz="0" w:space="0" w:color="auto"/>
          </w:divBdr>
        </w:div>
        <w:div w:id="2028286113">
          <w:marLeft w:val="547"/>
          <w:marRight w:val="0"/>
          <w:marTop w:val="120"/>
          <w:marBottom w:val="120"/>
          <w:divBdr>
            <w:top w:val="none" w:sz="0" w:space="0" w:color="auto"/>
            <w:left w:val="none" w:sz="0" w:space="0" w:color="auto"/>
            <w:bottom w:val="none" w:sz="0" w:space="0" w:color="auto"/>
            <w:right w:val="none" w:sz="0" w:space="0" w:color="auto"/>
          </w:divBdr>
        </w:div>
        <w:div w:id="973216906">
          <w:marLeft w:val="1310"/>
          <w:marRight w:val="0"/>
          <w:marTop w:val="120"/>
          <w:marBottom w:val="120"/>
          <w:divBdr>
            <w:top w:val="none" w:sz="0" w:space="0" w:color="auto"/>
            <w:left w:val="none" w:sz="0" w:space="0" w:color="auto"/>
            <w:bottom w:val="none" w:sz="0" w:space="0" w:color="auto"/>
            <w:right w:val="none" w:sz="0" w:space="0" w:color="auto"/>
          </w:divBdr>
        </w:div>
        <w:div w:id="2049908149">
          <w:marLeft w:val="1310"/>
          <w:marRight w:val="0"/>
          <w:marTop w:val="120"/>
          <w:marBottom w:val="120"/>
          <w:divBdr>
            <w:top w:val="none" w:sz="0" w:space="0" w:color="auto"/>
            <w:left w:val="none" w:sz="0" w:space="0" w:color="auto"/>
            <w:bottom w:val="none" w:sz="0" w:space="0" w:color="auto"/>
            <w:right w:val="none" w:sz="0" w:space="0" w:color="auto"/>
          </w:divBdr>
        </w:div>
        <w:div w:id="905070709">
          <w:marLeft w:val="1310"/>
          <w:marRight w:val="0"/>
          <w:marTop w:val="120"/>
          <w:marBottom w:val="0"/>
          <w:divBdr>
            <w:top w:val="none" w:sz="0" w:space="0" w:color="auto"/>
            <w:left w:val="none" w:sz="0" w:space="0" w:color="auto"/>
            <w:bottom w:val="none" w:sz="0" w:space="0" w:color="auto"/>
            <w:right w:val="none" w:sz="0" w:space="0" w:color="auto"/>
          </w:divBdr>
        </w:div>
        <w:div w:id="1687826091">
          <w:marLeft w:val="547"/>
          <w:marRight w:val="0"/>
          <w:marTop w:val="120"/>
          <w:marBottom w:val="0"/>
          <w:divBdr>
            <w:top w:val="none" w:sz="0" w:space="0" w:color="auto"/>
            <w:left w:val="none" w:sz="0" w:space="0" w:color="auto"/>
            <w:bottom w:val="none" w:sz="0" w:space="0" w:color="auto"/>
            <w:right w:val="none" w:sz="0" w:space="0" w:color="auto"/>
          </w:divBdr>
        </w:div>
      </w:divsChild>
    </w:div>
    <w:div w:id="1650013879">
      <w:bodyDiv w:val="1"/>
      <w:marLeft w:val="0"/>
      <w:marRight w:val="0"/>
      <w:marTop w:val="0"/>
      <w:marBottom w:val="0"/>
      <w:divBdr>
        <w:top w:val="none" w:sz="0" w:space="0" w:color="auto"/>
        <w:left w:val="none" w:sz="0" w:space="0" w:color="auto"/>
        <w:bottom w:val="none" w:sz="0" w:space="0" w:color="auto"/>
        <w:right w:val="none" w:sz="0" w:space="0" w:color="auto"/>
      </w:divBdr>
    </w:div>
    <w:div w:id="1664308563">
      <w:bodyDiv w:val="1"/>
      <w:marLeft w:val="0"/>
      <w:marRight w:val="0"/>
      <w:marTop w:val="0"/>
      <w:marBottom w:val="0"/>
      <w:divBdr>
        <w:top w:val="none" w:sz="0" w:space="0" w:color="auto"/>
        <w:left w:val="none" w:sz="0" w:space="0" w:color="auto"/>
        <w:bottom w:val="none" w:sz="0" w:space="0" w:color="auto"/>
        <w:right w:val="none" w:sz="0" w:space="0" w:color="auto"/>
      </w:divBdr>
      <w:divsChild>
        <w:div w:id="2041318843">
          <w:marLeft w:val="547"/>
          <w:marRight w:val="0"/>
          <w:marTop w:val="160"/>
          <w:marBottom w:val="0"/>
          <w:divBdr>
            <w:top w:val="none" w:sz="0" w:space="0" w:color="auto"/>
            <w:left w:val="none" w:sz="0" w:space="0" w:color="auto"/>
            <w:bottom w:val="none" w:sz="0" w:space="0" w:color="auto"/>
            <w:right w:val="none" w:sz="0" w:space="0" w:color="auto"/>
          </w:divBdr>
        </w:div>
        <w:div w:id="700976654">
          <w:marLeft w:val="547"/>
          <w:marRight w:val="0"/>
          <w:marTop w:val="160"/>
          <w:marBottom w:val="0"/>
          <w:divBdr>
            <w:top w:val="none" w:sz="0" w:space="0" w:color="auto"/>
            <w:left w:val="none" w:sz="0" w:space="0" w:color="auto"/>
            <w:bottom w:val="none" w:sz="0" w:space="0" w:color="auto"/>
            <w:right w:val="none" w:sz="0" w:space="0" w:color="auto"/>
          </w:divBdr>
        </w:div>
        <w:div w:id="977807652">
          <w:marLeft w:val="547"/>
          <w:marRight w:val="0"/>
          <w:marTop w:val="160"/>
          <w:marBottom w:val="160"/>
          <w:divBdr>
            <w:top w:val="none" w:sz="0" w:space="0" w:color="auto"/>
            <w:left w:val="none" w:sz="0" w:space="0" w:color="auto"/>
            <w:bottom w:val="none" w:sz="0" w:space="0" w:color="auto"/>
            <w:right w:val="none" w:sz="0" w:space="0" w:color="auto"/>
          </w:divBdr>
        </w:div>
      </w:divsChild>
    </w:div>
    <w:div w:id="1664354646">
      <w:bodyDiv w:val="1"/>
      <w:marLeft w:val="0"/>
      <w:marRight w:val="0"/>
      <w:marTop w:val="0"/>
      <w:marBottom w:val="0"/>
      <w:divBdr>
        <w:top w:val="none" w:sz="0" w:space="0" w:color="auto"/>
        <w:left w:val="none" w:sz="0" w:space="0" w:color="auto"/>
        <w:bottom w:val="none" w:sz="0" w:space="0" w:color="auto"/>
        <w:right w:val="none" w:sz="0" w:space="0" w:color="auto"/>
      </w:divBdr>
    </w:div>
    <w:div w:id="1667711273">
      <w:bodyDiv w:val="1"/>
      <w:marLeft w:val="0"/>
      <w:marRight w:val="0"/>
      <w:marTop w:val="0"/>
      <w:marBottom w:val="0"/>
      <w:divBdr>
        <w:top w:val="none" w:sz="0" w:space="0" w:color="auto"/>
        <w:left w:val="none" w:sz="0" w:space="0" w:color="auto"/>
        <w:bottom w:val="none" w:sz="0" w:space="0" w:color="auto"/>
        <w:right w:val="none" w:sz="0" w:space="0" w:color="auto"/>
      </w:divBdr>
    </w:div>
    <w:div w:id="1670205758">
      <w:bodyDiv w:val="1"/>
      <w:marLeft w:val="0"/>
      <w:marRight w:val="0"/>
      <w:marTop w:val="0"/>
      <w:marBottom w:val="0"/>
      <w:divBdr>
        <w:top w:val="none" w:sz="0" w:space="0" w:color="auto"/>
        <w:left w:val="none" w:sz="0" w:space="0" w:color="auto"/>
        <w:bottom w:val="none" w:sz="0" w:space="0" w:color="auto"/>
        <w:right w:val="none" w:sz="0" w:space="0" w:color="auto"/>
      </w:divBdr>
    </w:div>
    <w:div w:id="1673724956">
      <w:bodyDiv w:val="1"/>
      <w:marLeft w:val="0"/>
      <w:marRight w:val="0"/>
      <w:marTop w:val="0"/>
      <w:marBottom w:val="0"/>
      <w:divBdr>
        <w:top w:val="none" w:sz="0" w:space="0" w:color="auto"/>
        <w:left w:val="none" w:sz="0" w:space="0" w:color="auto"/>
        <w:bottom w:val="none" w:sz="0" w:space="0" w:color="auto"/>
        <w:right w:val="none" w:sz="0" w:space="0" w:color="auto"/>
      </w:divBdr>
    </w:div>
    <w:div w:id="1679194358">
      <w:bodyDiv w:val="1"/>
      <w:marLeft w:val="0"/>
      <w:marRight w:val="0"/>
      <w:marTop w:val="0"/>
      <w:marBottom w:val="0"/>
      <w:divBdr>
        <w:top w:val="none" w:sz="0" w:space="0" w:color="auto"/>
        <w:left w:val="none" w:sz="0" w:space="0" w:color="auto"/>
        <w:bottom w:val="none" w:sz="0" w:space="0" w:color="auto"/>
        <w:right w:val="none" w:sz="0" w:space="0" w:color="auto"/>
      </w:divBdr>
    </w:div>
    <w:div w:id="1686596532">
      <w:bodyDiv w:val="1"/>
      <w:marLeft w:val="0"/>
      <w:marRight w:val="0"/>
      <w:marTop w:val="0"/>
      <w:marBottom w:val="0"/>
      <w:divBdr>
        <w:top w:val="none" w:sz="0" w:space="0" w:color="auto"/>
        <w:left w:val="none" w:sz="0" w:space="0" w:color="auto"/>
        <w:bottom w:val="none" w:sz="0" w:space="0" w:color="auto"/>
        <w:right w:val="none" w:sz="0" w:space="0" w:color="auto"/>
      </w:divBdr>
    </w:div>
    <w:div w:id="1700006645">
      <w:bodyDiv w:val="1"/>
      <w:marLeft w:val="0"/>
      <w:marRight w:val="0"/>
      <w:marTop w:val="0"/>
      <w:marBottom w:val="0"/>
      <w:divBdr>
        <w:top w:val="none" w:sz="0" w:space="0" w:color="auto"/>
        <w:left w:val="none" w:sz="0" w:space="0" w:color="auto"/>
        <w:bottom w:val="none" w:sz="0" w:space="0" w:color="auto"/>
        <w:right w:val="none" w:sz="0" w:space="0" w:color="auto"/>
      </w:divBdr>
    </w:div>
    <w:div w:id="1711882763">
      <w:bodyDiv w:val="1"/>
      <w:marLeft w:val="0"/>
      <w:marRight w:val="0"/>
      <w:marTop w:val="0"/>
      <w:marBottom w:val="0"/>
      <w:divBdr>
        <w:top w:val="none" w:sz="0" w:space="0" w:color="auto"/>
        <w:left w:val="none" w:sz="0" w:space="0" w:color="auto"/>
        <w:bottom w:val="none" w:sz="0" w:space="0" w:color="auto"/>
        <w:right w:val="none" w:sz="0" w:space="0" w:color="auto"/>
      </w:divBdr>
    </w:div>
    <w:div w:id="1714571528">
      <w:bodyDiv w:val="1"/>
      <w:marLeft w:val="0"/>
      <w:marRight w:val="0"/>
      <w:marTop w:val="0"/>
      <w:marBottom w:val="0"/>
      <w:divBdr>
        <w:top w:val="none" w:sz="0" w:space="0" w:color="auto"/>
        <w:left w:val="none" w:sz="0" w:space="0" w:color="auto"/>
        <w:bottom w:val="none" w:sz="0" w:space="0" w:color="auto"/>
        <w:right w:val="none" w:sz="0" w:space="0" w:color="auto"/>
      </w:divBdr>
    </w:div>
    <w:div w:id="1719016556">
      <w:bodyDiv w:val="1"/>
      <w:marLeft w:val="0"/>
      <w:marRight w:val="0"/>
      <w:marTop w:val="0"/>
      <w:marBottom w:val="0"/>
      <w:divBdr>
        <w:top w:val="none" w:sz="0" w:space="0" w:color="auto"/>
        <w:left w:val="none" w:sz="0" w:space="0" w:color="auto"/>
        <w:bottom w:val="none" w:sz="0" w:space="0" w:color="auto"/>
        <w:right w:val="none" w:sz="0" w:space="0" w:color="auto"/>
      </w:divBdr>
      <w:divsChild>
        <w:div w:id="2005084199">
          <w:marLeft w:val="547"/>
          <w:marRight w:val="0"/>
          <w:marTop w:val="0"/>
          <w:marBottom w:val="0"/>
          <w:divBdr>
            <w:top w:val="none" w:sz="0" w:space="0" w:color="auto"/>
            <w:left w:val="none" w:sz="0" w:space="0" w:color="auto"/>
            <w:bottom w:val="none" w:sz="0" w:space="0" w:color="auto"/>
            <w:right w:val="none" w:sz="0" w:space="0" w:color="auto"/>
          </w:divBdr>
        </w:div>
      </w:divsChild>
    </w:div>
    <w:div w:id="1719083219">
      <w:bodyDiv w:val="1"/>
      <w:marLeft w:val="0"/>
      <w:marRight w:val="0"/>
      <w:marTop w:val="0"/>
      <w:marBottom w:val="0"/>
      <w:divBdr>
        <w:top w:val="none" w:sz="0" w:space="0" w:color="auto"/>
        <w:left w:val="none" w:sz="0" w:space="0" w:color="auto"/>
        <w:bottom w:val="none" w:sz="0" w:space="0" w:color="auto"/>
        <w:right w:val="none" w:sz="0" w:space="0" w:color="auto"/>
      </w:divBdr>
    </w:div>
    <w:div w:id="1726176581">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7">
          <w:marLeft w:val="446"/>
          <w:marRight w:val="0"/>
          <w:marTop w:val="0"/>
          <w:marBottom w:val="120"/>
          <w:divBdr>
            <w:top w:val="none" w:sz="0" w:space="0" w:color="auto"/>
            <w:left w:val="none" w:sz="0" w:space="0" w:color="auto"/>
            <w:bottom w:val="none" w:sz="0" w:space="0" w:color="auto"/>
            <w:right w:val="none" w:sz="0" w:space="0" w:color="auto"/>
          </w:divBdr>
        </w:div>
        <w:div w:id="477041152">
          <w:marLeft w:val="446"/>
          <w:marRight w:val="0"/>
          <w:marTop w:val="0"/>
          <w:marBottom w:val="120"/>
          <w:divBdr>
            <w:top w:val="none" w:sz="0" w:space="0" w:color="auto"/>
            <w:left w:val="none" w:sz="0" w:space="0" w:color="auto"/>
            <w:bottom w:val="none" w:sz="0" w:space="0" w:color="auto"/>
            <w:right w:val="none" w:sz="0" w:space="0" w:color="auto"/>
          </w:divBdr>
        </w:div>
        <w:div w:id="107626713">
          <w:marLeft w:val="446"/>
          <w:marRight w:val="0"/>
          <w:marTop w:val="0"/>
          <w:marBottom w:val="120"/>
          <w:divBdr>
            <w:top w:val="none" w:sz="0" w:space="0" w:color="auto"/>
            <w:left w:val="none" w:sz="0" w:space="0" w:color="auto"/>
            <w:bottom w:val="none" w:sz="0" w:space="0" w:color="auto"/>
            <w:right w:val="none" w:sz="0" w:space="0" w:color="auto"/>
          </w:divBdr>
        </w:div>
        <w:div w:id="2055884523">
          <w:marLeft w:val="446"/>
          <w:marRight w:val="0"/>
          <w:marTop w:val="0"/>
          <w:marBottom w:val="120"/>
          <w:divBdr>
            <w:top w:val="none" w:sz="0" w:space="0" w:color="auto"/>
            <w:left w:val="none" w:sz="0" w:space="0" w:color="auto"/>
            <w:bottom w:val="none" w:sz="0" w:space="0" w:color="auto"/>
            <w:right w:val="none" w:sz="0" w:space="0" w:color="auto"/>
          </w:divBdr>
        </w:div>
        <w:div w:id="2135705738">
          <w:marLeft w:val="446"/>
          <w:marRight w:val="0"/>
          <w:marTop w:val="0"/>
          <w:marBottom w:val="120"/>
          <w:divBdr>
            <w:top w:val="none" w:sz="0" w:space="0" w:color="auto"/>
            <w:left w:val="none" w:sz="0" w:space="0" w:color="auto"/>
            <w:bottom w:val="none" w:sz="0" w:space="0" w:color="auto"/>
            <w:right w:val="none" w:sz="0" w:space="0" w:color="auto"/>
          </w:divBdr>
        </w:div>
      </w:divsChild>
    </w:div>
    <w:div w:id="1728381820">
      <w:bodyDiv w:val="1"/>
      <w:marLeft w:val="0"/>
      <w:marRight w:val="0"/>
      <w:marTop w:val="0"/>
      <w:marBottom w:val="0"/>
      <w:divBdr>
        <w:top w:val="none" w:sz="0" w:space="0" w:color="auto"/>
        <w:left w:val="none" w:sz="0" w:space="0" w:color="auto"/>
        <w:bottom w:val="none" w:sz="0" w:space="0" w:color="auto"/>
        <w:right w:val="none" w:sz="0" w:space="0" w:color="auto"/>
      </w:divBdr>
    </w:div>
    <w:div w:id="1729645237">
      <w:bodyDiv w:val="1"/>
      <w:marLeft w:val="0"/>
      <w:marRight w:val="0"/>
      <w:marTop w:val="0"/>
      <w:marBottom w:val="0"/>
      <w:divBdr>
        <w:top w:val="none" w:sz="0" w:space="0" w:color="auto"/>
        <w:left w:val="none" w:sz="0" w:space="0" w:color="auto"/>
        <w:bottom w:val="none" w:sz="0" w:space="0" w:color="auto"/>
        <w:right w:val="none" w:sz="0" w:space="0" w:color="auto"/>
      </w:divBdr>
      <w:divsChild>
        <w:div w:id="1783651328">
          <w:marLeft w:val="547"/>
          <w:marRight w:val="0"/>
          <w:marTop w:val="0"/>
          <w:marBottom w:val="0"/>
          <w:divBdr>
            <w:top w:val="none" w:sz="0" w:space="0" w:color="auto"/>
            <w:left w:val="none" w:sz="0" w:space="0" w:color="auto"/>
            <w:bottom w:val="none" w:sz="0" w:space="0" w:color="auto"/>
            <w:right w:val="none" w:sz="0" w:space="0" w:color="auto"/>
          </w:divBdr>
        </w:div>
        <w:div w:id="991789000">
          <w:marLeft w:val="547"/>
          <w:marRight w:val="0"/>
          <w:marTop w:val="0"/>
          <w:marBottom w:val="0"/>
          <w:divBdr>
            <w:top w:val="none" w:sz="0" w:space="0" w:color="auto"/>
            <w:left w:val="none" w:sz="0" w:space="0" w:color="auto"/>
            <w:bottom w:val="none" w:sz="0" w:space="0" w:color="auto"/>
            <w:right w:val="none" w:sz="0" w:space="0" w:color="auto"/>
          </w:divBdr>
        </w:div>
        <w:div w:id="22755789">
          <w:marLeft w:val="547"/>
          <w:marRight w:val="0"/>
          <w:marTop w:val="0"/>
          <w:marBottom w:val="0"/>
          <w:divBdr>
            <w:top w:val="none" w:sz="0" w:space="0" w:color="auto"/>
            <w:left w:val="none" w:sz="0" w:space="0" w:color="auto"/>
            <w:bottom w:val="none" w:sz="0" w:space="0" w:color="auto"/>
            <w:right w:val="none" w:sz="0" w:space="0" w:color="auto"/>
          </w:divBdr>
        </w:div>
        <w:div w:id="517084925">
          <w:marLeft w:val="547"/>
          <w:marRight w:val="0"/>
          <w:marTop w:val="0"/>
          <w:marBottom w:val="0"/>
          <w:divBdr>
            <w:top w:val="none" w:sz="0" w:space="0" w:color="auto"/>
            <w:left w:val="none" w:sz="0" w:space="0" w:color="auto"/>
            <w:bottom w:val="none" w:sz="0" w:space="0" w:color="auto"/>
            <w:right w:val="none" w:sz="0" w:space="0" w:color="auto"/>
          </w:divBdr>
        </w:div>
        <w:div w:id="368604584">
          <w:marLeft w:val="547"/>
          <w:marRight w:val="0"/>
          <w:marTop w:val="0"/>
          <w:marBottom w:val="0"/>
          <w:divBdr>
            <w:top w:val="none" w:sz="0" w:space="0" w:color="auto"/>
            <w:left w:val="none" w:sz="0" w:space="0" w:color="auto"/>
            <w:bottom w:val="none" w:sz="0" w:space="0" w:color="auto"/>
            <w:right w:val="none" w:sz="0" w:space="0" w:color="auto"/>
          </w:divBdr>
        </w:div>
        <w:div w:id="619460681">
          <w:marLeft w:val="547"/>
          <w:marRight w:val="0"/>
          <w:marTop w:val="0"/>
          <w:marBottom w:val="160"/>
          <w:divBdr>
            <w:top w:val="none" w:sz="0" w:space="0" w:color="auto"/>
            <w:left w:val="none" w:sz="0" w:space="0" w:color="auto"/>
            <w:bottom w:val="none" w:sz="0" w:space="0" w:color="auto"/>
            <w:right w:val="none" w:sz="0" w:space="0" w:color="auto"/>
          </w:divBdr>
        </w:div>
      </w:divsChild>
    </w:div>
    <w:div w:id="1732342711">
      <w:bodyDiv w:val="1"/>
      <w:marLeft w:val="0"/>
      <w:marRight w:val="0"/>
      <w:marTop w:val="0"/>
      <w:marBottom w:val="0"/>
      <w:divBdr>
        <w:top w:val="none" w:sz="0" w:space="0" w:color="auto"/>
        <w:left w:val="none" w:sz="0" w:space="0" w:color="auto"/>
        <w:bottom w:val="none" w:sz="0" w:space="0" w:color="auto"/>
        <w:right w:val="none" w:sz="0" w:space="0" w:color="auto"/>
      </w:divBdr>
    </w:div>
    <w:div w:id="1733311408">
      <w:bodyDiv w:val="1"/>
      <w:marLeft w:val="0"/>
      <w:marRight w:val="0"/>
      <w:marTop w:val="0"/>
      <w:marBottom w:val="0"/>
      <w:divBdr>
        <w:top w:val="none" w:sz="0" w:space="0" w:color="auto"/>
        <w:left w:val="none" w:sz="0" w:space="0" w:color="auto"/>
        <w:bottom w:val="none" w:sz="0" w:space="0" w:color="auto"/>
        <w:right w:val="none" w:sz="0" w:space="0" w:color="auto"/>
      </w:divBdr>
    </w:div>
    <w:div w:id="1735272978">
      <w:bodyDiv w:val="1"/>
      <w:marLeft w:val="0"/>
      <w:marRight w:val="0"/>
      <w:marTop w:val="0"/>
      <w:marBottom w:val="0"/>
      <w:divBdr>
        <w:top w:val="none" w:sz="0" w:space="0" w:color="auto"/>
        <w:left w:val="none" w:sz="0" w:space="0" w:color="auto"/>
        <w:bottom w:val="none" w:sz="0" w:space="0" w:color="auto"/>
        <w:right w:val="none" w:sz="0" w:space="0" w:color="auto"/>
      </w:divBdr>
      <w:divsChild>
        <w:div w:id="1657682020">
          <w:marLeft w:val="547"/>
          <w:marRight w:val="0"/>
          <w:marTop w:val="0"/>
          <w:marBottom w:val="0"/>
          <w:divBdr>
            <w:top w:val="none" w:sz="0" w:space="0" w:color="auto"/>
            <w:left w:val="none" w:sz="0" w:space="0" w:color="auto"/>
            <w:bottom w:val="none" w:sz="0" w:space="0" w:color="auto"/>
            <w:right w:val="none" w:sz="0" w:space="0" w:color="auto"/>
          </w:divBdr>
        </w:div>
      </w:divsChild>
    </w:div>
    <w:div w:id="1740326813">
      <w:bodyDiv w:val="1"/>
      <w:marLeft w:val="0"/>
      <w:marRight w:val="0"/>
      <w:marTop w:val="0"/>
      <w:marBottom w:val="0"/>
      <w:divBdr>
        <w:top w:val="none" w:sz="0" w:space="0" w:color="auto"/>
        <w:left w:val="none" w:sz="0" w:space="0" w:color="auto"/>
        <w:bottom w:val="none" w:sz="0" w:space="0" w:color="auto"/>
        <w:right w:val="none" w:sz="0" w:space="0" w:color="auto"/>
      </w:divBdr>
      <w:divsChild>
        <w:div w:id="348719997">
          <w:marLeft w:val="547"/>
          <w:marRight w:val="0"/>
          <w:marTop w:val="0"/>
          <w:marBottom w:val="160"/>
          <w:divBdr>
            <w:top w:val="none" w:sz="0" w:space="0" w:color="auto"/>
            <w:left w:val="none" w:sz="0" w:space="0" w:color="auto"/>
            <w:bottom w:val="none" w:sz="0" w:space="0" w:color="auto"/>
            <w:right w:val="none" w:sz="0" w:space="0" w:color="auto"/>
          </w:divBdr>
        </w:div>
        <w:div w:id="1664236705">
          <w:marLeft w:val="547"/>
          <w:marRight w:val="0"/>
          <w:marTop w:val="0"/>
          <w:marBottom w:val="160"/>
          <w:divBdr>
            <w:top w:val="none" w:sz="0" w:space="0" w:color="auto"/>
            <w:left w:val="none" w:sz="0" w:space="0" w:color="auto"/>
            <w:bottom w:val="none" w:sz="0" w:space="0" w:color="auto"/>
            <w:right w:val="none" w:sz="0" w:space="0" w:color="auto"/>
          </w:divBdr>
        </w:div>
        <w:div w:id="2108621928">
          <w:marLeft w:val="547"/>
          <w:marRight w:val="0"/>
          <w:marTop w:val="0"/>
          <w:marBottom w:val="160"/>
          <w:divBdr>
            <w:top w:val="none" w:sz="0" w:space="0" w:color="auto"/>
            <w:left w:val="none" w:sz="0" w:space="0" w:color="auto"/>
            <w:bottom w:val="none" w:sz="0" w:space="0" w:color="auto"/>
            <w:right w:val="none" w:sz="0" w:space="0" w:color="auto"/>
          </w:divBdr>
        </w:div>
        <w:div w:id="1430153029">
          <w:marLeft w:val="547"/>
          <w:marRight w:val="0"/>
          <w:marTop w:val="0"/>
          <w:marBottom w:val="160"/>
          <w:divBdr>
            <w:top w:val="none" w:sz="0" w:space="0" w:color="auto"/>
            <w:left w:val="none" w:sz="0" w:space="0" w:color="auto"/>
            <w:bottom w:val="none" w:sz="0" w:space="0" w:color="auto"/>
            <w:right w:val="none" w:sz="0" w:space="0" w:color="auto"/>
          </w:divBdr>
        </w:div>
      </w:divsChild>
    </w:div>
    <w:div w:id="1749571189">
      <w:bodyDiv w:val="1"/>
      <w:marLeft w:val="0"/>
      <w:marRight w:val="0"/>
      <w:marTop w:val="0"/>
      <w:marBottom w:val="0"/>
      <w:divBdr>
        <w:top w:val="none" w:sz="0" w:space="0" w:color="auto"/>
        <w:left w:val="none" w:sz="0" w:space="0" w:color="auto"/>
        <w:bottom w:val="none" w:sz="0" w:space="0" w:color="auto"/>
        <w:right w:val="none" w:sz="0" w:space="0" w:color="auto"/>
      </w:divBdr>
    </w:div>
    <w:div w:id="1752387952">
      <w:bodyDiv w:val="1"/>
      <w:marLeft w:val="0"/>
      <w:marRight w:val="0"/>
      <w:marTop w:val="0"/>
      <w:marBottom w:val="0"/>
      <w:divBdr>
        <w:top w:val="none" w:sz="0" w:space="0" w:color="auto"/>
        <w:left w:val="none" w:sz="0" w:space="0" w:color="auto"/>
        <w:bottom w:val="none" w:sz="0" w:space="0" w:color="auto"/>
        <w:right w:val="none" w:sz="0" w:space="0" w:color="auto"/>
      </w:divBdr>
      <w:divsChild>
        <w:div w:id="28721685">
          <w:marLeft w:val="547"/>
          <w:marRight w:val="0"/>
          <w:marTop w:val="0"/>
          <w:marBottom w:val="0"/>
          <w:divBdr>
            <w:top w:val="none" w:sz="0" w:space="0" w:color="auto"/>
            <w:left w:val="none" w:sz="0" w:space="0" w:color="auto"/>
            <w:bottom w:val="none" w:sz="0" w:space="0" w:color="auto"/>
            <w:right w:val="none" w:sz="0" w:space="0" w:color="auto"/>
          </w:divBdr>
        </w:div>
        <w:div w:id="1528643516">
          <w:marLeft w:val="547"/>
          <w:marRight w:val="0"/>
          <w:marTop w:val="0"/>
          <w:marBottom w:val="0"/>
          <w:divBdr>
            <w:top w:val="none" w:sz="0" w:space="0" w:color="auto"/>
            <w:left w:val="none" w:sz="0" w:space="0" w:color="auto"/>
            <w:bottom w:val="none" w:sz="0" w:space="0" w:color="auto"/>
            <w:right w:val="none" w:sz="0" w:space="0" w:color="auto"/>
          </w:divBdr>
        </w:div>
        <w:div w:id="854851797">
          <w:marLeft w:val="547"/>
          <w:marRight w:val="0"/>
          <w:marTop w:val="0"/>
          <w:marBottom w:val="160"/>
          <w:divBdr>
            <w:top w:val="none" w:sz="0" w:space="0" w:color="auto"/>
            <w:left w:val="none" w:sz="0" w:space="0" w:color="auto"/>
            <w:bottom w:val="none" w:sz="0" w:space="0" w:color="auto"/>
            <w:right w:val="none" w:sz="0" w:space="0" w:color="auto"/>
          </w:divBdr>
        </w:div>
      </w:divsChild>
    </w:div>
    <w:div w:id="1754545303">
      <w:bodyDiv w:val="1"/>
      <w:marLeft w:val="0"/>
      <w:marRight w:val="0"/>
      <w:marTop w:val="0"/>
      <w:marBottom w:val="0"/>
      <w:divBdr>
        <w:top w:val="none" w:sz="0" w:space="0" w:color="auto"/>
        <w:left w:val="none" w:sz="0" w:space="0" w:color="auto"/>
        <w:bottom w:val="none" w:sz="0" w:space="0" w:color="auto"/>
        <w:right w:val="none" w:sz="0" w:space="0" w:color="auto"/>
      </w:divBdr>
    </w:div>
    <w:div w:id="1763188341">
      <w:bodyDiv w:val="1"/>
      <w:marLeft w:val="0"/>
      <w:marRight w:val="0"/>
      <w:marTop w:val="0"/>
      <w:marBottom w:val="0"/>
      <w:divBdr>
        <w:top w:val="none" w:sz="0" w:space="0" w:color="auto"/>
        <w:left w:val="none" w:sz="0" w:space="0" w:color="auto"/>
        <w:bottom w:val="none" w:sz="0" w:space="0" w:color="auto"/>
        <w:right w:val="none" w:sz="0" w:space="0" w:color="auto"/>
      </w:divBdr>
    </w:div>
    <w:div w:id="1768116355">
      <w:bodyDiv w:val="1"/>
      <w:marLeft w:val="0"/>
      <w:marRight w:val="0"/>
      <w:marTop w:val="0"/>
      <w:marBottom w:val="0"/>
      <w:divBdr>
        <w:top w:val="none" w:sz="0" w:space="0" w:color="auto"/>
        <w:left w:val="none" w:sz="0" w:space="0" w:color="auto"/>
        <w:bottom w:val="none" w:sz="0" w:space="0" w:color="auto"/>
        <w:right w:val="none" w:sz="0" w:space="0" w:color="auto"/>
      </w:divBdr>
    </w:div>
    <w:div w:id="1768227537">
      <w:bodyDiv w:val="1"/>
      <w:marLeft w:val="0"/>
      <w:marRight w:val="0"/>
      <w:marTop w:val="0"/>
      <w:marBottom w:val="0"/>
      <w:divBdr>
        <w:top w:val="none" w:sz="0" w:space="0" w:color="auto"/>
        <w:left w:val="none" w:sz="0" w:space="0" w:color="auto"/>
        <w:bottom w:val="none" w:sz="0" w:space="0" w:color="auto"/>
        <w:right w:val="none" w:sz="0" w:space="0" w:color="auto"/>
      </w:divBdr>
    </w:div>
    <w:div w:id="1770543690">
      <w:bodyDiv w:val="1"/>
      <w:marLeft w:val="0"/>
      <w:marRight w:val="0"/>
      <w:marTop w:val="0"/>
      <w:marBottom w:val="0"/>
      <w:divBdr>
        <w:top w:val="none" w:sz="0" w:space="0" w:color="auto"/>
        <w:left w:val="none" w:sz="0" w:space="0" w:color="auto"/>
        <w:bottom w:val="none" w:sz="0" w:space="0" w:color="auto"/>
        <w:right w:val="none" w:sz="0" w:space="0" w:color="auto"/>
      </w:divBdr>
      <w:divsChild>
        <w:div w:id="1848254438">
          <w:marLeft w:val="547"/>
          <w:marRight w:val="0"/>
          <w:marTop w:val="0"/>
          <w:marBottom w:val="0"/>
          <w:divBdr>
            <w:top w:val="none" w:sz="0" w:space="0" w:color="auto"/>
            <w:left w:val="none" w:sz="0" w:space="0" w:color="auto"/>
            <w:bottom w:val="none" w:sz="0" w:space="0" w:color="auto"/>
            <w:right w:val="none" w:sz="0" w:space="0" w:color="auto"/>
          </w:divBdr>
        </w:div>
        <w:div w:id="1051228670">
          <w:marLeft w:val="547"/>
          <w:marRight w:val="0"/>
          <w:marTop w:val="0"/>
          <w:marBottom w:val="0"/>
          <w:divBdr>
            <w:top w:val="none" w:sz="0" w:space="0" w:color="auto"/>
            <w:left w:val="none" w:sz="0" w:space="0" w:color="auto"/>
            <w:bottom w:val="none" w:sz="0" w:space="0" w:color="auto"/>
            <w:right w:val="none" w:sz="0" w:space="0" w:color="auto"/>
          </w:divBdr>
        </w:div>
        <w:div w:id="1363047898">
          <w:marLeft w:val="547"/>
          <w:marRight w:val="0"/>
          <w:marTop w:val="0"/>
          <w:marBottom w:val="160"/>
          <w:divBdr>
            <w:top w:val="none" w:sz="0" w:space="0" w:color="auto"/>
            <w:left w:val="none" w:sz="0" w:space="0" w:color="auto"/>
            <w:bottom w:val="none" w:sz="0" w:space="0" w:color="auto"/>
            <w:right w:val="none" w:sz="0" w:space="0" w:color="auto"/>
          </w:divBdr>
        </w:div>
      </w:divsChild>
    </w:div>
    <w:div w:id="1776632852">
      <w:bodyDiv w:val="1"/>
      <w:marLeft w:val="0"/>
      <w:marRight w:val="0"/>
      <w:marTop w:val="0"/>
      <w:marBottom w:val="0"/>
      <w:divBdr>
        <w:top w:val="none" w:sz="0" w:space="0" w:color="auto"/>
        <w:left w:val="none" w:sz="0" w:space="0" w:color="auto"/>
        <w:bottom w:val="none" w:sz="0" w:space="0" w:color="auto"/>
        <w:right w:val="none" w:sz="0" w:space="0" w:color="auto"/>
      </w:divBdr>
    </w:div>
    <w:div w:id="1781992539">
      <w:bodyDiv w:val="1"/>
      <w:marLeft w:val="0"/>
      <w:marRight w:val="0"/>
      <w:marTop w:val="0"/>
      <w:marBottom w:val="0"/>
      <w:divBdr>
        <w:top w:val="none" w:sz="0" w:space="0" w:color="auto"/>
        <w:left w:val="none" w:sz="0" w:space="0" w:color="auto"/>
        <w:bottom w:val="none" w:sz="0" w:space="0" w:color="auto"/>
        <w:right w:val="none" w:sz="0" w:space="0" w:color="auto"/>
      </w:divBdr>
    </w:div>
    <w:div w:id="1784373968">
      <w:bodyDiv w:val="1"/>
      <w:marLeft w:val="0"/>
      <w:marRight w:val="0"/>
      <w:marTop w:val="0"/>
      <w:marBottom w:val="0"/>
      <w:divBdr>
        <w:top w:val="none" w:sz="0" w:space="0" w:color="auto"/>
        <w:left w:val="none" w:sz="0" w:space="0" w:color="auto"/>
        <w:bottom w:val="none" w:sz="0" w:space="0" w:color="auto"/>
        <w:right w:val="none" w:sz="0" w:space="0" w:color="auto"/>
      </w:divBdr>
    </w:div>
    <w:div w:id="1784499798">
      <w:bodyDiv w:val="1"/>
      <w:marLeft w:val="0"/>
      <w:marRight w:val="0"/>
      <w:marTop w:val="0"/>
      <w:marBottom w:val="0"/>
      <w:divBdr>
        <w:top w:val="none" w:sz="0" w:space="0" w:color="auto"/>
        <w:left w:val="none" w:sz="0" w:space="0" w:color="auto"/>
        <w:bottom w:val="none" w:sz="0" w:space="0" w:color="auto"/>
        <w:right w:val="none" w:sz="0" w:space="0" w:color="auto"/>
      </w:divBdr>
    </w:div>
    <w:div w:id="1787578360">
      <w:bodyDiv w:val="1"/>
      <w:marLeft w:val="0"/>
      <w:marRight w:val="0"/>
      <w:marTop w:val="0"/>
      <w:marBottom w:val="0"/>
      <w:divBdr>
        <w:top w:val="none" w:sz="0" w:space="0" w:color="auto"/>
        <w:left w:val="none" w:sz="0" w:space="0" w:color="auto"/>
        <w:bottom w:val="none" w:sz="0" w:space="0" w:color="auto"/>
        <w:right w:val="none" w:sz="0" w:space="0" w:color="auto"/>
      </w:divBdr>
    </w:div>
    <w:div w:id="1795052853">
      <w:bodyDiv w:val="1"/>
      <w:marLeft w:val="0"/>
      <w:marRight w:val="0"/>
      <w:marTop w:val="0"/>
      <w:marBottom w:val="0"/>
      <w:divBdr>
        <w:top w:val="none" w:sz="0" w:space="0" w:color="auto"/>
        <w:left w:val="none" w:sz="0" w:space="0" w:color="auto"/>
        <w:bottom w:val="none" w:sz="0" w:space="0" w:color="auto"/>
        <w:right w:val="none" w:sz="0" w:space="0" w:color="auto"/>
      </w:divBdr>
    </w:div>
    <w:div w:id="1800415139">
      <w:bodyDiv w:val="1"/>
      <w:marLeft w:val="0"/>
      <w:marRight w:val="0"/>
      <w:marTop w:val="0"/>
      <w:marBottom w:val="0"/>
      <w:divBdr>
        <w:top w:val="none" w:sz="0" w:space="0" w:color="auto"/>
        <w:left w:val="none" w:sz="0" w:space="0" w:color="auto"/>
        <w:bottom w:val="none" w:sz="0" w:space="0" w:color="auto"/>
        <w:right w:val="none" w:sz="0" w:space="0" w:color="auto"/>
      </w:divBdr>
      <w:divsChild>
        <w:div w:id="1035814081">
          <w:marLeft w:val="446"/>
          <w:marRight w:val="0"/>
          <w:marTop w:val="0"/>
          <w:marBottom w:val="160"/>
          <w:divBdr>
            <w:top w:val="none" w:sz="0" w:space="0" w:color="auto"/>
            <w:left w:val="none" w:sz="0" w:space="0" w:color="auto"/>
            <w:bottom w:val="none" w:sz="0" w:space="0" w:color="auto"/>
            <w:right w:val="none" w:sz="0" w:space="0" w:color="auto"/>
          </w:divBdr>
        </w:div>
        <w:div w:id="1296250609">
          <w:marLeft w:val="446"/>
          <w:marRight w:val="0"/>
          <w:marTop w:val="0"/>
          <w:marBottom w:val="160"/>
          <w:divBdr>
            <w:top w:val="none" w:sz="0" w:space="0" w:color="auto"/>
            <w:left w:val="none" w:sz="0" w:space="0" w:color="auto"/>
            <w:bottom w:val="none" w:sz="0" w:space="0" w:color="auto"/>
            <w:right w:val="none" w:sz="0" w:space="0" w:color="auto"/>
          </w:divBdr>
        </w:div>
        <w:div w:id="1977488849">
          <w:marLeft w:val="446"/>
          <w:marRight w:val="0"/>
          <w:marTop w:val="0"/>
          <w:marBottom w:val="160"/>
          <w:divBdr>
            <w:top w:val="none" w:sz="0" w:space="0" w:color="auto"/>
            <w:left w:val="none" w:sz="0" w:space="0" w:color="auto"/>
            <w:bottom w:val="none" w:sz="0" w:space="0" w:color="auto"/>
            <w:right w:val="none" w:sz="0" w:space="0" w:color="auto"/>
          </w:divBdr>
        </w:div>
        <w:div w:id="1378507808">
          <w:marLeft w:val="446"/>
          <w:marRight w:val="0"/>
          <w:marTop w:val="0"/>
          <w:marBottom w:val="160"/>
          <w:divBdr>
            <w:top w:val="none" w:sz="0" w:space="0" w:color="auto"/>
            <w:left w:val="none" w:sz="0" w:space="0" w:color="auto"/>
            <w:bottom w:val="none" w:sz="0" w:space="0" w:color="auto"/>
            <w:right w:val="none" w:sz="0" w:space="0" w:color="auto"/>
          </w:divBdr>
        </w:div>
      </w:divsChild>
    </w:div>
    <w:div w:id="1803421699">
      <w:bodyDiv w:val="1"/>
      <w:marLeft w:val="0"/>
      <w:marRight w:val="0"/>
      <w:marTop w:val="0"/>
      <w:marBottom w:val="0"/>
      <w:divBdr>
        <w:top w:val="none" w:sz="0" w:space="0" w:color="auto"/>
        <w:left w:val="none" w:sz="0" w:space="0" w:color="auto"/>
        <w:bottom w:val="none" w:sz="0" w:space="0" w:color="auto"/>
        <w:right w:val="none" w:sz="0" w:space="0" w:color="auto"/>
      </w:divBdr>
    </w:div>
    <w:div w:id="1813592622">
      <w:bodyDiv w:val="1"/>
      <w:marLeft w:val="0"/>
      <w:marRight w:val="0"/>
      <w:marTop w:val="0"/>
      <w:marBottom w:val="0"/>
      <w:divBdr>
        <w:top w:val="none" w:sz="0" w:space="0" w:color="auto"/>
        <w:left w:val="none" w:sz="0" w:space="0" w:color="auto"/>
        <w:bottom w:val="none" w:sz="0" w:space="0" w:color="auto"/>
        <w:right w:val="none" w:sz="0" w:space="0" w:color="auto"/>
      </w:divBdr>
    </w:div>
    <w:div w:id="1817605670">
      <w:bodyDiv w:val="1"/>
      <w:marLeft w:val="0"/>
      <w:marRight w:val="0"/>
      <w:marTop w:val="0"/>
      <w:marBottom w:val="0"/>
      <w:divBdr>
        <w:top w:val="none" w:sz="0" w:space="0" w:color="auto"/>
        <w:left w:val="none" w:sz="0" w:space="0" w:color="auto"/>
        <w:bottom w:val="none" w:sz="0" w:space="0" w:color="auto"/>
        <w:right w:val="none" w:sz="0" w:space="0" w:color="auto"/>
      </w:divBdr>
    </w:div>
    <w:div w:id="1818297367">
      <w:bodyDiv w:val="1"/>
      <w:marLeft w:val="0"/>
      <w:marRight w:val="0"/>
      <w:marTop w:val="0"/>
      <w:marBottom w:val="0"/>
      <w:divBdr>
        <w:top w:val="none" w:sz="0" w:space="0" w:color="auto"/>
        <w:left w:val="none" w:sz="0" w:space="0" w:color="auto"/>
        <w:bottom w:val="none" w:sz="0" w:space="0" w:color="auto"/>
        <w:right w:val="none" w:sz="0" w:space="0" w:color="auto"/>
      </w:divBdr>
    </w:div>
    <w:div w:id="1820808426">
      <w:bodyDiv w:val="1"/>
      <w:marLeft w:val="0"/>
      <w:marRight w:val="0"/>
      <w:marTop w:val="0"/>
      <w:marBottom w:val="0"/>
      <w:divBdr>
        <w:top w:val="none" w:sz="0" w:space="0" w:color="auto"/>
        <w:left w:val="none" w:sz="0" w:space="0" w:color="auto"/>
        <w:bottom w:val="none" w:sz="0" w:space="0" w:color="auto"/>
        <w:right w:val="none" w:sz="0" w:space="0" w:color="auto"/>
      </w:divBdr>
    </w:div>
    <w:div w:id="1824194874">
      <w:bodyDiv w:val="1"/>
      <w:marLeft w:val="0"/>
      <w:marRight w:val="0"/>
      <w:marTop w:val="0"/>
      <w:marBottom w:val="0"/>
      <w:divBdr>
        <w:top w:val="none" w:sz="0" w:space="0" w:color="auto"/>
        <w:left w:val="none" w:sz="0" w:space="0" w:color="auto"/>
        <w:bottom w:val="none" w:sz="0" w:space="0" w:color="auto"/>
        <w:right w:val="none" w:sz="0" w:space="0" w:color="auto"/>
      </w:divBdr>
    </w:div>
    <w:div w:id="1827477559">
      <w:bodyDiv w:val="1"/>
      <w:marLeft w:val="0"/>
      <w:marRight w:val="0"/>
      <w:marTop w:val="0"/>
      <w:marBottom w:val="0"/>
      <w:divBdr>
        <w:top w:val="none" w:sz="0" w:space="0" w:color="auto"/>
        <w:left w:val="none" w:sz="0" w:space="0" w:color="auto"/>
        <w:bottom w:val="none" w:sz="0" w:space="0" w:color="auto"/>
        <w:right w:val="none" w:sz="0" w:space="0" w:color="auto"/>
      </w:divBdr>
      <w:divsChild>
        <w:div w:id="576744654">
          <w:marLeft w:val="720"/>
          <w:marRight w:val="0"/>
          <w:marTop w:val="0"/>
          <w:marBottom w:val="0"/>
          <w:divBdr>
            <w:top w:val="none" w:sz="0" w:space="0" w:color="auto"/>
            <w:left w:val="none" w:sz="0" w:space="0" w:color="auto"/>
            <w:bottom w:val="none" w:sz="0" w:space="0" w:color="auto"/>
            <w:right w:val="none" w:sz="0" w:space="0" w:color="auto"/>
          </w:divBdr>
        </w:div>
        <w:div w:id="1015349671">
          <w:marLeft w:val="720"/>
          <w:marRight w:val="0"/>
          <w:marTop w:val="120"/>
          <w:marBottom w:val="0"/>
          <w:divBdr>
            <w:top w:val="none" w:sz="0" w:space="0" w:color="auto"/>
            <w:left w:val="none" w:sz="0" w:space="0" w:color="auto"/>
            <w:bottom w:val="none" w:sz="0" w:space="0" w:color="auto"/>
            <w:right w:val="none" w:sz="0" w:space="0" w:color="auto"/>
          </w:divBdr>
        </w:div>
        <w:div w:id="2014986740">
          <w:marLeft w:val="720"/>
          <w:marRight w:val="0"/>
          <w:marTop w:val="120"/>
          <w:marBottom w:val="0"/>
          <w:divBdr>
            <w:top w:val="none" w:sz="0" w:space="0" w:color="auto"/>
            <w:left w:val="none" w:sz="0" w:space="0" w:color="auto"/>
            <w:bottom w:val="none" w:sz="0" w:space="0" w:color="auto"/>
            <w:right w:val="none" w:sz="0" w:space="0" w:color="auto"/>
          </w:divBdr>
        </w:div>
        <w:div w:id="175076899">
          <w:marLeft w:val="720"/>
          <w:marRight w:val="0"/>
          <w:marTop w:val="120"/>
          <w:marBottom w:val="0"/>
          <w:divBdr>
            <w:top w:val="none" w:sz="0" w:space="0" w:color="auto"/>
            <w:left w:val="none" w:sz="0" w:space="0" w:color="auto"/>
            <w:bottom w:val="none" w:sz="0" w:space="0" w:color="auto"/>
            <w:right w:val="none" w:sz="0" w:space="0" w:color="auto"/>
          </w:divBdr>
        </w:div>
        <w:div w:id="1298876535">
          <w:marLeft w:val="1886"/>
          <w:marRight w:val="0"/>
          <w:marTop w:val="120"/>
          <w:marBottom w:val="0"/>
          <w:divBdr>
            <w:top w:val="none" w:sz="0" w:space="0" w:color="auto"/>
            <w:left w:val="none" w:sz="0" w:space="0" w:color="auto"/>
            <w:bottom w:val="none" w:sz="0" w:space="0" w:color="auto"/>
            <w:right w:val="none" w:sz="0" w:space="0" w:color="auto"/>
          </w:divBdr>
        </w:div>
        <w:div w:id="2007708729">
          <w:marLeft w:val="1886"/>
          <w:marRight w:val="0"/>
          <w:marTop w:val="120"/>
          <w:marBottom w:val="0"/>
          <w:divBdr>
            <w:top w:val="none" w:sz="0" w:space="0" w:color="auto"/>
            <w:left w:val="none" w:sz="0" w:space="0" w:color="auto"/>
            <w:bottom w:val="none" w:sz="0" w:space="0" w:color="auto"/>
            <w:right w:val="none" w:sz="0" w:space="0" w:color="auto"/>
          </w:divBdr>
        </w:div>
        <w:div w:id="1407263381">
          <w:marLeft w:val="1886"/>
          <w:marRight w:val="0"/>
          <w:marTop w:val="120"/>
          <w:marBottom w:val="0"/>
          <w:divBdr>
            <w:top w:val="none" w:sz="0" w:space="0" w:color="auto"/>
            <w:left w:val="none" w:sz="0" w:space="0" w:color="auto"/>
            <w:bottom w:val="none" w:sz="0" w:space="0" w:color="auto"/>
            <w:right w:val="none" w:sz="0" w:space="0" w:color="auto"/>
          </w:divBdr>
        </w:div>
        <w:div w:id="1476604100">
          <w:marLeft w:val="720"/>
          <w:marRight w:val="0"/>
          <w:marTop w:val="120"/>
          <w:marBottom w:val="0"/>
          <w:divBdr>
            <w:top w:val="none" w:sz="0" w:space="0" w:color="auto"/>
            <w:left w:val="none" w:sz="0" w:space="0" w:color="auto"/>
            <w:bottom w:val="none" w:sz="0" w:space="0" w:color="auto"/>
            <w:right w:val="none" w:sz="0" w:space="0" w:color="auto"/>
          </w:divBdr>
        </w:div>
        <w:div w:id="2113282615">
          <w:marLeft w:val="1886"/>
          <w:marRight w:val="0"/>
          <w:marTop w:val="120"/>
          <w:marBottom w:val="0"/>
          <w:divBdr>
            <w:top w:val="none" w:sz="0" w:space="0" w:color="auto"/>
            <w:left w:val="none" w:sz="0" w:space="0" w:color="auto"/>
            <w:bottom w:val="none" w:sz="0" w:space="0" w:color="auto"/>
            <w:right w:val="none" w:sz="0" w:space="0" w:color="auto"/>
          </w:divBdr>
        </w:div>
        <w:div w:id="358629625">
          <w:marLeft w:val="720"/>
          <w:marRight w:val="0"/>
          <w:marTop w:val="120"/>
          <w:marBottom w:val="0"/>
          <w:divBdr>
            <w:top w:val="none" w:sz="0" w:space="0" w:color="auto"/>
            <w:left w:val="none" w:sz="0" w:space="0" w:color="auto"/>
            <w:bottom w:val="none" w:sz="0" w:space="0" w:color="auto"/>
            <w:right w:val="none" w:sz="0" w:space="0" w:color="auto"/>
          </w:divBdr>
        </w:div>
        <w:div w:id="668023148">
          <w:marLeft w:val="1886"/>
          <w:marRight w:val="0"/>
          <w:marTop w:val="120"/>
          <w:marBottom w:val="0"/>
          <w:divBdr>
            <w:top w:val="none" w:sz="0" w:space="0" w:color="auto"/>
            <w:left w:val="none" w:sz="0" w:space="0" w:color="auto"/>
            <w:bottom w:val="none" w:sz="0" w:space="0" w:color="auto"/>
            <w:right w:val="none" w:sz="0" w:space="0" w:color="auto"/>
          </w:divBdr>
        </w:div>
      </w:divsChild>
    </w:div>
    <w:div w:id="1852404017">
      <w:bodyDiv w:val="1"/>
      <w:marLeft w:val="0"/>
      <w:marRight w:val="0"/>
      <w:marTop w:val="0"/>
      <w:marBottom w:val="0"/>
      <w:divBdr>
        <w:top w:val="none" w:sz="0" w:space="0" w:color="auto"/>
        <w:left w:val="none" w:sz="0" w:space="0" w:color="auto"/>
        <w:bottom w:val="none" w:sz="0" w:space="0" w:color="auto"/>
        <w:right w:val="none" w:sz="0" w:space="0" w:color="auto"/>
      </w:divBdr>
    </w:div>
    <w:div w:id="1852912420">
      <w:bodyDiv w:val="1"/>
      <w:marLeft w:val="0"/>
      <w:marRight w:val="0"/>
      <w:marTop w:val="0"/>
      <w:marBottom w:val="0"/>
      <w:divBdr>
        <w:top w:val="none" w:sz="0" w:space="0" w:color="auto"/>
        <w:left w:val="none" w:sz="0" w:space="0" w:color="auto"/>
        <w:bottom w:val="none" w:sz="0" w:space="0" w:color="auto"/>
        <w:right w:val="none" w:sz="0" w:space="0" w:color="auto"/>
      </w:divBdr>
    </w:div>
    <w:div w:id="1857570131">
      <w:bodyDiv w:val="1"/>
      <w:marLeft w:val="0"/>
      <w:marRight w:val="0"/>
      <w:marTop w:val="0"/>
      <w:marBottom w:val="0"/>
      <w:divBdr>
        <w:top w:val="none" w:sz="0" w:space="0" w:color="auto"/>
        <w:left w:val="none" w:sz="0" w:space="0" w:color="auto"/>
        <w:bottom w:val="none" w:sz="0" w:space="0" w:color="auto"/>
        <w:right w:val="none" w:sz="0" w:space="0" w:color="auto"/>
      </w:divBdr>
    </w:div>
    <w:div w:id="1859268783">
      <w:bodyDiv w:val="1"/>
      <w:marLeft w:val="0"/>
      <w:marRight w:val="0"/>
      <w:marTop w:val="0"/>
      <w:marBottom w:val="0"/>
      <w:divBdr>
        <w:top w:val="none" w:sz="0" w:space="0" w:color="auto"/>
        <w:left w:val="none" w:sz="0" w:space="0" w:color="auto"/>
        <w:bottom w:val="none" w:sz="0" w:space="0" w:color="auto"/>
        <w:right w:val="none" w:sz="0" w:space="0" w:color="auto"/>
      </w:divBdr>
    </w:div>
    <w:div w:id="1860199096">
      <w:bodyDiv w:val="1"/>
      <w:marLeft w:val="0"/>
      <w:marRight w:val="0"/>
      <w:marTop w:val="0"/>
      <w:marBottom w:val="0"/>
      <w:divBdr>
        <w:top w:val="none" w:sz="0" w:space="0" w:color="auto"/>
        <w:left w:val="none" w:sz="0" w:space="0" w:color="auto"/>
        <w:bottom w:val="none" w:sz="0" w:space="0" w:color="auto"/>
        <w:right w:val="none" w:sz="0" w:space="0" w:color="auto"/>
      </w:divBdr>
      <w:divsChild>
        <w:div w:id="1237320671">
          <w:marLeft w:val="547"/>
          <w:marRight w:val="0"/>
          <w:marTop w:val="160"/>
          <w:marBottom w:val="0"/>
          <w:divBdr>
            <w:top w:val="none" w:sz="0" w:space="0" w:color="auto"/>
            <w:left w:val="none" w:sz="0" w:space="0" w:color="auto"/>
            <w:bottom w:val="none" w:sz="0" w:space="0" w:color="auto"/>
            <w:right w:val="none" w:sz="0" w:space="0" w:color="auto"/>
          </w:divBdr>
        </w:div>
        <w:div w:id="753093733">
          <w:marLeft w:val="547"/>
          <w:marRight w:val="0"/>
          <w:marTop w:val="160"/>
          <w:marBottom w:val="0"/>
          <w:divBdr>
            <w:top w:val="none" w:sz="0" w:space="0" w:color="auto"/>
            <w:left w:val="none" w:sz="0" w:space="0" w:color="auto"/>
            <w:bottom w:val="none" w:sz="0" w:space="0" w:color="auto"/>
            <w:right w:val="none" w:sz="0" w:space="0" w:color="auto"/>
          </w:divBdr>
        </w:div>
        <w:div w:id="2069373711">
          <w:marLeft w:val="547"/>
          <w:marRight w:val="0"/>
          <w:marTop w:val="160"/>
          <w:marBottom w:val="0"/>
          <w:divBdr>
            <w:top w:val="none" w:sz="0" w:space="0" w:color="auto"/>
            <w:left w:val="none" w:sz="0" w:space="0" w:color="auto"/>
            <w:bottom w:val="none" w:sz="0" w:space="0" w:color="auto"/>
            <w:right w:val="none" w:sz="0" w:space="0" w:color="auto"/>
          </w:divBdr>
        </w:div>
        <w:div w:id="468743482">
          <w:marLeft w:val="547"/>
          <w:marRight w:val="0"/>
          <w:marTop w:val="160"/>
          <w:marBottom w:val="0"/>
          <w:divBdr>
            <w:top w:val="none" w:sz="0" w:space="0" w:color="auto"/>
            <w:left w:val="none" w:sz="0" w:space="0" w:color="auto"/>
            <w:bottom w:val="none" w:sz="0" w:space="0" w:color="auto"/>
            <w:right w:val="none" w:sz="0" w:space="0" w:color="auto"/>
          </w:divBdr>
        </w:div>
      </w:divsChild>
    </w:div>
    <w:div w:id="1866554165">
      <w:bodyDiv w:val="1"/>
      <w:marLeft w:val="0"/>
      <w:marRight w:val="0"/>
      <w:marTop w:val="0"/>
      <w:marBottom w:val="0"/>
      <w:divBdr>
        <w:top w:val="none" w:sz="0" w:space="0" w:color="auto"/>
        <w:left w:val="none" w:sz="0" w:space="0" w:color="auto"/>
        <w:bottom w:val="none" w:sz="0" w:space="0" w:color="auto"/>
        <w:right w:val="none" w:sz="0" w:space="0" w:color="auto"/>
      </w:divBdr>
      <w:divsChild>
        <w:div w:id="1070738860">
          <w:marLeft w:val="446"/>
          <w:marRight w:val="0"/>
          <w:marTop w:val="0"/>
          <w:marBottom w:val="160"/>
          <w:divBdr>
            <w:top w:val="none" w:sz="0" w:space="0" w:color="auto"/>
            <w:left w:val="none" w:sz="0" w:space="0" w:color="auto"/>
            <w:bottom w:val="none" w:sz="0" w:space="0" w:color="auto"/>
            <w:right w:val="none" w:sz="0" w:space="0" w:color="auto"/>
          </w:divBdr>
        </w:div>
        <w:div w:id="1396245725">
          <w:marLeft w:val="446"/>
          <w:marRight w:val="0"/>
          <w:marTop w:val="0"/>
          <w:marBottom w:val="160"/>
          <w:divBdr>
            <w:top w:val="none" w:sz="0" w:space="0" w:color="auto"/>
            <w:left w:val="none" w:sz="0" w:space="0" w:color="auto"/>
            <w:bottom w:val="none" w:sz="0" w:space="0" w:color="auto"/>
            <w:right w:val="none" w:sz="0" w:space="0" w:color="auto"/>
          </w:divBdr>
        </w:div>
        <w:div w:id="1637250661">
          <w:marLeft w:val="446"/>
          <w:marRight w:val="0"/>
          <w:marTop w:val="0"/>
          <w:marBottom w:val="160"/>
          <w:divBdr>
            <w:top w:val="none" w:sz="0" w:space="0" w:color="auto"/>
            <w:left w:val="none" w:sz="0" w:space="0" w:color="auto"/>
            <w:bottom w:val="none" w:sz="0" w:space="0" w:color="auto"/>
            <w:right w:val="none" w:sz="0" w:space="0" w:color="auto"/>
          </w:divBdr>
        </w:div>
        <w:div w:id="422188223">
          <w:marLeft w:val="446"/>
          <w:marRight w:val="0"/>
          <w:marTop w:val="0"/>
          <w:marBottom w:val="160"/>
          <w:divBdr>
            <w:top w:val="none" w:sz="0" w:space="0" w:color="auto"/>
            <w:left w:val="none" w:sz="0" w:space="0" w:color="auto"/>
            <w:bottom w:val="none" w:sz="0" w:space="0" w:color="auto"/>
            <w:right w:val="none" w:sz="0" w:space="0" w:color="auto"/>
          </w:divBdr>
        </w:div>
      </w:divsChild>
    </w:div>
    <w:div w:id="1867476924">
      <w:bodyDiv w:val="1"/>
      <w:marLeft w:val="0"/>
      <w:marRight w:val="0"/>
      <w:marTop w:val="0"/>
      <w:marBottom w:val="0"/>
      <w:divBdr>
        <w:top w:val="none" w:sz="0" w:space="0" w:color="auto"/>
        <w:left w:val="none" w:sz="0" w:space="0" w:color="auto"/>
        <w:bottom w:val="none" w:sz="0" w:space="0" w:color="auto"/>
        <w:right w:val="none" w:sz="0" w:space="0" w:color="auto"/>
      </w:divBdr>
      <w:divsChild>
        <w:div w:id="1412854462">
          <w:marLeft w:val="547"/>
          <w:marRight w:val="0"/>
          <w:marTop w:val="120"/>
          <w:marBottom w:val="0"/>
          <w:divBdr>
            <w:top w:val="none" w:sz="0" w:space="0" w:color="auto"/>
            <w:left w:val="none" w:sz="0" w:space="0" w:color="auto"/>
            <w:bottom w:val="none" w:sz="0" w:space="0" w:color="auto"/>
            <w:right w:val="none" w:sz="0" w:space="0" w:color="auto"/>
          </w:divBdr>
        </w:div>
        <w:div w:id="1692299139">
          <w:marLeft w:val="547"/>
          <w:marRight w:val="0"/>
          <w:marTop w:val="120"/>
          <w:marBottom w:val="0"/>
          <w:divBdr>
            <w:top w:val="none" w:sz="0" w:space="0" w:color="auto"/>
            <w:left w:val="none" w:sz="0" w:space="0" w:color="auto"/>
            <w:bottom w:val="none" w:sz="0" w:space="0" w:color="auto"/>
            <w:right w:val="none" w:sz="0" w:space="0" w:color="auto"/>
          </w:divBdr>
        </w:div>
        <w:div w:id="700932530">
          <w:marLeft w:val="1152"/>
          <w:marRight w:val="0"/>
          <w:marTop w:val="0"/>
          <w:marBottom w:val="0"/>
          <w:divBdr>
            <w:top w:val="none" w:sz="0" w:space="0" w:color="auto"/>
            <w:left w:val="none" w:sz="0" w:space="0" w:color="auto"/>
            <w:bottom w:val="none" w:sz="0" w:space="0" w:color="auto"/>
            <w:right w:val="none" w:sz="0" w:space="0" w:color="auto"/>
          </w:divBdr>
        </w:div>
        <w:div w:id="1555504070">
          <w:marLeft w:val="1152"/>
          <w:marRight w:val="0"/>
          <w:marTop w:val="0"/>
          <w:marBottom w:val="0"/>
          <w:divBdr>
            <w:top w:val="none" w:sz="0" w:space="0" w:color="auto"/>
            <w:left w:val="none" w:sz="0" w:space="0" w:color="auto"/>
            <w:bottom w:val="none" w:sz="0" w:space="0" w:color="auto"/>
            <w:right w:val="none" w:sz="0" w:space="0" w:color="auto"/>
          </w:divBdr>
        </w:div>
        <w:div w:id="1362243442">
          <w:marLeft w:val="1152"/>
          <w:marRight w:val="0"/>
          <w:marTop w:val="0"/>
          <w:marBottom w:val="0"/>
          <w:divBdr>
            <w:top w:val="none" w:sz="0" w:space="0" w:color="auto"/>
            <w:left w:val="none" w:sz="0" w:space="0" w:color="auto"/>
            <w:bottom w:val="none" w:sz="0" w:space="0" w:color="auto"/>
            <w:right w:val="none" w:sz="0" w:space="0" w:color="auto"/>
          </w:divBdr>
        </w:div>
        <w:div w:id="1371415151">
          <w:marLeft w:val="1152"/>
          <w:marRight w:val="0"/>
          <w:marTop w:val="0"/>
          <w:marBottom w:val="0"/>
          <w:divBdr>
            <w:top w:val="none" w:sz="0" w:space="0" w:color="auto"/>
            <w:left w:val="none" w:sz="0" w:space="0" w:color="auto"/>
            <w:bottom w:val="none" w:sz="0" w:space="0" w:color="auto"/>
            <w:right w:val="none" w:sz="0" w:space="0" w:color="auto"/>
          </w:divBdr>
        </w:div>
        <w:div w:id="1551188219">
          <w:marLeft w:val="720"/>
          <w:marRight w:val="0"/>
          <w:marTop w:val="120"/>
          <w:marBottom w:val="0"/>
          <w:divBdr>
            <w:top w:val="none" w:sz="0" w:space="0" w:color="auto"/>
            <w:left w:val="none" w:sz="0" w:space="0" w:color="auto"/>
            <w:bottom w:val="none" w:sz="0" w:space="0" w:color="auto"/>
            <w:right w:val="none" w:sz="0" w:space="0" w:color="auto"/>
          </w:divBdr>
        </w:div>
      </w:divsChild>
    </w:div>
    <w:div w:id="1878395298">
      <w:bodyDiv w:val="1"/>
      <w:marLeft w:val="0"/>
      <w:marRight w:val="0"/>
      <w:marTop w:val="0"/>
      <w:marBottom w:val="0"/>
      <w:divBdr>
        <w:top w:val="none" w:sz="0" w:space="0" w:color="auto"/>
        <w:left w:val="none" w:sz="0" w:space="0" w:color="auto"/>
        <w:bottom w:val="none" w:sz="0" w:space="0" w:color="auto"/>
        <w:right w:val="none" w:sz="0" w:space="0" w:color="auto"/>
      </w:divBdr>
      <w:divsChild>
        <w:div w:id="1695962558">
          <w:marLeft w:val="547"/>
          <w:marRight w:val="0"/>
          <w:marTop w:val="0"/>
          <w:marBottom w:val="0"/>
          <w:divBdr>
            <w:top w:val="none" w:sz="0" w:space="0" w:color="auto"/>
            <w:left w:val="none" w:sz="0" w:space="0" w:color="auto"/>
            <w:bottom w:val="none" w:sz="0" w:space="0" w:color="auto"/>
            <w:right w:val="none" w:sz="0" w:space="0" w:color="auto"/>
          </w:divBdr>
        </w:div>
      </w:divsChild>
    </w:div>
    <w:div w:id="1885214077">
      <w:bodyDiv w:val="1"/>
      <w:marLeft w:val="0"/>
      <w:marRight w:val="0"/>
      <w:marTop w:val="0"/>
      <w:marBottom w:val="0"/>
      <w:divBdr>
        <w:top w:val="none" w:sz="0" w:space="0" w:color="auto"/>
        <w:left w:val="none" w:sz="0" w:space="0" w:color="auto"/>
        <w:bottom w:val="none" w:sz="0" w:space="0" w:color="auto"/>
        <w:right w:val="none" w:sz="0" w:space="0" w:color="auto"/>
      </w:divBdr>
      <w:divsChild>
        <w:div w:id="26874250">
          <w:marLeft w:val="1166"/>
          <w:marRight w:val="0"/>
          <w:marTop w:val="0"/>
          <w:marBottom w:val="360"/>
          <w:divBdr>
            <w:top w:val="none" w:sz="0" w:space="0" w:color="auto"/>
            <w:left w:val="none" w:sz="0" w:space="0" w:color="auto"/>
            <w:bottom w:val="none" w:sz="0" w:space="0" w:color="auto"/>
            <w:right w:val="none" w:sz="0" w:space="0" w:color="auto"/>
          </w:divBdr>
        </w:div>
        <w:div w:id="915090771">
          <w:marLeft w:val="1166"/>
          <w:marRight w:val="0"/>
          <w:marTop w:val="0"/>
          <w:marBottom w:val="360"/>
          <w:divBdr>
            <w:top w:val="none" w:sz="0" w:space="0" w:color="auto"/>
            <w:left w:val="none" w:sz="0" w:space="0" w:color="auto"/>
            <w:bottom w:val="none" w:sz="0" w:space="0" w:color="auto"/>
            <w:right w:val="none" w:sz="0" w:space="0" w:color="auto"/>
          </w:divBdr>
        </w:div>
        <w:div w:id="1952128632">
          <w:marLeft w:val="1166"/>
          <w:marRight w:val="0"/>
          <w:marTop w:val="0"/>
          <w:marBottom w:val="360"/>
          <w:divBdr>
            <w:top w:val="none" w:sz="0" w:space="0" w:color="auto"/>
            <w:left w:val="none" w:sz="0" w:space="0" w:color="auto"/>
            <w:bottom w:val="none" w:sz="0" w:space="0" w:color="auto"/>
            <w:right w:val="none" w:sz="0" w:space="0" w:color="auto"/>
          </w:divBdr>
        </w:div>
        <w:div w:id="194314496">
          <w:marLeft w:val="1166"/>
          <w:marRight w:val="0"/>
          <w:marTop w:val="0"/>
          <w:marBottom w:val="360"/>
          <w:divBdr>
            <w:top w:val="none" w:sz="0" w:space="0" w:color="auto"/>
            <w:left w:val="none" w:sz="0" w:space="0" w:color="auto"/>
            <w:bottom w:val="none" w:sz="0" w:space="0" w:color="auto"/>
            <w:right w:val="none" w:sz="0" w:space="0" w:color="auto"/>
          </w:divBdr>
        </w:div>
      </w:divsChild>
    </w:div>
    <w:div w:id="1888445512">
      <w:bodyDiv w:val="1"/>
      <w:marLeft w:val="0"/>
      <w:marRight w:val="0"/>
      <w:marTop w:val="0"/>
      <w:marBottom w:val="0"/>
      <w:divBdr>
        <w:top w:val="none" w:sz="0" w:space="0" w:color="auto"/>
        <w:left w:val="none" w:sz="0" w:space="0" w:color="auto"/>
        <w:bottom w:val="none" w:sz="0" w:space="0" w:color="auto"/>
        <w:right w:val="none" w:sz="0" w:space="0" w:color="auto"/>
      </w:divBdr>
    </w:div>
    <w:div w:id="1891501249">
      <w:bodyDiv w:val="1"/>
      <w:marLeft w:val="0"/>
      <w:marRight w:val="0"/>
      <w:marTop w:val="0"/>
      <w:marBottom w:val="0"/>
      <w:divBdr>
        <w:top w:val="none" w:sz="0" w:space="0" w:color="auto"/>
        <w:left w:val="none" w:sz="0" w:space="0" w:color="auto"/>
        <w:bottom w:val="none" w:sz="0" w:space="0" w:color="auto"/>
        <w:right w:val="none" w:sz="0" w:space="0" w:color="auto"/>
      </w:divBdr>
      <w:divsChild>
        <w:div w:id="713425575">
          <w:marLeft w:val="907"/>
          <w:marRight w:val="0"/>
          <w:marTop w:val="0"/>
          <w:marBottom w:val="0"/>
          <w:divBdr>
            <w:top w:val="none" w:sz="0" w:space="0" w:color="auto"/>
            <w:left w:val="none" w:sz="0" w:space="0" w:color="auto"/>
            <w:bottom w:val="none" w:sz="0" w:space="0" w:color="auto"/>
            <w:right w:val="none" w:sz="0" w:space="0" w:color="auto"/>
          </w:divBdr>
        </w:div>
        <w:div w:id="388575227">
          <w:marLeft w:val="907"/>
          <w:marRight w:val="0"/>
          <w:marTop w:val="0"/>
          <w:marBottom w:val="0"/>
          <w:divBdr>
            <w:top w:val="none" w:sz="0" w:space="0" w:color="auto"/>
            <w:left w:val="none" w:sz="0" w:space="0" w:color="auto"/>
            <w:bottom w:val="none" w:sz="0" w:space="0" w:color="auto"/>
            <w:right w:val="none" w:sz="0" w:space="0" w:color="auto"/>
          </w:divBdr>
        </w:div>
        <w:div w:id="623312962">
          <w:marLeft w:val="907"/>
          <w:marRight w:val="0"/>
          <w:marTop w:val="0"/>
          <w:marBottom w:val="0"/>
          <w:divBdr>
            <w:top w:val="none" w:sz="0" w:space="0" w:color="auto"/>
            <w:left w:val="none" w:sz="0" w:space="0" w:color="auto"/>
            <w:bottom w:val="none" w:sz="0" w:space="0" w:color="auto"/>
            <w:right w:val="none" w:sz="0" w:space="0" w:color="auto"/>
          </w:divBdr>
        </w:div>
      </w:divsChild>
    </w:div>
    <w:div w:id="1892955687">
      <w:bodyDiv w:val="1"/>
      <w:marLeft w:val="0"/>
      <w:marRight w:val="0"/>
      <w:marTop w:val="0"/>
      <w:marBottom w:val="0"/>
      <w:divBdr>
        <w:top w:val="none" w:sz="0" w:space="0" w:color="auto"/>
        <w:left w:val="none" w:sz="0" w:space="0" w:color="auto"/>
        <w:bottom w:val="none" w:sz="0" w:space="0" w:color="auto"/>
        <w:right w:val="none" w:sz="0" w:space="0" w:color="auto"/>
      </w:divBdr>
      <w:divsChild>
        <w:div w:id="2065257228">
          <w:marLeft w:val="547"/>
          <w:marRight w:val="0"/>
          <w:marTop w:val="160"/>
          <w:marBottom w:val="0"/>
          <w:divBdr>
            <w:top w:val="none" w:sz="0" w:space="0" w:color="auto"/>
            <w:left w:val="none" w:sz="0" w:space="0" w:color="auto"/>
            <w:bottom w:val="none" w:sz="0" w:space="0" w:color="auto"/>
            <w:right w:val="none" w:sz="0" w:space="0" w:color="auto"/>
          </w:divBdr>
        </w:div>
        <w:div w:id="1096097417">
          <w:marLeft w:val="547"/>
          <w:marRight w:val="0"/>
          <w:marTop w:val="160"/>
          <w:marBottom w:val="0"/>
          <w:divBdr>
            <w:top w:val="none" w:sz="0" w:space="0" w:color="auto"/>
            <w:left w:val="none" w:sz="0" w:space="0" w:color="auto"/>
            <w:bottom w:val="none" w:sz="0" w:space="0" w:color="auto"/>
            <w:right w:val="none" w:sz="0" w:space="0" w:color="auto"/>
          </w:divBdr>
        </w:div>
        <w:div w:id="1377895811">
          <w:marLeft w:val="547"/>
          <w:marRight w:val="0"/>
          <w:marTop w:val="160"/>
          <w:marBottom w:val="0"/>
          <w:divBdr>
            <w:top w:val="none" w:sz="0" w:space="0" w:color="auto"/>
            <w:left w:val="none" w:sz="0" w:space="0" w:color="auto"/>
            <w:bottom w:val="none" w:sz="0" w:space="0" w:color="auto"/>
            <w:right w:val="none" w:sz="0" w:space="0" w:color="auto"/>
          </w:divBdr>
        </w:div>
      </w:divsChild>
    </w:div>
    <w:div w:id="1894778726">
      <w:bodyDiv w:val="1"/>
      <w:marLeft w:val="0"/>
      <w:marRight w:val="0"/>
      <w:marTop w:val="0"/>
      <w:marBottom w:val="0"/>
      <w:divBdr>
        <w:top w:val="none" w:sz="0" w:space="0" w:color="auto"/>
        <w:left w:val="none" w:sz="0" w:space="0" w:color="auto"/>
        <w:bottom w:val="none" w:sz="0" w:space="0" w:color="auto"/>
        <w:right w:val="none" w:sz="0" w:space="0" w:color="auto"/>
      </w:divBdr>
    </w:div>
    <w:div w:id="1896430899">
      <w:bodyDiv w:val="1"/>
      <w:marLeft w:val="0"/>
      <w:marRight w:val="0"/>
      <w:marTop w:val="0"/>
      <w:marBottom w:val="0"/>
      <w:divBdr>
        <w:top w:val="none" w:sz="0" w:space="0" w:color="auto"/>
        <w:left w:val="none" w:sz="0" w:space="0" w:color="auto"/>
        <w:bottom w:val="none" w:sz="0" w:space="0" w:color="auto"/>
        <w:right w:val="none" w:sz="0" w:space="0" w:color="auto"/>
      </w:divBdr>
    </w:div>
    <w:div w:id="1907715947">
      <w:bodyDiv w:val="1"/>
      <w:marLeft w:val="0"/>
      <w:marRight w:val="0"/>
      <w:marTop w:val="0"/>
      <w:marBottom w:val="0"/>
      <w:divBdr>
        <w:top w:val="none" w:sz="0" w:space="0" w:color="auto"/>
        <w:left w:val="none" w:sz="0" w:space="0" w:color="auto"/>
        <w:bottom w:val="none" w:sz="0" w:space="0" w:color="auto"/>
        <w:right w:val="none" w:sz="0" w:space="0" w:color="auto"/>
      </w:divBdr>
    </w:div>
    <w:div w:id="1915310815">
      <w:bodyDiv w:val="1"/>
      <w:marLeft w:val="0"/>
      <w:marRight w:val="0"/>
      <w:marTop w:val="0"/>
      <w:marBottom w:val="0"/>
      <w:divBdr>
        <w:top w:val="none" w:sz="0" w:space="0" w:color="auto"/>
        <w:left w:val="none" w:sz="0" w:space="0" w:color="auto"/>
        <w:bottom w:val="none" w:sz="0" w:space="0" w:color="auto"/>
        <w:right w:val="none" w:sz="0" w:space="0" w:color="auto"/>
      </w:divBdr>
    </w:div>
    <w:div w:id="1926724276">
      <w:bodyDiv w:val="1"/>
      <w:marLeft w:val="0"/>
      <w:marRight w:val="0"/>
      <w:marTop w:val="0"/>
      <w:marBottom w:val="0"/>
      <w:divBdr>
        <w:top w:val="none" w:sz="0" w:space="0" w:color="auto"/>
        <w:left w:val="none" w:sz="0" w:space="0" w:color="auto"/>
        <w:bottom w:val="none" w:sz="0" w:space="0" w:color="auto"/>
        <w:right w:val="none" w:sz="0" w:space="0" w:color="auto"/>
      </w:divBdr>
    </w:div>
    <w:div w:id="1926760754">
      <w:bodyDiv w:val="1"/>
      <w:marLeft w:val="0"/>
      <w:marRight w:val="0"/>
      <w:marTop w:val="0"/>
      <w:marBottom w:val="0"/>
      <w:divBdr>
        <w:top w:val="none" w:sz="0" w:space="0" w:color="auto"/>
        <w:left w:val="none" w:sz="0" w:space="0" w:color="auto"/>
        <w:bottom w:val="none" w:sz="0" w:space="0" w:color="auto"/>
        <w:right w:val="none" w:sz="0" w:space="0" w:color="auto"/>
      </w:divBdr>
      <w:divsChild>
        <w:div w:id="1957759245">
          <w:marLeft w:val="547"/>
          <w:marRight w:val="0"/>
          <w:marTop w:val="0"/>
          <w:marBottom w:val="160"/>
          <w:divBdr>
            <w:top w:val="none" w:sz="0" w:space="0" w:color="auto"/>
            <w:left w:val="none" w:sz="0" w:space="0" w:color="auto"/>
            <w:bottom w:val="none" w:sz="0" w:space="0" w:color="auto"/>
            <w:right w:val="none" w:sz="0" w:space="0" w:color="auto"/>
          </w:divBdr>
        </w:div>
        <w:div w:id="1646934819">
          <w:marLeft w:val="547"/>
          <w:marRight w:val="0"/>
          <w:marTop w:val="0"/>
          <w:marBottom w:val="160"/>
          <w:divBdr>
            <w:top w:val="none" w:sz="0" w:space="0" w:color="auto"/>
            <w:left w:val="none" w:sz="0" w:space="0" w:color="auto"/>
            <w:bottom w:val="none" w:sz="0" w:space="0" w:color="auto"/>
            <w:right w:val="none" w:sz="0" w:space="0" w:color="auto"/>
          </w:divBdr>
        </w:div>
        <w:div w:id="1633093959">
          <w:marLeft w:val="547"/>
          <w:marRight w:val="0"/>
          <w:marTop w:val="0"/>
          <w:marBottom w:val="160"/>
          <w:divBdr>
            <w:top w:val="none" w:sz="0" w:space="0" w:color="auto"/>
            <w:left w:val="none" w:sz="0" w:space="0" w:color="auto"/>
            <w:bottom w:val="none" w:sz="0" w:space="0" w:color="auto"/>
            <w:right w:val="none" w:sz="0" w:space="0" w:color="auto"/>
          </w:divBdr>
        </w:div>
      </w:divsChild>
    </w:div>
    <w:div w:id="1939750467">
      <w:bodyDiv w:val="1"/>
      <w:marLeft w:val="0"/>
      <w:marRight w:val="0"/>
      <w:marTop w:val="0"/>
      <w:marBottom w:val="0"/>
      <w:divBdr>
        <w:top w:val="none" w:sz="0" w:space="0" w:color="auto"/>
        <w:left w:val="none" w:sz="0" w:space="0" w:color="auto"/>
        <w:bottom w:val="none" w:sz="0" w:space="0" w:color="auto"/>
        <w:right w:val="none" w:sz="0" w:space="0" w:color="auto"/>
      </w:divBdr>
      <w:divsChild>
        <w:div w:id="201213838">
          <w:marLeft w:val="720"/>
          <w:marRight w:val="0"/>
          <w:marTop w:val="0"/>
          <w:marBottom w:val="0"/>
          <w:divBdr>
            <w:top w:val="none" w:sz="0" w:space="0" w:color="auto"/>
            <w:left w:val="none" w:sz="0" w:space="0" w:color="auto"/>
            <w:bottom w:val="none" w:sz="0" w:space="0" w:color="auto"/>
            <w:right w:val="none" w:sz="0" w:space="0" w:color="auto"/>
          </w:divBdr>
        </w:div>
        <w:div w:id="2113353711">
          <w:marLeft w:val="720"/>
          <w:marRight w:val="0"/>
          <w:marTop w:val="0"/>
          <w:marBottom w:val="0"/>
          <w:divBdr>
            <w:top w:val="none" w:sz="0" w:space="0" w:color="auto"/>
            <w:left w:val="none" w:sz="0" w:space="0" w:color="auto"/>
            <w:bottom w:val="none" w:sz="0" w:space="0" w:color="auto"/>
            <w:right w:val="none" w:sz="0" w:space="0" w:color="auto"/>
          </w:divBdr>
        </w:div>
        <w:div w:id="396585858">
          <w:marLeft w:val="720"/>
          <w:marRight w:val="0"/>
          <w:marTop w:val="0"/>
          <w:marBottom w:val="0"/>
          <w:divBdr>
            <w:top w:val="none" w:sz="0" w:space="0" w:color="auto"/>
            <w:left w:val="none" w:sz="0" w:space="0" w:color="auto"/>
            <w:bottom w:val="none" w:sz="0" w:space="0" w:color="auto"/>
            <w:right w:val="none" w:sz="0" w:space="0" w:color="auto"/>
          </w:divBdr>
        </w:div>
        <w:div w:id="335302051">
          <w:marLeft w:val="720"/>
          <w:marRight w:val="0"/>
          <w:marTop w:val="0"/>
          <w:marBottom w:val="0"/>
          <w:divBdr>
            <w:top w:val="none" w:sz="0" w:space="0" w:color="auto"/>
            <w:left w:val="none" w:sz="0" w:space="0" w:color="auto"/>
            <w:bottom w:val="none" w:sz="0" w:space="0" w:color="auto"/>
            <w:right w:val="none" w:sz="0" w:space="0" w:color="auto"/>
          </w:divBdr>
        </w:div>
        <w:div w:id="1512527537">
          <w:marLeft w:val="720"/>
          <w:marRight w:val="0"/>
          <w:marTop w:val="0"/>
          <w:marBottom w:val="0"/>
          <w:divBdr>
            <w:top w:val="none" w:sz="0" w:space="0" w:color="auto"/>
            <w:left w:val="none" w:sz="0" w:space="0" w:color="auto"/>
            <w:bottom w:val="none" w:sz="0" w:space="0" w:color="auto"/>
            <w:right w:val="none" w:sz="0" w:space="0" w:color="auto"/>
          </w:divBdr>
        </w:div>
      </w:divsChild>
    </w:div>
    <w:div w:id="1950888865">
      <w:bodyDiv w:val="1"/>
      <w:marLeft w:val="0"/>
      <w:marRight w:val="0"/>
      <w:marTop w:val="0"/>
      <w:marBottom w:val="0"/>
      <w:divBdr>
        <w:top w:val="none" w:sz="0" w:space="0" w:color="auto"/>
        <w:left w:val="none" w:sz="0" w:space="0" w:color="auto"/>
        <w:bottom w:val="none" w:sz="0" w:space="0" w:color="auto"/>
        <w:right w:val="none" w:sz="0" w:space="0" w:color="auto"/>
      </w:divBdr>
    </w:div>
    <w:div w:id="1959676956">
      <w:bodyDiv w:val="1"/>
      <w:marLeft w:val="0"/>
      <w:marRight w:val="0"/>
      <w:marTop w:val="0"/>
      <w:marBottom w:val="0"/>
      <w:divBdr>
        <w:top w:val="none" w:sz="0" w:space="0" w:color="auto"/>
        <w:left w:val="none" w:sz="0" w:space="0" w:color="auto"/>
        <w:bottom w:val="none" w:sz="0" w:space="0" w:color="auto"/>
        <w:right w:val="none" w:sz="0" w:space="0" w:color="auto"/>
      </w:divBdr>
    </w:div>
    <w:div w:id="1961260258">
      <w:bodyDiv w:val="1"/>
      <w:marLeft w:val="0"/>
      <w:marRight w:val="0"/>
      <w:marTop w:val="0"/>
      <w:marBottom w:val="0"/>
      <w:divBdr>
        <w:top w:val="none" w:sz="0" w:space="0" w:color="auto"/>
        <w:left w:val="none" w:sz="0" w:space="0" w:color="auto"/>
        <w:bottom w:val="none" w:sz="0" w:space="0" w:color="auto"/>
        <w:right w:val="none" w:sz="0" w:space="0" w:color="auto"/>
      </w:divBdr>
      <w:divsChild>
        <w:div w:id="547647102">
          <w:marLeft w:val="547"/>
          <w:marRight w:val="0"/>
          <w:marTop w:val="0"/>
          <w:marBottom w:val="0"/>
          <w:divBdr>
            <w:top w:val="none" w:sz="0" w:space="0" w:color="auto"/>
            <w:left w:val="none" w:sz="0" w:space="0" w:color="auto"/>
            <w:bottom w:val="none" w:sz="0" w:space="0" w:color="auto"/>
            <w:right w:val="none" w:sz="0" w:space="0" w:color="auto"/>
          </w:divBdr>
        </w:div>
        <w:div w:id="937837299">
          <w:marLeft w:val="547"/>
          <w:marRight w:val="0"/>
          <w:marTop w:val="0"/>
          <w:marBottom w:val="0"/>
          <w:divBdr>
            <w:top w:val="none" w:sz="0" w:space="0" w:color="auto"/>
            <w:left w:val="none" w:sz="0" w:space="0" w:color="auto"/>
            <w:bottom w:val="none" w:sz="0" w:space="0" w:color="auto"/>
            <w:right w:val="none" w:sz="0" w:space="0" w:color="auto"/>
          </w:divBdr>
        </w:div>
        <w:div w:id="1533693068">
          <w:marLeft w:val="547"/>
          <w:marRight w:val="0"/>
          <w:marTop w:val="0"/>
          <w:marBottom w:val="0"/>
          <w:divBdr>
            <w:top w:val="none" w:sz="0" w:space="0" w:color="auto"/>
            <w:left w:val="none" w:sz="0" w:space="0" w:color="auto"/>
            <w:bottom w:val="none" w:sz="0" w:space="0" w:color="auto"/>
            <w:right w:val="none" w:sz="0" w:space="0" w:color="auto"/>
          </w:divBdr>
        </w:div>
        <w:div w:id="207646651">
          <w:marLeft w:val="547"/>
          <w:marRight w:val="0"/>
          <w:marTop w:val="0"/>
          <w:marBottom w:val="0"/>
          <w:divBdr>
            <w:top w:val="none" w:sz="0" w:space="0" w:color="auto"/>
            <w:left w:val="none" w:sz="0" w:space="0" w:color="auto"/>
            <w:bottom w:val="none" w:sz="0" w:space="0" w:color="auto"/>
            <w:right w:val="none" w:sz="0" w:space="0" w:color="auto"/>
          </w:divBdr>
        </w:div>
        <w:div w:id="993484349">
          <w:marLeft w:val="547"/>
          <w:marRight w:val="0"/>
          <w:marTop w:val="0"/>
          <w:marBottom w:val="0"/>
          <w:divBdr>
            <w:top w:val="none" w:sz="0" w:space="0" w:color="auto"/>
            <w:left w:val="none" w:sz="0" w:space="0" w:color="auto"/>
            <w:bottom w:val="none" w:sz="0" w:space="0" w:color="auto"/>
            <w:right w:val="none" w:sz="0" w:space="0" w:color="auto"/>
          </w:divBdr>
        </w:div>
      </w:divsChild>
    </w:div>
    <w:div w:id="1962178035">
      <w:bodyDiv w:val="1"/>
      <w:marLeft w:val="0"/>
      <w:marRight w:val="0"/>
      <w:marTop w:val="0"/>
      <w:marBottom w:val="0"/>
      <w:divBdr>
        <w:top w:val="none" w:sz="0" w:space="0" w:color="auto"/>
        <w:left w:val="none" w:sz="0" w:space="0" w:color="auto"/>
        <w:bottom w:val="none" w:sz="0" w:space="0" w:color="auto"/>
        <w:right w:val="none" w:sz="0" w:space="0" w:color="auto"/>
      </w:divBdr>
    </w:div>
    <w:div w:id="1962684472">
      <w:bodyDiv w:val="1"/>
      <w:marLeft w:val="0"/>
      <w:marRight w:val="0"/>
      <w:marTop w:val="0"/>
      <w:marBottom w:val="0"/>
      <w:divBdr>
        <w:top w:val="none" w:sz="0" w:space="0" w:color="auto"/>
        <w:left w:val="none" w:sz="0" w:space="0" w:color="auto"/>
        <w:bottom w:val="none" w:sz="0" w:space="0" w:color="auto"/>
        <w:right w:val="none" w:sz="0" w:space="0" w:color="auto"/>
      </w:divBdr>
    </w:div>
    <w:div w:id="1966689114">
      <w:bodyDiv w:val="1"/>
      <w:marLeft w:val="0"/>
      <w:marRight w:val="0"/>
      <w:marTop w:val="0"/>
      <w:marBottom w:val="0"/>
      <w:divBdr>
        <w:top w:val="none" w:sz="0" w:space="0" w:color="auto"/>
        <w:left w:val="none" w:sz="0" w:space="0" w:color="auto"/>
        <w:bottom w:val="none" w:sz="0" w:space="0" w:color="auto"/>
        <w:right w:val="none" w:sz="0" w:space="0" w:color="auto"/>
      </w:divBdr>
    </w:div>
    <w:div w:id="1980379070">
      <w:bodyDiv w:val="1"/>
      <w:marLeft w:val="0"/>
      <w:marRight w:val="0"/>
      <w:marTop w:val="0"/>
      <w:marBottom w:val="0"/>
      <w:divBdr>
        <w:top w:val="none" w:sz="0" w:space="0" w:color="auto"/>
        <w:left w:val="none" w:sz="0" w:space="0" w:color="auto"/>
        <w:bottom w:val="none" w:sz="0" w:space="0" w:color="auto"/>
        <w:right w:val="none" w:sz="0" w:space="0" w:color="auto"/>
      </w:divBdr>
    </w:div>
    <w:div w:id="1981107664">
      <w:bodyDiv w:val="1"/>
      <w:marLeft w:val="0"/>
      <w:marRight w:val="0"/>
      <w:marTop w:val="0"/>
      <w:marBottom w:val="0"/>
      <w:divBdr>
        <w:top w:val="none" w:sz="0" w:space="0" w:color="auto"/>
        <w:left w:val="none" w:sz="0" w:space="0" w:color="auto"/>
        <w:bottom w:val="none" w:sz="0" w:space="0" w:color="auto"/>
        <w:right w:val="none" w:sz="0" w:space="0" w:color="auto"/>
      </w:divBdr>
    </w:div>
    <w:div w:id="1983149468">
      <w:bodyDiv w:val="1"/>
      <w:marLeft w:val="0"/>
      <w:marRight w:val="0"/>
      <w:marTop w:val="0"/>
      <w:marBottom w:val="0"/>
      <w:divBdr>
        <w:top w:val="none" w:sz="0" w:space="0" w:color="auto"/>
        <w:left w:val="none" w:sz="0" w:space="0" w:color="auto"/>
        <w:bottom w:val="none" w:sz="0" w:space="0" w:color="auto"/>
        <w:right w:val="none" w:sz="0" w:space="0" w:color="auto"/>
      </w:divBdr>
    </w:div>
    <w:div w:id="1998992980">
      <w:bodyDiv w:val="1"/>
      <w:marLeft w:val="0"/>
      <w:marRight w:val="0"/>
      <w:marTop w:val="0"/>
      <w:marBottom w:val="0"/>
      <w:divBdr>
        <w:top w:val="none" w:sz="0" w:space="0" w:color="auto"/>
        <w:left w:val="none" w:sz="0" w:space="0" w:color="auto"/>
        <w:bottom w:val="none" w:sz="0" w:space="0" w:color="auto"/>
        <w:right w:val="none" w:sz="0" w:space="0" w:color="auto"/>
      </w:divBdr>
      <w:divsChild>
        <w:div w:id="1141338740">
          <w:marLeft w:val="547"/>
          <w:marRight w:val="0"/>
          <w:marTop w:val="0"/>
          <w:marBottom w:val="160"/>
          <w:divBdr>
            <w:top w:val="none" w:sz="0" w:space="0" w:color="auto"/>
            <w:left w:val="none" w:sz="0" w:space="0" w:color="auto"/>
            <w:bottom w:val="none" w:sz="0" w:space="0" w:color="auto"/>
            <w:right w:val="none" w:sz="0" w:space="0" w:color="auto"/>
          </w:divBdr>
        </w:div>
        <w:div w:id="2121101158">
          <w:marLeft w:val="547"/>
          <w:marRight w:val="0"/>
          <w:marTop w:val="0"/>
          <w:marBottom w:val="160"/>
          <w:divBdr>
            <w:top w:val="none" w:sz="0" w:space="0" w:color="auto"/>
            <w:left w:val="none" w:sz="0" w:space="0" w:color="auto"/>
            <w:bottom w:val="none" w:sz="0" w:space="0" w:color="auto"/>
            <w:right w:val="none" w:sz="0" w:space="0" w:color="auto"/>
          </w:divBdr>
        </w:div>
        <w:div w:id="663437489">
          <w:marLeft w:val="547"/>
          <w:marRight w:val="0"/>
          <w:marTop w:val="0"/>
          <w:marBottom w:val="160"/>
          <w:divBdr>
            <w:top w:val="none" w:sz="0" w:space="0" w:color="auto"/>
            <w:left w:val="none" w:sz="0" w:space="0" w:color="auto"/>
            <w:bottom w:val="none" w:sz="0" w:space="0" w:color="auto"/>
            <w:right w:val="none" w:sz="0" w:space="0" w:color="auto"/>
          </w:divBdr>
        </w:div>
        <w:div w:id="1190610986">
          <w:marLeft w:val="547"/>
          <w:marRight w:val="0"/>
          <w:marTop w:val="0"/>
          <w:marBottom w:val="160"/>
          <w:divBdr>
            <w:top w:val="none" w:sz="0" w:space="0" w:color="auto"/>
            <w:left w:val="none" w:sz="0" w:space="0" w:color="auto"/>
            <w:bottom w:val="none" w:sz="0" w:space="0" w:color="auto"/>
            <w:right w:val="none" w:sz="0" w:space="0" w:color="auto"/>
          </w:divBdr>
        </w:div>
        <w:div w:id="2091154583">
          <w:marLeft w:val="547"/>
          <w:marRight w:val="0"/>
          <w:marTop w:val="0"/>
          <w:marBottom w:val="160"/>
          <w:divBdr>
            <w:top w:val="none" w:sz="0" w:space="0" w:color="auto"/>
            <w:left w:val="none" w:sz="0" w:space="0" w:color="auto"/>
            <w:bottom w:val="none" w:sz="0" w:space="0" w:color="auto"/>
            <w:right w:val="none" w:sz="0" w:space="0" w:color="auto"/>
          </w:divBdr>
        </w:div>
        <w:div w:id="2132698695">
          <w:marLeft w:val="547"/>
          <w:marRight w:val="0"/>
          <w:marTop w:val="0"/>
          <w:marBottom w:val="160"/>
          <w:divBdr>
            <w:top w:val="none" w:sz="0" w:space="0" w:color="auto"/>
            <w:left w:val="none" w:sz="0" w:space="0" w:color="auto"/>
            <w:bottom w:val="none" w:sz="0" w:space="0" w:color="auto"/>
            <w:right w:val="none" w:sz="0" w:space="0" w:color="auto"/>
          </w:divBdr>
        </w:div>
        <w:div w:id="818428024">
          <w:marLeft w:val="547"/>
          <w:marRight w:val="0"/>
          <w:marTop w:val="0"/>
          <w:marBottom w:val="160"/>
          <w:divBdr>
            <w:top w:val="none" w:sz="0" w:space="0" w:color="auto"/>
            <w:left w:val="none" w:sz="0" w:space="0" w:color="auto"/>
            <w:bottom w:val="none" w:sz="0" w:space="0" w:color="auto"/>
            <w:right w:val="none" w:sz="0" w:space="0" w:color="auto"/>
          </w:divBdr>
        </w:div>
      </w:divsChild>
    </w:div>
    <w:div w:id="2001620102">
      <w:bodyDiv w:val="1"/>
      <w:marLeft w:val="0"/>
      <w:marRight w:val="0"/>
      <w:marTop w:val="0"/>
      <w:marBottom w:val="0"/>
      <w:divBdr>
        <w:top w:val="none" w:sz="0" w:space="0" w:color="auto"/>
        <w:left w:val="none" w:sz="0" w:space="0" w:color="auto"/>
        <w:bottom w:val="none" w:sz="0" w:space="0" w:color="auto"/>
        <w:right w:val="none" w:sz="0" w:space="0" w:color="auto"/>
      </w:divBdr>
    </w:div>
    <w:div w:id="2001812039">
      <w:bodyDiv w:val="1"/>
      <w:marLeft w:val="0"/>
      <w:marRight w:val="0"/>
      <w:marTop w:val="0"/>
      <w:marBottom w:val="0"/>
      <w:divBdr>
        <w:top w:val="none" w:sz="0" w:space="0" w:color="auto"/>
        <w:left w:val="none" w:sz="0" w:space="0" w:color="auto"/>
        <w:bottom w:val="none" w:sz="0" w:space="0" w:color="auto"/>
        <w:right w:val="none" w:sz="0" w:space="0" w:color="auto"/>
      </w:divBdr>
    </w:div>
    <w:div w:id="2006006192">
      <w:bodyDiv w:val="1"/>
      <w:marLeft w:val="0"/>
      <w:marRight w:val="0"/>
      <w:marTop w:val="0"/>
      <w:marBottom w:val="0"/>
      <w:divBdr>
        <w:top w:val="none" w:sz="0" w:space="0" w:color="auto"/>
        <w:left w:val="none" w:sz="0" w:space="0" w:color="auto"/>
        <w:bottom w:val="none" w:sz="0" w:space="0" w:color="auto"/>
        <w:right w:val="none" w:sz="0" w:space="0" w:color="auto"/>
      </w:divBdr>
    </w:div>
    <w:div w:id="2021657811">
      <w:bodyDiv w:val="1"/>
      <w:marLeft w:val="0"/>
      <w:marRight w:val="0"/>
      <w:marTop w:val="0"/>
      <w:marBottom w:val="0"/>
      <w:divBdr>
        <w:top w:val="none" w:sz="0" w:space="0" w:color="auto"/>
        <w:left w:val="none" w:sz="0" w:space="0" w:color="auto"/>
        <w:bottom w:val="none" w:sz="0" w:space="0" w:color="auto"/>
        <w:right w:val="none" w:sz="0" w:space="0" w:color="auto"/>
      </w:divBdr>
    </w:div>
    <w:div w:id="2022466966">
      <w:bodyDiv w:val="1"/>
      <w:marLeft w:val="0"/>
      <w:marRight w:val="0"/>
      <w:marTop w:val="0"/>
      <w:marBottom w:val="0"/>
      <w:divBdr>
        <w:top w:val="none" w:sz="0" w:space="0" w:color="auto"/>
        <w:left w:val="none" w:sz="0" w:space="0" w:color="auto"/>
        <w:bottom w:val="none" w:sz="0" w:space="0" w:color="auto"/>
        <w:right w:val="none" w:sz="0" w:space="0" w:color="auto"/>
      </w:divBdr>
    </w:div>
    <w:div w:id="2025354681">
      <w:bodyDiv w:val="1"/>
      <w:marLeft w:val="0"/>
      <w:marRight w:val="0"/>
      <w:marTop w:val="0"/>
      <w:marBottom w:val="0"/>
      <w:divBdr>
        <w:top w:val="none" w:sz="0" w:space="0" w:color="auto"/>
        <w:left w:val="none" w:sz="0" w:space="0" w:color="auto"/>
        <w:bottom w:val="none" w:sz="0" w:space="0" w:color="auto"/>
        <w:right w:val="none" w:sz="0" w:space="0" w:color="auto"/>
      </w:divBdr>
    </w:div>
    <w:div w:id="2026863317">
      <w:bodyDiv w:val="1"/>
      <w:marLeft w:val="0"/>
      <w:marRight w:val="0"/>
      <w:marTop w:val="0"/>
      <w:marBottom w:val="0"/>
      <w:divBdr>
        <w:top w:val="none" w:sz="0" w:space="0" w:color="auto"/>
        <w:left w:val="none" w:sz="0" w:space="0" w:color="auto"/>
        <w:bottom w:val="none" w:sz="0" w:space="0" w:color="auto"/>
        <w:right w:val="none" w:sz="0" w:space="0" w:color="auto"/>
      </w:divBdr>
      <w:divsChild>
        <w:div w:id="1211695110">
          <w:marLeft w:val="720"/>
          <w:marRight w:val="0"/>
          <w:marTop w:val="0"/>
          <w:marBottom w:val="0"/>
          <w:divBdr>
            <w:top w:val="none" w:sz="0" w:space="0" w:color="auto"/>
            <w:left w:val="none" w:sz="0" w:space="0" w:color="auto"/>
            <w:bottom w:val="none" w:sz="0" w:space="0" w:color="auto"/>
            <w:right w:val="none" w:sz="0" w:space="0" w:color="auto"/>
          </w:divBdr>
        </w:div>
        <w:div w:id="741298051">
          <w:marLeft w:val="720"/>
          <w:marRight w:val="0"/>
          <w:marTop w:val="0"/>
          <w:marBottom w:val="0"/>
          <w:divBdr>
            <w:top w:val="none" w:sz="0" w:space="0" w:color="auto"/>
            <w:left w:val="none" w:sz="0" w:space="0" w:color="auto"/>
            <w:bottom w:val="none" w:sz="0" w:space="0" w:color="auto"/>
            <w:right w:val="none" w:sz="0" w:space="0" w:color="auto"/>
          </w:divBdr>
        </w:div>
        <w:div w:id="1040327405">
          <w:marLeft w:val="720"/>
          <w:marRight w:val="0"/>
          <w:marTop w:val="0"/>
          <w:marBottom w:val="0"/>
          <w:divBdr>
            <w:top w:val="none" w:sz="0" w:space="0" w:color="auto"/>
            <w:left w:val="none" w:sz="0" w:space="0" w:color="auto"/>
            <w:bottom w:val="none" w:sz="0" w:space="0" w:color="auto"/>
            <w:right w:val="none" w:sz="0" w:space="0" w:color="auto"/>
          </w:divBdr>
        </w:div>
      </w:divsChild>
    </w:div>
    <w:div w:id="2036689766">
      <w:bodyDiv w:val="1"/>
      <w:marLeft w:val="0"/>
      <w:marRight w:val="0"/>
      <w:marTop w:val="0"/>
      <w:marBottom w:val="0"/>
      <w:divBdr>
        <w:top w:val="none" w:sz="0" w:space="0" w:color="auto"/>
        <w:left w:val="none" w:sz="0" w:space="0" w:color="auto"/>
        <w:bottom w:val="none" w:sz="0" w:space="0" w:color="auto"/>
        <w:right w:val="none" w:sz="0" w:space="0" w:color="auto"/>
      </w:divBdr>
    </w:div>
    <w:div w:id="2038853422">
      <w:bodyDiv w:val="1"/>
      <w:marLeft w:val="0"/>
      <w:marRight w:val="0"/>
      <w:marTop w:val="0"/>
      <w:marBottom w:val="0"/>
      <w:divBdr>
        <w:top w:val="none" w:sz="0" w:space="0" w:color="auto"/>
        <w:left w:val="none" w:sz="0" w:space="0" w:color="auto"/>
        <w:bottom w:val="none" w:sz="0" w:space="0" w:color="auto"/>
        <w:right w:val="none" w:sz="0" w:space="0" w:color="auto"/>
      </w:divBdr>
    </w:div>
    <w:div w:id="2046322883">
      <w:bodyDiv w:val="1"/>
      <w:marLeft w:val="0"/>
      <w:marRight w:val="0"/>
      <w:marTop w:val="0"/>
      <w:marBottom w:val="0"/>
      <w:divBdr>
        <w:top w:val="none" w:sz="0" w:space="0" w:color="auto"/>
        <w:left w:val="none" w:sz="0" w:space="0" w:color="auto"/>
        <w:bottom w:val="none" w:sz="0" w:space="0" w:color="auto"/>
        <w:right w:val="none" w:sz="0" w:space="0" w:color="auto"/>
      </w:divBdr>
      <w:divsChild>
        <w:div w:id="1688404030">
          <w:marLeft w:val="547"/>
          <w:marRight w:val="0"/>
          <w:marTop w:val="0"/>
          <w:marBottom w:val="0"/>
          <w:divBdr>
            <w:top w:val="none" w:sz="0" w:space="0" w:color="auto"/>
            <w:left w:val="none" w:sz="0" w:space="0" w:color="auto"/>
            <w:bottom w:val="none" w:sz="0" w:space="0" w:color="auto"/>
            <w:right w:val="none" w:sz="0" w:space="0" w:color="auto"/>
          </w:divBdr>
        </w:div>
        <w:div w:id="1027679481">
          <w:marLeft w:val="547"/>
          <w:marRight w:val="0"/>
          <w:marTop w:val="0"/>
          <w:marBottom w:val="0"/>
          <w:divBdr>
            <w:top w:val="none" w:sz="0" w:space="0" w:color="auto"/>
            <w:left w:val="none" w:sz="0" w:space="0" w:color="auto"/>
            <w:bottom w:val="none" w:sz="0" w:space="0" w:color="auto"/>
            <w:right w:val="none" w:sz="0" w:space="0" w:color="auto"/>
          </w:divBdr>
        </w:div>
      </w:divsChild>
    </w:div>
    <w:div w:id="2047215921">
      <w:bodyDiv w:val="1"/>
      <w:marLeft w:val="0"/>
      <w:marRight w:val="0"/>
      <w:marTop w:val="0"/>
      <w:marBottom w:val="0"/>
      <w:divBdr>
        <w:top w:val="none" w:sz="0" w:space="0" w:color="auto"/>
        <w:left w:val="none" w:sz="0" w:space="0" w:color="auto"/>
        <w:bottom w:val="none" w:sz="0" w:space="0" w:color="auto"/>
        <w:right w:val="none" w:sz="0" w:space="0" w:color="auto"/>
      </w:divBdr>
      <w:divsChild>
        <w:div w:id="549072171">
          <w:marLeft w:val="547"/>
          <w:marRight w:val="0"/>
          <w:marTop w:val="160"/>
          <w:marBottom w:val="0"/>
          <w:divBdr>
            <w:top w:val="none" w:sz="0" w:space="0" w:color="auto"/>
            <w:left w:val="none" w:sz="0" w:space="0" w:color="auto"/>
            <w:bottom w:val="none" w:sz="0" w:space="0" w:color="auto"/>
            <w:right w:val="none" w:sz="0" w:space="0" w:color="auto"/>
          </w:divBdr>
        </w:div>
        <w:div w:id="1852639768">
          <w:marLeft w:val="547"/>
          <w:marRight w:val="0"/>
          <w:marTop w:val="160"/>
          <w:marBottom w:val="0"/>
          <w:divBdr>
            <w:top w:val="none" w:sz="0" w:space="0" w:color="auto"/>
            <w:left w:val="none" w:sz="0" w:space="0" w:color="auto"/>
            <w:bottom w:val="none" w:sz="0" w:space="0" w:color="auto"/>
            <w:right w:val="none" w:sz="0" w:space="0" w:color="auto"/>
          </w:divBdr>
        </w:div>
        <w:div w:id="801768998">
          <w:marLeft w:val="547"/>
          <w:marRight w:val="0"/>
          <w:marTop w:val="160"/>
          <w:marBottom w:val="0"/>
          <w:divBdr>
            <w:top w:val="none" w:sz="0" w:space="0" w:color="auto"/>
            <w:left w:val="none" w:sz="0" w:space="0" w:color="auto"/>
            <w:bottom w:val="none" w:sz="0" w:space="0" w:color="auto"/>
            <w:right w:val="none" w:sz="0" w:space="0" w:color="auto"/>
          </w:divBdr>
        </w:div>
      </w:divsChild>
    </w:div>
    <w:div w:id="2050716333">
      <w:bodyDiv w:val="1"/>
      <w:marLeft w:val="0"/>
      <w:marRight w:val="0"/>
      <w:marTop w:val="0"/>
      <w:marBottom w:val="0"/>
      <w:divBdr>
        <w:top w:val="none" w:sz="0" w:space="0" w:color="auto"/>
        <w:left w:val="none" w:sz="0" w:space="0" w:color="auto"/>
        <w:bottom w:val="none" w:sz="0" w:space="0" w:color="auto"/>
        <w:right w:val="none" w:sz="0" w:space="0" w:color="auto"/>
      </w:divBdr>
      <w:divsChild>
        <w:div w:id="786967411">
          <w:marLeft w:val="547"/>
          <w:marRight w:val="0"/>
          <w:marTop w:val="0"/>
          <w:marBottom w:val="0"/>
          <w:divBdr>
            <w:top w:val="none" w:sz="0" w:space="0" w:color="auto"/>
            <w:left w:val="none" w:sz="0" w:space="0" w:color="auto"/>
            <w:bottom w:val="none" w:sz="0" w:space="0" w:color="auto"/>
            <w:right w:val="none" w:sz="0" w:space="0" w:color="auto"/>
          </w:divBdr>
        </w:div>
      </w:divsChild>
    </w:div>
    <w:div w:id="205534565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77">
          <w:marLeft w:val="547"/>
          <w:marRight w:val="0"/>
          <w:marTop w:val="0"/>
          <w:marBottom w:val="160"/>
          <w:divBdr>
            <w:top w:val="none" w:sz="0" w:space="0" w:color="auto"/>
            <w:left w:val="none" w:sz="0" w:space="0" w:color="auto"/>
            <w:bottom w:val="none" w:sz="0" w:space="0" w:color="auto"/>
            <w:right w:val="none" w:sz="0" w:space="0" w:color="auto"/>
          </w:divBdr>
        </w:div>
        <w:div w:id="2127575233">
          <w:marLeft w:val="547"/>
          <w:marRight w:val="0"/>
          <w:marTop w:val="0"/>
          <w:marBottom w:val="160"/>
          <w:divBdr>
            <w:top w:val="none" w:sz="0" w:space="0" w:color="auto"/>
            <w:left w:val="none" w:sz="0" w:space="0" w:color="auto"/>
            <w:bottom w:val="none" w:sz="0" w:space="0" w:color="auto"/>
            <w:right w:val="none" w:sz="0" w:space="0" w:color="auto"/>
          </w:divBdr>
        </w:div>
        <w:div w:id="152767479">
          <w:marLeft w:val="547"/>
          <w:marRight w:val="0"/>
          <w:marTop w:val="0"/>
          <w:marBottom w:val="160"/>
          <w:divBdr>
            <w:top w:val="none" w:sz="0" w:space="0" w:color="auto"/>
            <w:left w:val="none" w:sz="0" w:space="0" w:color="auto"/>
            <w:bottom w:val="none" w:sz="0" w:space="0" w:color="auto"/>
            <w:right w:val="none" w:sz="0" w:space="0" w:color="auto"/>
          </w:divBdr>
        </w:div>
        <w:div w:id="1086656192">
          <w:marLeft w:val="547"/>
          <w:marRight w:val="0"/>
          <w:marTop w:val="0"/>
          <w:marBottom w:val="160"/>
          <w:divBdr>
            <w:top w:val="none" w:sz="0" w:space="0" w:color="auto"/>
            <w:left w:val="none" w:sz="0" w:space="0" w:color="auto"/>
            <w:bottom w:val="none" w:sz="0" w:space="0" w:color="auto"/>
            <w:right w:val="none" w:sz="0" w:space="0" w:color="auto"/>
          </w:divBdr>
        </w:div>
      </w:divsChild>
    </w:div>
    <w:div w:id="2056617797">
      <w:bodyDiv w:val="1"/>
      <w:marLeft w:val="0"/>
      <w:marRight w:val="0"/>
      <w:marTop w:val="0"/>
      <w:marBottom w:val="0"/>
      <w:divBdr>
        <w:top w:val="none" w:sz="0" w:space="0" w:color="auto"/>
        <w:left w:val="none" w:sz="0" w:space="0" w:color="auto"/>
        <w:bottom w:val="none" w:sz="0" w:space="0" w:color="auto"/>
        <w:right w:val="none" w:sz="0" w:space="0" w:color="auto"/>
      </w:divBdr>
    </w:div>
    <w:div w:id="2074542704">
      <w:bodyDiv w:val="1"/>
      <w:marLeft w:val="0"/>
      <w:marRight w:val="0"/>
      <w:marTop w:val="0"/>
      <w:marBottom w:val="0"/>
      <w:divBdr>
        <w:top w:val="none" w:sz="0" w:space="0" w:color="auto"/>
        <w:left w:val="none" w:sz="0" w:space="0" w:color="auto"/>
        <w:bottom w:val="none" w:sz="0" w:space="0" w:color="auto"/>
        <w:right w:val="none" w:sz="0" w:space="0" w:color="auto"/>
      </w:divBdr>
    </w:div>
    <w:div w:id="2077822637">
      <w:bodyDiv w:val="1"/>
      <w:marLeft w:val="0"/>
      <w:marRight w:val="0"/>
      <w:marTop w:val="0"/>
      <w:marBottom w:val="0"/>
      <w:divBdr>
        <w:top w:val="none" w:sz="0" w:space="0" w:color="auto"/>
        <w:left w:val="none" w:sz="0" w:space="0" w:color="auto"/>
        <w:bottom w:val="none" w:sz="0" w:space="0" w:color="auto"/>
        <w:right w:val="none" w:sz="0" w:space="0" w:color="auto"/>
      </w:divBdr>
    </w:div>
    <w:div w:id="2083017958">
      <w:bodyDiv w:val="1"/>
      <w:marLeft w:val="0"/>
      <w:marRight w:val="0"/>
      <w:marTop w:val="0"/>
      <w:marBottom w:val="0"/>
      <w:divBdr>
        <w:top w:val="none" w:sz="0" w:space="0" w:color="auto"/>
        <w:left w:val="none" w:sz="0" w:space="0" w:color="auto"/>
        <w:bottom w:val="none" w:sz="0" w:space="0" w:color="auto"/>
        <w:right w:val="none" w:sz="0" w:space="0" w:color="auto"/>
      </w:divBdr>
    </w:div>
    <w:div w:id="2084182383">
      <w:bodyDiv w:val="1"/>
      <w:marLeft w:val="0"/>
      <w:marRight w:val="0"/>
      <w:marTop w:val="0"/>
      <w:marBottom w:val="0"/>
      <w:divBdr>
        <w:top w:val="none" w:sz="0" w:space="0" w:color="auto"/>
        <w:left w:val="none" w:sz="0" w:space="0" w:color="auto"/>
        <w:bottom w:val="none" w:sz="0" w:space="0" w:color="auto"/>
        <w:right w:val="none" w:sz="0" w:space="0" w:color="auto"/>
      </w:divBdr>
    </w:div>
    <w:div w:id="2087988899">
      <w:bodyDiv w:val="1"/>
      <w:marLeft w:val="0"/>
      <w:marRight w:val="0"/>
      <w:marTop w:val="0"/>
      <w:marBottom w:val="0"/>
      <w:divBdr>
        <w:top w:val="none" w:sz="0" w:space="0" w:color="auto"/>
        <w:left w:val="none" w:sz="0" w:space="0" w:color="auto"/>
        <w:bottom w:val="none" w:sz="0" w:space="0" w:color="auto"/>
        <w:right w:val="none" w:sz="0" w:space="0" w:color="auto"/>
      </w:divBdr>
      <w:divsChild>
        <w:div w:id="520703924">
          <w:marLeft w:val="720"/>
          <w:marRight w:val="0"/>
          <w:marTop w:val="0"/>
          <w:marBottom w:val="0"/>
          <w:divBdr>
            <w:top w:val="none" w:sz="0" w:space="0" w:color="auto"/>
            <w:left w:val="none" w:sz="0" w:space="0" w:color="auto"/>
            <w:bottom w:val="none" w:sz="0" w:space="0" w:color="auto"/>
            <w:right w:val="none" w:sz="0" w:space="0" w:color="auto"/>
          </w:divBdr>
        </w:div>
        <w:div w:id="1525247497">
          <w:marLeft w:val="720"/>
          <w:marRight w:val="0"/>
          <w:marTop w:val="0"/>
          <w:marBottom w:val="0"/>
          <w:divBdr>
            <w:top w:val="none" w:sz="0" w:space="0" w:color="auto"/>
            <w:left w:val="none" w:sz="0" w:space="0" w:color="auto"/>
            <w:bottom w:val="none" w:sz="0" w:space="0" w:color="auto"/>
            <w:right w:val="none" w:sz="0" w:space="0" w:color="auto"/>
          </w:divBdr>
        </w:div>
      </w:divsChild>
    </w:div>
    <w:div w:id="2088382482">
      <w:bodyDiv w:val="1"/>
      <w:marLeft w:val="0"/>
      <w:marRight w:val="0"/>
      <w:marTop w:val="0"/>
      <w:marBottom w:val="0"/>
      <w:divBdr>
        <w:top w:val="none" w:sz="0" w:space="0" w:color="auto"/>
        <w:left w:val="none" w:sz="0" w:space="0" w:color="auto"/>
        <w:bottom w:val="none" w:sz="0" w:space="0" w:color="auto"/>
        <w:right w:val="none" w:sz="0" w:space="0" w:color="auto"/>
      </w:divBdr>
      <w:divsChild>
        <w:div w:id="1552300592">
          <w:marLeft w:val="720"/>
          <w:marRight w:val="0"/>
          <w:marTop w:val="0"/>
          <w:marBottom w:val="0"/>
          <w:divBdr>
            <w:top w:val="none" w:sz="0" w:space="0" w:color="auto"/>
            <w:left w:val="none" w:sz="0" w:space="0" w:color="auto"/>
            <w:bottom w:val="none" w:sz="0" w:space="0" w:color="auto"/>
            <w:right w:val="none" w:sz="0" w:space="0" w:color="auto"/>
          </w:divBdr>
        </w:div>
        <w:div w:id="1280643173">
          <w:marLeft w:val="720"/>
          <w:marRight w:val="0"/>
          <w:marTop w:val="0"/>
          <w:marBottom w:val="0"/>
          <w:divBdr>
            <w:top w:val="none" w:sz="0" w:space="0" w:color="auto"/>
            <w:left w:val="none" w:sz="0" w:space="0" w:color="auto"/>
            <w:bottom w:val="none" w:sz="0" w:space="0" w:color="auto"/>
            <w:right w:val="none" w:sz="0" w:space="0" w:color="auto"/>
          </w:divBdr>
        </w:div>
      </w:divsChild>
    </w:div>
    <w:div w:id="2093159635">
      <w:bodyDiv w:val="1"/>
      <w:marLeft w:val="0"/>
      <w:marRight w:val="0"/>
      <w:marTop w:val="0"/>
      <w:marBottom w:val="0"/>
      <w:divBdr>
        <w:top w:val="none" w:sz="0" w:space="0" w:color="auto"/>
        <w:left w:val="none" w:sz="0" w:space="0" w:color="auto"/>
        <w:bottom w:val="none" w:sz="0" w:space="0" w:color="auto"/>
        <w:right w:val="none" w:sz="0" w:space="0" w:color="auto"/>
      </w:divBdr>
      <w:divsChild>
        <w:div w:id="2100053277">
          <w:marLeft w:val="446"/>
          <w:marRight w:val="0"/>
          <w:marTop w:val="160"/>
          <w:marBottom w:val="0"/>
          <w:divBdr>
            <w:top w:val="none" w:sz="0" w:space="0" w:color="auto"/>
            <w:left w:val="none" w:sz="0" w:space="0" w:color="auto"/>
            <w:bottom w:val="none" w:sz="0" w:space="0" w:color="auto"/>
            <w:right w:val="none" w:sz="0" w:space="0" w:color="auto"/>
          </w:divBdr>
        </w:div>
        <w:div w:id="636377066">
          <w:marLeft w:val="446"/>
          <w:marRight w:val="0"/>
          <w:marTop w:val="0"/>
          <w:marBottom w:val="0"/>
          <w:divBdr>
            <w:top w:val="none" w:sz="0" w:space="0" w:color="auto"/>
            <w:left w:val="none" w:sz="0" w:space="0" w:color="auto"/>
            <w:bottom w:val="none" w:sz="0" w:space="0" w:color="auto"/>
            <w:right w:val="none" w:sz="0" w:space="0" w:color="auto"/>
          </w:divBdr>
        </w:div>
        <w:div w:id="832911847">
          <w:marLeft w:val="446"/>
          <w:marRight w:val="0"/>
          <w:marTop w:val="160"/>
          <w:marBottom w:val="0"/>
          <w:divBdr>
            <w:top w:val="none" w:sz="0" w:space="0" w:color="auto"/>
            <w:left w:val="none" w:sz="0" w:space="0" w:color="auto"/>
            <w:bottom w:val="none" w:sz="0" w:space="0" w:color="auto"/>
            <w:right w:val="none" w:sz="0" w:space="0" w:color="auto"/>
          </w:divBdr>
        </w:div>
      </w:divsChild>
    </w:div>
    <w:div w:id="2104640328">
      <w:bodyDiv w:val="1"/>
      <w:marLeft w:val="0"/>
      <w:marRight w:val="0"/>
      <w:marTop w:val="0"/>
      <w:marBottom w:val="0"/>
      <w:divBdr>
        <w:top w:val="none" w:sz="0" w:space="0" w:color="auto"/>
        <w:left w:val="none" w:sz="0" w:space="0" w:color="auto"/>
        <w:bottom w:val="none" w:sz="0" w:space="0" w:color="auto"/>
        <w:right w:val="none" w:sz="0" w:space="0" w:color="auto"/>
      </w:divBdr>
    </w:div>
    <w:div w:id="2124105908">
      <w:bodyDiv w:val="1"/>
      <w:marLeft w:val="0"/>
      <w:marRight w:val="0"/>
      <w:marTop w:val="0"/>
      <w:marBottom w:val="0"/>
      <w:divBdr>
        <w:top w:val="none" w:sz="0" w:space="0" w:color="auto"/>
        <w:left w:val="none" w:sz="0" w:space="0" w:color="auto"/>
        <w:bottom w:val="none" w:sz="0" w:space="0" w:color="auto"/>
        <w:right w:val="none" w:sz="0" w:space="0" w:color="auto"/>
      </w:divBdr>
      <w:divsChild>
        <w:div w:id="2042590860">
          <w:marLeft w:val="547"/>
          <w:marRight w:val="0"/>
          <w:marTop w:val="0"/>
          <w:marBottom w:val="0"/>
          <w:divBdr>
            <w:top w:val="none" w:sz="0" w:space="0" w:color="auto"/>
            <w:left w:val="none" w:sz="0" w:space="0" w:color="auto"/>
            <w:bottom w:val="none" w:sz="0" w:space="0" w:color="auto"/>
            <w:right w:val="none" w:sz="0" w:space="0" w:color="auto"/>
          </w:divBdr>
        </w:div>
        <w:div w:id="1147480289">
          <w:marLeft w:val="547"/>
          <w:marRight w:val="0"/>
          <w:marTop w:val="0"/>
          <w:marBottom w:val="0"/>
          <w:divBdr>
            <w:top w:val="none" w:sz="0" w:space="0" w:color="auto"/>
            <w:left w:val="none" w:sz="0" w:space="0" w:color="auto"/>
            <w:bottom w:val="none" w:sz="0" w:space="0" w:color="auto"/>
            <w:right w:val="none" w:sz="0" w:space="0" w:color="auto"/>
          </w:divBdr>
        </w:div>
        <w:div w:id="829104103">
          <w:marLeft w:val="547"/>
          <w:marRight w:val="0"/>
          <w:marTop w:val="0"/>
          <w:marBottom w:val="0"/>
          <w:divBdr>
            <w:top w:val="none" w:sz="0" w:space="0" w:color="auto"/>
            <w:left w:val="none" w:sz="0" w:space="0" w:color="auto"/>
            <w:bottom w:val="none" w:sz="0" w:space="0" w:color="auto"/>
            <w:right w:val="none" w:sz="0" w:space="0" w:color="auto"/>
          </w:divBdr>
        </w:div>
        <w:div w:id="220138235">
          <w:marLeft w:val="547"/>
          <w:marRight w:val="0"/>
          <w:marTop w:val="0"/>
          <w:marBottom w:val="0"/>
          <w:divBdr>
            <w:top w:val="none" w:sz="0" w:space="0" w:color="auto"/>
            <w:left w:val="none" w:sz="0" w:space="0" w:color="auto"/>
            <w:bottom w:val="none" w:sz="0" w:space="0" w:color="auto"/>
            <w:right w:val="none" w:sz="0" w:space="0" w:color="auto"/>
          </w:divBdr>
        </w:div>
        <w:div w:id="2094742812">
          <w:marLeft w:val="547"/>
          <w:marRight w:val="0"/>
          <w:marTop w:val="0"/>
          <w:marBottom w:val="0"/>
          <w:divBdr>
            <w:top w:val="none" w:sz="0" w:space="0" w:color="auto"/>
            <w:left w:val="none" w:sz="0" w:space="0" w:color="auto"/>
            <w:bottom w:val="none" w:sz="0" w:space="0" w:color="auto"/>
            <w:right w:val="none" w:sz="0" w:space="0" w:color="auto"/>
          </w:divBdr>
        </w:div>
      </w:divsChild>
    </w:div>
    <w:div w:id="2128042769">
      <w:bodyDiv w:val="1"/>
      <w:marLeft w:val="0"/>
      <w:marRight w:val="0"/>
      <w:marTop w:val="0"/>
      <w:marBottom w:val="0"/>
      <w:divBdr>
        <w:top w:val="none" w:sz="0" w:space="0" w:color="auto"/>
        <w:left w:val="none" w:sz="0" w:space="0" w:color="auto"/>
        <w:bottom w:val="none" w:sz="0" w:space="0" w:color="auto"/>
        <w:right w:val="none" w:sz="0" w:space="0" w:color="auto"/>
      </w:divBdr>
    </w:div>
    <w:div w:id="2129622142">
      <w:bodyDiv w:val="1"/>
      <w:marLeft w:val="0"/>
      <w:marRight w:val="0"/>
      <w:marTop w:val="0"/>
      <w:marBottom w:val="0"/>
      <w:divBdr>
        <w:top w:val="none" w:sz="0" w:space="0" w:color="auto"/>
        <w:left w:val="none" w:sz="0" w:space="0" w:color="auto"/>
        <w:bottom w:val="none" w:sz="0" w:space="0" w:color="auto"/>
        <w:right w:val="none" w:sz="0" w:space="0" w:color="auto"/>
      </w:divBdr>
    </w:div>
    <w:div w:id="2135100605">
      <w:bodyDiv w:val="1"/>
      <w:marLeft w:val="0"/>
      <w:marRight w:val="0"/>
      <w:marTop w:val="0"/>
      <w:marBottom w:val="0"/>
      <w:divBdr>
        <w:top w:val="none" w:sz="0" w:space="0" w:color="auto"/>
        <w:left w:val="none" w:sz="0" w:space="0" w:color="auto"/>
        <w:bottom w:val="none" w:sz="0" w:space="0" w:color="auto"/>
        <w:right w:val="none" w:sz="0" w:space="0" w:color="auto"/>
      </w:divBdr>
    </w:div>
    <w:div w:id="2135713846">
      <w:bodyDiv w:val="1"/>
      <w:marLeft w:val="0"/>
      <w:marRight w:val="0"/>
      <w:marTop w:val="0"/>
      <w:marBottom w:val="0"/>
      <w:divBdr>
        <w:top w:val="none" w:sz="0" w:space="0" w:color="auto"/>
        <w:left w:val="none" w:sz="0" w:space="0" w:color="auto"/>
        <w:bottom w:val="none" w:sz="0" w:space="0" w:color="auto"/>
        <w:right w:val="none" w:sz="0" w:space="0" w:color="auto"/>
      </w:divBdr>
    </w:div>
    <w:div w:id="2140804309">
      <w:bodyDiv w:val="1"/>
      <w:marLeft w:val="0"/>
      <w:marRight w:val="0"/>
      <w:marTop w:val="0"/>
      <w:marBottom w:val="0"/>
      <w:divBdr>
        <w:top w:val="none" w:sz="0" w:space="0" w:color="auto"/>
        <w:left w:val="none" w:sz="0" w:space="0" w:color="auto"/>
        <w:bottom w:val="none" w:sz="0" w:space="0" w:color="auto"/>
        <w:right w:val="none" w:sz="0" w:space="0" w:color="auto"/>
      </w:divBdr>
      <w:divsChild>
        <w:div w:id="1572813488">
          <w:marLeft w:val="907"/>
          <w:marRight w:val="0"/>
          <w:marTop w:val="0"/>
          <w:marBottom w:val="120"/>
          <w:divBdr>
            <w:top w:val="none" w:sz="0" w:space="0" w:color="auto"/>
            <w:left w:val="none" w:sz="0" w:space="0" w:color="auto"/>
            <w:bottom w:val="none" w:sz="0" w:space="0" w:color="auto"/>
            <w:right w:val="none" w:sz="0" w:space="0" w:color="auto"/>
          </w:divBdr>
        </w:div>
        <w:div w:id="1179078791">
          <w:marLeft w:val="907"/>
          <w:marRight w:val="0"/>
          <w:marTop w:val="0"/>
          <w:marBottom w:val="120"/>
          <w:divBdr>
            <w:top w:val="none" w:sz="0" w:space="0" w:color="auto"/>
            <w:left w:val="none" w:sz="0" w:space="0" w:color="auto"/>
            <w:bottom w:val="none" w:sz="0" w:space="0" w:color="auto"/>
            <w:right w:val="none" w:sz="0" w:space="0" w:color="auto"/>
          </w:divBdr>
        </w:div>
        <w:div w:id="1937976873">
          <w:marLeft w:val="1440"/>
          <w:marRight w:val="0"/>
          <w:marTop w:val="0"/>
          <w:marBottom w:val="120"/>
          <w:divBdr>
            <w:top w:val="none" w:sz="0" w:space="0" w:color="auto"/>
            <w:left w:val="none" w:sz="0" w:space="0" w:color="auto"/>
            <w:bottom w:val="none" w:sz="0" w:space="0" w:color="auto"/>
            <w:right w:val="none" w:sz="0" w:space="0" w:color="auto"/>
          </w:divBdr>
        </w:div>
        <w:div w:id="401566300">
          <w:marLeft w:val="1440"/>
          <w:marRight w:val="0"/>
          <w:marTop w:val="0"/>
          <w:marBottom w:val="120"/>
          <w:divBdr>
            <w:top w:val="none" w:sz="0" w:space="0" w:color="auto"/>
            <w:left w:val="none" w:sz="0" w:space="0" w:color="auto"/>
            <w:bottom w:val="none" w:sz="0" w:space="0" w:color="auto"/>
            <w:right w:val="none" w:sz="0" w:space="0" w:color="auto"/>
          </w:divBdr>
        </w:div>
        <w:div w:id="1171681485">
          <w:marLeft w:val="144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1.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image" Target="media/image1.jpeg"/><Relationship Id="rId24" Type="http://schemas.microsoft.com/office/2016/09/relationships/commentsIds" Target="commentsIds.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comments" Target="comments.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footer" Target="footer1.xm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microsoft.com/office/2011/relationships/commentsExtended" Target="commentsExtended.xm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settings" Target="setting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Passages">
      <a:dk1>
        <a:srgbClr val="D9D9D9"/>
      </a:dk1>
      <a:lt1>
        <a:srgbClr val="A6A7AC"/>
      </a:lt1>
      <a:dk2>
        <a:srgbClr val="53585F"/>
      </a:dk2>
      <a:lt2>
        <a:srgbClr val="DCDEE0"/>
      </a:lt2>
      <a:accent1>
        <a:srgbClr val="1E9457"/>
      </a:accent1>
      <a:accent2>
        <a:srgbClr val="2BB673"/>
      </a:accent2>
      <a:accent3>
        <a:srgbClr val="2BB4B6"/>
      </a:accent3>
      <a:accent4>
        <a:srgbClr val="2B6FB6"/>
      </a:accent4>
      <a:accent5>
        <a:srgbClr val="B62BB4"/>
      </a:accent5>
      <a:accent6>
        <a:srgbClr val="B4B62B"/>
      </a:accent6>
      <a:hlink>
        <a:srgbClr val="2B6FB6"/>
      </a:hlink>
      <a:folHlink>
        <a:srgbClr val="5152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c6dacaa-8659-40a6-ae4b-db94d906a001" xsi:nil="true"/>
    <lcf76f155ced4ddcb4097134ff3c332f xmlns="b3e394f4-7e1b-40dc-9710-f85171a654f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AF04E58DDB1147BACE8AD971ACB810" ma:contentTypeVersion="16" ma:contentTypeDescription="Create a new document." ma:contentTypeScope="" ma:versionID="165779e993b81606853fcae254bdc6c6">
  <xsd:schema xmlns:xsd="http://www.w3.org/2001/XMLSchema" xmlns:xs="http://www.w3.org/2001/XMLSchema" xmlns:p="http://schemas.microsoft.com/office/2006/metadata/properties" xmlns:ns2="b3e394f4-7e1b-40dc-9710-f85171a654f0" xmlns:ns3="9c6dacaa-8659-40a6-ae4b-db94d906a001" targetNamespace="http://schemas.microsoft.com/office/2006/metadata/properties" ma:root="true" ma:fieldsID="9ad812ca541bd85cc4953484cbcd9895" ns2:_="" ns3:_="">
    <xsd:import namespace="b3e394f4-7e1b-40dc-9710-f85171a654f0"/>
    <xsd:import namespace="9c6dacaa-8659-40a6-ae4b-db94d906a0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e394f4-7e1b-40dc-9710-f85171a65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6dacaa-8659-40a6-ae4b-db94d906a0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ee0e095-a9ee-45a3-ad98-fc47b39f0f4e}" ma:internalName="TaxCatchAll" ma:showField="CatchAllData" ma:web="9c6dacaa-8659-40a6-ae4b-db94d906a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18EEB-C135-4179-9B20-FF4D2AF6D458}">
  <ds:schemaRefs>
    <ds:schemaRef ds:uri="http://schemas.microsoft.com/office/2006/metadata/properties"/>
    <ds:schemaRef ds:uri="http://schemas.microsoft.com/office/infopath/2007/PartnerControls"/>
    <ds:schemaRef ds:uri="9c6dacaa-8659-40a6-ae4b-db94d906a001"/>
    <ds:schemaRef ds:uri="b3e394f4-7e1b-40dc-9710-f85171a654f0"/>
  </ds:schemaRefs>
</ds:datastoreItem>
</file>

<file path=customXml/itemProps2.xml><?xml version="1.0" encoding="utf-8"?>
<ds:datastoreItem xmlns:ds="http://schemas.openxmlformats.org/officeDocument/2006/customXml" ds:itemID="{6C884295-5F08-44EB-AF83-F8EFE63E0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e394f4-7e1b-40dc-9710-f85171a654f0"/>
    <ds:schemaRef ds:uri="9c6dacaa-8659-40a6-ae4b-db94d906a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0F75CB-DC82-4F4B-86C4-F9E3BA60A046}">
  <ds:schemaRefs>
    <ds:schemaRef ds:uri="http://schemas.microsoft.com/sharepoint/v3/contenttype/forms"/>
  </ds:schemaRefs>
</ds:datastoreItem>
</file>

<file path=customXml/itemProps4.xml><?xml version="1.0" encoding="utf-8"?>
<ds:datastoreItem xmlns:ds="http://schemas.openxmlformats.org/officeDocument/2006/customXml" ds:itemID="{EF742263-BA33-4650-9E45-AA037F007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8743</Words>
  <Characters>49837</Characters>
  <Application>Microsoft Office Word</Application>
  <DocSecurity>0</DocSecurity>
  <Lines>415</Lines>
  <Paragraphs>116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Cachan</dc:creator>
  <cp:keywords>, docId:6A481DF04CEFE7D2A3E7869330B6CD5C</cp:keywords>
  <dc:description/>
  <cp:lastModifiedBy>Catherine Marie Tier</cp:lastModifiedBy>
  <cp:revision>2</cp:revision>
  <dcterms:created xsi:type="dcterms:W3CDTF">2022-09-27T20:27:00Z</dcterms:created>
  <dcterms:modified xsi:type="dcterms:W3CDTF">2022-09-27T20:27:00Z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0x0101003CAF04E58DDB1147BACE8AD971ACB810</vt:lpwstr>
  </property>
  <property fmtid="{D5CDD505-2E9C-101B-9397-08002B2CF9AE}" pid="3" name="Order">
    <vt:r8>21800</vt:r8>
  </property>
  <property fmtid="{D5CDD505-2E9C-101B-9397-08002B2CF9AE}" pid="4" name="MediaServiceImageTags">
    <vt:lpwstr/>
  </property>
</Properties>
</file>