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68C81224" w:rsidR="001C55B0" w:rsidRPr="00895D34" w:rsidRDefault="001C55B0" w:rsidP="00420213">
      <w:pPr>
        <w:tabs>
          <w:tab w:val="left" w:pos="4860"/>
        </w:tabs>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AE7BAC">
        <w:rPr>
          <w:rFonts w:ascii="Gill Sans MT" w:hAnsi="Gill Sans MT" w:cs="Calibri"/>
          <w:spacing w:val="20"/>
          <w:sz w:val="24"/>
          <w:szCs w:val="24"/>
        </w:rPr>
        <w:t>2</w:t>
      </w:r>
    </w:p>
    <w:p w14:paraId="6A908DBE" w14:textId="77777777" w:rsidR="00EE49F4" w:rsidRDefault="00EE49F4" w:rsidP="00420213">
      <w:pPr>
        <w:tabs>
          <w:tab w:val="left" w:pos="4860"/>
        </w:tabs>
        <w:jc w:val="center"/>
        <w:rPr>
          <w:rFonts w:ascii="Gill Sans MT" w:hAnsi="Gill Sans MT" w:cs="Calibri"/>
          <w:b/>
          <w:bCs/>
          <w:sz w:val="44"/>
          <w:szCs w:val="44"/>
        </w:rPr>
      </w:pPr>
      <w:r w:rsidRPr="00EE49F4">
        <w:rPr>
          <w:rFonts w:ascii="Gill Sans MT" w:hAnsi="Gill Sans MT" w:cs="Calibri"/>
          <w:b/>
          <w:bCs/>
          <w:sz w:val="44"/>
          <w:szCs w:val="44"/>
        </w:rPr>
        <w:t xml:space="preserve">Assessing Social Norms to Inform Program Design and Implementation Strategies </w:t>
      </w:r>
    </w:p>
    <w:p w14:paraId="616F3726" w14:textId="46B00A86" w:rsidR="00895D34" w:rsidRPr="00895D34" w:rsidRDefault="00895D34" w:rsidP="00420213">
      <w:pPr>
        <w:tabs>
          <w:tab w:val="left" w:pos="4860"/>
        </w:tabs>
        <w:jc w:val="center"/>
        <w:rPr>
          <w:rFonts w:ascii="Gill Sans MT" w:hAnsi="Gill Sans MT" w:cs="Calibri"/>
          <w:spacing w:val="20"/>
          <w:sz w:val="24"/>
          <w:szCs w:val="24"/>
        </w:rPr>
      </w:pPr>
      <w:r w:rsidRPr="00895D34">
        <w:rPr>
          <w:rFonts w:ascii="Gill Sans MT" w:hAnsi="Gill Sans MT" w:cs="Calibri"/>
          <w:spacing w:val="20"/>
          <w:sz w:val="24"/>
          <w:szCs w:val="24"/>
        </w:rPr>
        <w:t>IN-PERSON TRAINING</w:t>
      </w:r>
    </w:p>
    <w:p w14:paraId="671D1303" w14:textId="77777777" w:rsidR="00895D34" w:rsidRPr="001C55B0" w:rsidRDefault="00895D34" w:rsidP="00420213">
      <w:pPr>
        <w:tabs>
          <w:tab w:val="left" w:pos="4860"/>
        </w:tabs>
        <w:spacing w:after="240"/>
        <w:rPr>
          <w:rFonts w:ascii="Gill Sans MT" w:hAnsi="Gill Sans MT" w:cs="Calibri"/>
          <w:b/>
          <w:bCs/>
          <w:sz w:val="44"/>
          <w:szCs w:val="44"/>
        </w:rPr>
      </w:pPr>
    </w:p>
    <w:tbl>
      <w:tblPr>
        <w:tblStyle w:val="TableGrid"/>
        <w:tblW w:w="9387"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140"/>
        <w:gridCol w:w="4495"/>
        <w:gridCol w:w="186"/>
      </w:tblGrid>
      <w:tr w:rsidR="00966F20" w:rsidRPr="001C55B0" w14:paraId="196141E0" w14:textId="77777777" w:rsidTr="00420213">
        <w:trPr>
          <w:gridBefore w:val="1"/>
          <w:gridAfter w:val="1"/>
          <w:wBefore w:w="26" w:type="dxa"/>
          <w:wAfter w:w="186" w:type="dxa"/>
          <w:trHeight w:val="1152"/>
        </w:trPr>
        <w:tc>
          <w:tcPr>
            <w:tcW w:w="540" w:type="dxa"/>
          </w:tcPr>
          <w:p w14:paraId="1DEE126F" w14:textId="3B7E3A48" w:rsidR="00895D34" w:rsidRPr="00EA07C0" w:rsidRDefault="00895D34"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1</w:t>
            </w:r>
          </w:p>
        </w:tc>
        <w:tc>
          <w:tcPr>
            <w:tcW w:w="4140" w:type="dxa"/>
          </w:tcPr>
          <w:p w14:paraId="2108CCF0" w14:textId="77777777" w:rsidR="006944A8" w:rsidRDefault="00895D34" w:rsidP="00420213">
            <w:pPr>
              <w:tabs>
                <w:tab w:val="left" w:pos="4860"/>
              </w:tabs>
              <w:ind w:right="1771"/>
              <w:jc w:val="center"/>
              <w:rPr>
                <w:rFonts w:ascii="Calibri" w:hAnsi="Calibri" w:cs="Calibri"/>
                <w:b/>
                <w:bCs/>
              </w:rPr>
            </w:pPr>
            <w:r>
              <w:rPr>
                <w:rFonts w:ascii="Calibri" w:hAnsi="Calibri" w:cs="Calibri"/>
                <w:b/>
                <w:bCs/>
                <w:noProof/>
              </w:rPr>
              <w:drawing>
                <wp:inline distT="0" distB="0" distL="0" distR="0" wp14:anchorId="69B6DE6C" wp14:editId="60120AAE">
                  <wp:extent cx="2441447"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420213">
            <w:pPr>
              <w:tabs>
                <w:tab w:val="left" w:pos="4860"/>
              </w:tabs>
              <w:ind w:right="1771"/>
              <w:jc w:val="center"/>
              <w:rPr>
                <w:rFonts w:ascii="Calibri" w:hAnsi="Calibri" w:cs="Calibri"/>
                <w:b/>
                <w:bCs/>
                <w:sz w:val="6"/>
                <w:szCs w:val="6"/>
              </w:rPr>
            </w:pPr>
          </w:p>
        </w:tc>
        <w:tc>
          <w:tcPr>
            <w:tcW w:w="4495" w:type="dxa"/>
          </w:tcPr>
          <w:p w14:paraId="2F52DFD2" w14:textId="6A895DC4" w:rsidR="00895D34" w:rsidRPr="00420213" w:rsidRDefault="00E20889" w:rsidP="00420213">
            <w:pPr>
              <w:tabs>
                <w:tab w:val="left" w:pos="4860"/>
              </w:tabs>
              <w:spacing w:after="160"/>
              <w:rPr>
                <w:sz w:val="18"/>
                <w:szCs w:val="18"/>
              </w:rPr>
            </w:pPr>
            <w:r w:rsidRPr="00420213">
              <w:rPr>
                <w:b/>
                <w:bCs/>
                <w:sz w:val="18"/>
                <w:szCs w:val="18"/>
              </w:rPr>
              <w:t xml:space="preserve">NOTE TO FACILIATOR: </w:t>
            </w:r>
            <w:r w:rsidR="00AE7BAC" w:rsidRPr="00420213">
              <w:rPr>
                <w:sz w:val="18"/>
                <w:szCs w:val="18"/>
              </w:rPr>
              <w:t>This is the title slide for the five-module course, “Shifting Social Norms as Part of Social and Behavior Change” and is not specific to Module 2. Only use as starting slide if you are presenting all five modules or want to situate this module within the larger curriculum. If using this slide, make sure to reflect the presenter and organization. If not, start at slide 6.</w:t>
            </w:r>
          </w:p>
        </w:tc>
      </w:tr>
      <w:tr w:rsidR="00966F20" w:rsidRPr="001C55B0" w14:paraId="5F0572F4" w14:textId="77777777" w:rsidTr="00420213">
        <w:trPr>
          <w:gridBefore w:val="1"/>
          <w:gridAfter w:val="1"/>
          <w:wBefore w:w="26" w:type="dxa"/>
          <w:wAfter w:w="186" w:type="dxa"/>
          <w:trHeight w:val="2375"/>
        </w:trPr>
        <w:tc>
          <w:tcPr>
            <w:tcW w:w="540" w:type="dxa"/>
          </w:tcPr>
          <w:p w14:paraId="052B1929" w14:textId="748EAE46" w:rsidR="00895D34" w:rsidRPr="00EA07C0" w:rsidRDefault="00895D34"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2</w:t>
            </w:r>
          </w:p>
        </w:tc>
        <w:tc>
          <w:tcPr>
            <w:tcW w:w="4140" w:type="dxa"/>
          </w:tcPr>
          <w:p w14:paraId="5E4CAC88" w14:textId="5145FDEC" w:rsidR="00895D34" w:rsidRDefault="00895D34"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6E937748" wp14:editId="3B50B011">
                  <wp:extent cx="2441447" cy="1373313"/>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495" w:type="dxa"/>
          </w:tcPr>
          <w:p w14:paraId="139A62F3" w14:textId="6CA45E4C" w:rsidR="00AE7BAC" w:rsidRPr="00420213" w:rsidRDefault="00E20889" w:rsidP="00420213">
            <w:pPr>
              <w:tabs>
                <w:tab w:val="left" w:pos="4860"/>
              </w:tabs>
              <w:rPr>
                <w:sz w:val="18"/>
                <w:szCs w:val="18"/>
              </w:rPr>
            </w:pPr>
            <w:r w:rsidRPr="00420213">
              <w:rPr>
                <w:b/>
                <w:bCs/>
                <w:sz w:val="18"/>
                <w:szCs w:val="18"/>
              </w:rPr>
              <w:t xml:space="preserve">NOTE TO FACILIATOR: </w:t>
            </w:r>
            <w:r w:rsidR="00AE7BAC" w:rsidRPr="00420213">
              <w:rPr>
                <w:sz w:val="18"/>
                <w:szCs w:val="18"/>
              </w:rPr>
              <w:t xml:space="preserve">These are the objectives for the social norms training that comprises several modules. Only use as starting slide if you are presenting all five modules or want to situate this module within the larger curriculum. </w:t>
            </w:r>
          </w:p>
          <w:p w14:paraId="24D2BD3A" w14:textId="77777777" w:rsidR="00AE7BAC" w:rsidRPr="00420213" w:rsidRDefault="00AE7BAC" w:rsidP="00420213">
            <w:pPr>
              <w:tabs>
                <w:tab w:val="left" w:pos="4860"/>
              </w:tabs>
              <w:rPr>
                <w:sz w:val="18"/>
                <w:szCs w:val="18"/>
              </w:rPr>
            </w:pPr>
          </w:p>
          <w:p w14:paraId="3E83BD64" w14:textId="6CB5F8B8" w:rsidR="00127A34"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Read slide content.</w:t>
            </w:r>
          </w:p>
        </w:tc>
      </w:tr>
      <w:tr w:rsidR="00966F20" w:rsidRPr="001C55B0" w14:paraId="32ADD1E3" w14:textId="77777777" w:rsidTr="00420213">
        <w:trPr>
          <w:gridBefore w:val="1"/>
          <w:gridAfter w:val="1"/>
          <w:wBefore w:w="26" w:type="dxa"/>
          <w:wAfter w:w="186" w:type="dxa"/>
          <w:trHeight w:val="1152"/>
        </w:trPr>
        <w:tc>
          <w:tcPr>
            <w:tcW w:w="540" w:type="dxa"/>
          </w:tcPr>
          <w:p w14:paraId="432FB41E" w14:textId="20C0B6A2" w:rsidR="00895D34" w:rsidRPr="00EA07C0" w:rsidRDefault="00895D34"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3</w:t>
            </w:r>
          </w:p>
        </w:tc>
        <w:tc>
          <w:tcPr>
            <w:tcW w:w="4140" w:type="dxa"/>
          </w:tcPr>
          <w:p w14:paraId="18FB9126" w14:textId="6170E5E0" w:rsidR="00895D34" w:rsidRDefault="00895D34"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2B0944C4" wp14:editId="29CF2EC3">
                  <wp:extent cx="2441447" cy="1373313"/>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495" w:type="dxa"/>
          </w:tcPr>
          <w:p w14:paraId="00271BD5" w14:textId="184463FA" w:rsidR="00AE7BAC" w:rsidRPr="00420213" w:rsidRDefault="00E20889" w:rsidP="00420213">
            <w:pPr>
              <w:tabs>
                <w:tab w:val="left" w:pos="4860"/>
              </w:tabs>
              <w:rPr>
                <w:sz w:val="18"/>
                <w:szCs w:val="18"/>
              </w:rPr>
            </w:pPr>
            <w:r w:rsidRPr="00420213">
              <w:rPr>
                <w:b/>
                <w:bCs/>
                <w:sz w:val="18"/>
                <w:szCs w:val="18"/>
              </w:rPr>
              <w:t>NOTE TO FACILITATOR:</w:t>
            </w:r>
            <w:r w:rsidRPr="00420213">
              <w:rPr>
                <w:sz w:val="18"/>
                <w:szCs w:val="18"/>
              </w:rPr>
              <w:t xml:space="preserve"> </w:t>
            </w:r>
            <w:r w:rsidR="00AE7BAC" w:rsidRPr="00420213">
              <w:rPr>
                <w:sz w:val="18"/>
                <w:szCs w:val="18"/>
              </w:rPr>
              <w:t xml:space="preserve">Only use as starting slide if you are presenting all five modules or want to situate this module within the larger curriculum. </w:t>
            </w:r>
          </w:p>
          <w:p w14:paraId="2325B1C2" w14:textId="77777777" w:rsidR="00AE7BAC" w:rsidRPr="00420213" w:rsidRDefault="00AE7BAC" w:rsidP="00420213">
            <w:pPr>
              <w:tabs>
                <w:tab w:val="left" w:pos="4860"/>
              </w:tabs>
              <w:rPr>
                <w:sz w:val="18"/>
                <w:szCs w:val="18"/>
              </w:rPr>
            </w:pPr>
          </w:p>
          <w:p w14:paraId="3BEA82B3" w14:textId="7AB04648"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This training is part of a five-module course on norms-shifting interventions; as a note, when we say norms-shifting interventions, or NSIs, we mean those that may be standalone or may be activities integrated into a larger SBC intervention. The following modules cover the introduction, assessment, design, measurement, and scale-up of norms-shifting interventions. </w:t>
            </w:r>
          </w:p>
          <w:p w14:paraId="2EA4DCAD" w14:textId="77777777" w:rsidR="00AE7BAC" w:rsidRPr="00420213" w:rsidRDefault="00AE7BAC" w:rsidP="00420213">
            <w:pPr>
              <w:tabs>
                <w:tab w:val="left" w:pos="4860"/>
              </w:tabs>
              <w:rPr>
                <w:sz w:val="18"/>
                <w:szCs w:val="18"/>
              </w:rPr>
            </w:pPr>
          </w:p>
          <w:p w14:paraId="05FC1492" w14:textId="05B2B5EA" w:rsidR="00122990" w:rsidRPr="00420213" w:rsidRDefault="00AE7BAC" w:rsidP="00420213">
            <w:pPr>
              <w:tabs>
                <w:tab w:val="left" w:pos="4860"/>
              </w:tabs>
              <w:rPr>
                <w:sz w:val="18"/>
                <w:szCs w:val="18"/>
              </w:rPr>
            </w:pPr>
            <w:r w:rsidRPr="00420213">
              <w:rPr>
                <w:sz w:val="18"/>
                <w:szCs w:val="18"/>
              </w:rPr>
              <w:t>Now, let’s get started on our introduction to social norms and why they matter for SBC efforts.</w:t>
            </w:r>
          </w:p>
        </w:tc>
      </w:tr>
      <w:tr w:rsidR="00966F20" w:rsidRPr="001C55B0" w14:paraId="340E507F" w14:textId="77777777" w:rsidTr="00420213">
        <w:trPr>
          <w:gridBefore w:val="1"/>
          <w:gridAfter w:val="1"/>
          <w:wBefore w:w="26" w:type="dxa"/>
          <w:wAfter w:w="186" w:type="dxa"/>
          <w:trHeight w:val="1152"/>
        </w:trPr>
        <w:tc>
          <w:tcPr>
            <w:tcW w:w="540" w:type="dxa"/>
          </w:tcPr>
          <w:p w14:paraId="4651C22E" w14:textId="1C2B1A6E" w:rsidR="00895D34" w:rsidRPr="00EA07C0" w:rsidRDefault="00895D34"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lastRenderedPageBreak/>
              <w:t>4</w:t>
            </w:r>
          </w:p>
        </w:tc>
        <w:tc>
          <w:tcPr>
            <w:tcW w:w="4140" w:type="dxa"/>
          </w:tcPr>
          <w:p w14:paraId="7F57A972" w14:textId="181DB266" w:rsidR="00895D34" w:rsidRDefault="00895D34"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631FF6B6">
                  <wp:simplePos x="0" y="0"/>
                  <wp:positionH relativeFrom="margin">
                    <wp:posOffset>-34290</wp:posOffset>
                  </wp:positionH>
                  <wp:positionV relativeFrom="margin">
                    <wp:posOffset>27940</wp:posOffset>
                  </wp:positionV>
                  <wp:extent cx="2440305" cy="137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495" w:type="dxa"/>
          </w:tcPr>
          <w:p w14:paraId="0C88A8C3" w14:textId="2F805032" w:rsidR="00AE7BAC" w:rsidRPr="00420213" w:rsidRDefault="00E20889" w:rsidP="00420213">
            <w:pPr>
              <w:tabs>
                <w:tab w:val="left" w:pos="4860"/>
              </w:tabs>
              <w:rPr>
                <w:sz w:val="18"/>
                <w:szCs w:val="18"/>
              </w:rPr>
            </w:pPr>
            <w:r w:rsidRPr="00420213">
              <w:rPr>
                <w:b/>
                <w:bCs/>
                <w:sz w:val="18"/>
                <w:szCs w:val="18"/>
              </w:rPr>
              <w:t>NOTE TO FACILITATOR:</w:t>
            </w:r>
            <w:r w:rsidRPr="00420213">
              <w:rPr>
                <w:sz w:val="18"/>
                <w:szCs w:val="18"/>
              </w:rPr>
              <w:t xml:space="preserve"> </w:t>
            </w:r>
            <w:r w:rsidR="00AE7BAC" w:rsidRPr="00420213">
              <w:rPr>
                <w:sz w:val="18"/>
                <w:szCs w:val="18"/>
              </w:rPr>
              <w:t xml:space="preserve"> After your welcome and introductions, lead participants into an icebreaker/activity to jump start the session. Examples of short activities on social norms include:</w:t>
            </w:r>
          </w:p>
          <w:p w14:paraId="71BEFC55" w14:textId="77777777" w:rsidR="00AE7BAC" w:rsidRPr="00420213" w:rsidRDefault="00AE7BAC" w:rsidP="00420213">
            <w:pPr>
              <w:tabs>
                <w:tab w:val="left" w:pos="4860"/>
              </w:tabs>
              <w:rPr>
                <w:sz w:val="18"/>
                <w:szCs w:val="18"/>
              </w:rPr>
            </w:pPr>
          </w:p>
          <w:p w14:paraId="46E32B42" w14:textId="77777777" w:rsidR="00AE7BAC" w:rsidRPr="00420213" w:rsidRDefault="00AE7BAC" w:rsidP="00420213">
            <w:pPr>
              <w:pStyle w:val="ListParagraph"/>
              <w:numPr>
                <w:ilvl w:val="0"/>
                <w:numId w:val="3"/>
              </w:numPr>
              <w:tabs>
                <w:tab w:val="left" w:pos="4860"/>
              </w:tabs>
              <w:rPr>
                <w:sz w:val="18"/>
                <w:szCs w:val="18"/>
              </w:rPr>
            </w:pPr>
            <w:r w:rsidRPr="00420213">
              <w:rPr>
                <w:sz w:val="18"/>
                <w:szCs w:val="18"/>
              </w:rPr>
              <w:t>Take a quick poll (either out loud or through the poll function in a virtual training)</w:t>
            </w:r>
            <w:r w:rsidRPr="00420213">
              <w:rPr>
                <w:sz w:val="18"/>
                <w:szCs w:val="18"/>
                <w:u w:val="single"/>
              </w:rPr>
              <w:t xml:space="preserve"> to see where participants feel they are on scale of one to four.</w:t>
            </w:r>
            <w:r w:rsidRPr="00420213">
              <w:rPr>
                <w:sz w:val="18"/>
                <w:szCs w:val="18"/>
              </w:rPr>
              <w:t xml:space="preserve"> </w:t>
            </w:r>
          </w:p>
          <w:p w14:paraId="6E96B0F3" w14:textId="77777777" w:rsidR="00AE7BAC" w:rsidRPr="00420213" w:rsidRDefault="00AE7BAC" w:rsidP="00420213">
            <w:pPr>
              <w:pStyle w:val="ListParagraph"/>
              <w:numPr>
                <w:ilvl w:val="0"/>
                <w:numId w:val="3"/>
              </w:numPr>
              <w:tabs>
                <w:tab w:val="left" w:pos="4860"/>
              </w:tabs>
              <w:rPr>
                <w:sz w:val="18"/>
                <w:szCs w:val="18"/>
                <w:u w:val="single"/>
              </w:rPr>
            </w:pPr>
            <w:r w:rsidRPr="00420213">
              <w:rPr>
                <w:sz w:val="18"/>
                <w:szCs w:val="18"/>
              </w:rPr>
              <w:t xml:space="preserve">Ask participants to </w:t>
            </w:r>
            <w:proofErr w:type="gramStart"/>
            <w:r w:rsidRPr="00420213">
              <w:rPr>
                <w:sz w:val="18"/>
                <w:szCs w:val="18"/>
              </w:rPr>
              <w:t>shares</w:t>
            </w:r>
            <w:proofErr w:type="gramEnd"/>
            <w:r w:rsidRPr="00420213">
              <w:rPr>
                <w:sz w:val="18"/>
                <w:szCs w:val="18"/>
              </w:rPr>
              <w:t xml:space="preserve"> </w:t>
            </w:r>
            <w:r w:rsidRPr="00420213">
              <w:rPr>
                <w:sz w:val="18"/>
                <w:szCs w:val="18"/>
                <w:u w:val="single"/>
              </w:rPr>
              <w:t>one thing they know and one thing they would like to know about [social norms].</w:t>
            </w:r>
          </w:p>
          <w:p w14:paraId="610C6868" w14:textId="63C7445E" w:rsidR="00895D34" w:rsidRPr="00420213" w:rsidRDefault="00AE7BAC" w:rsidP="00420213">
            <w:pPr>
              <w:pStyle w:val="ListParagraph"/>
              <w:numPr>
                <w:ilvl w:val="0"/>
                <w:numId w:val="3"/>
              </w:numPr>
              <w:tabs>
                <w:tab w:val="left" w:pos="4860"/>
              </w:tabs>
              <w:rPr>
                <w:sz w:val="18"/>
                <w:szCs w:val="18"/>
              </w:rPr>
            </w:pPr>
            <w:r w:rsidRPr="00420213">
              <w:rPr>
                <w:sz w:val="18"/>
                <w:szCs w:val="18"/>
                <w:u w:val="single"/>
              </w:rPr>
              <w:t>Match words and definitions related to the topic of social norms.</w:t>
            </w:r>
          </w:p>
        </w:tc>
      </w:tr>
      <w:tr w:rsidR="00966F20" w:rsidRPr="001C55B0" w14:paraId="06CE57EB" w14:textId="77777777" w:rsidTr="00420213">
        <w:trPr>
          <w:gridBefore w:val="1"/>
          <w:gridAfter w:val="1"/>
          <w:wBefore w:w="26" w:type="dxa"/>
          <w:wAfter w:w="186" w:type="dxa"/>
          <w:trHeight w:val="1152"/>
        </w:trPr>
        <w:tc>
          <w:tcPr>
            <w:tcW w:w="540" w:type="dxa"/>
          </w:tcPr>
          <w:p w14:paraId="55B41627" w14:textId="2D4674C4" w:rsidR="00E518F5" w:rsidRPr="00EA07C0" w:rsidRDefault="00E518F5"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5</w:t>
            </w:r>
          </w:p>
        </w:tc>
        <w:tc>
          <w:tcPr>
            <w:tcW w:w="4140" w:type="dxa"/>
          </w:tcPr>
          <w:p w14:paraId="1DD4A7B1" w14:textId="77777777" w:rsidR="00E518F5" w:rsidRDefault="00E518F5" w:rsidP="00420213">
            <w:pPr>
              <w:tabs>
                <w:tab w:val="left" w:pos="4860"/>
              </w:tabs>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0EF02C5B">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420213">
            <w:pPr>
              <w:tabs>
                <w:tab w:val="left" w:pos="4860"/>
              </w:tabs>
              <w:ind w:right="1771"/>
              <w:rPr>
                <w:rFonts w:ascii="Calibri" w:hAnsi="Calibri" w:cs="Calibri"/>
                <w:b/>
                <w:bCs/>
              </w:rPr>
            </w:pPr>
          </w:p>
        </w:tc>
        <w:tc>
          <w:tcPr>
            <w:tcW w:w="4495" w:type="dxa"/>
          </w:tcPr>
          <w:p w14:paraId="650C270D" w14:textId="4B3624D2" w:rsidR="00AE7BAC" w:rsidRPr="00420213" w:rsidRDefault="00E20889" w:rsidP="00420213">
            <w:pPr>
              <w:tabs>
                <w:tab w:val="left" w:pos="4860"/>
              </w:tabs>
              <w:rPr>
                <w:sz w:val="18"/>
                <w:szCs w:val="18"/>
              </w:rPr>
            </w:pPr>
            <w:r w:rsidRPr="00420213">
              <w:rPr>
                <w:b/>
                <w:bCs/>
                <w:sz w:val="18"/>
                <w:szCs w:val="18"/>
              </w:rPr>
              <w:t>NOTE TO FACILITATOR:</w:t>
            </w:r>
            <w:r w:rsidRPr="00420213">
              <w:rPr>
                <w:sz w:val="18"/>
                <w:szCs w:val="18"/>
              </w:rPr>
              <w:t xml:space="preserve"> </w:t>
            </w:r>
            <w:r w:rsidR="00AE7BAC" w:rsidRPr="00420213">
              <w:rPr>
                <w:sz w:val="18"/>
                <w:szCs w:val="18"/>
              </w:rPr>
              <w:t xml:space="preserve">This module is structured in four parts: an opening section, the introduction of an approach to assess norms (the Social Norms Exploration Tool), dedicated time for group work, and a wrap up section after the report out from the groups. Some slides in the opening and closing have interactive components where prompts are included to engage participants in dialogue. </w:t>
            </w:r>
          </w:p>
          <w:p w14:paraId="1E43031A" w14:textId="77777777" w:rsidR="00AE7BAC" w:rsidRPr="00420213" w:rsidRDefault="00AE7BAC" w:rsidP="00420213">
            <w:pPr>
              <w:tabs>
                <w:tab w:val="left" w:pos="4860"/>
              </w:tabs>
              <w:rPr>
                <w:sz w:val="18"/>
                <w:szCs w:val="18"/>
              </w:rPr>
            </w:pPr>
          </w:p>
          <w:p w14:paraId="60FDE1DA" w14:textId="34412C47" w:rsidR="00E518F5"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This is Module 2 in the training curriculum, covering the value of understanding and exploring the norms that underlie the behaviors of interest in your program and context. </w:t>
            </w:r>
          </w:p>
        </w:tc>
      </w:tr>
      <w:tr w:rsidR="00966F20" w:rsidRPr="001C55B0" w14:paraId="585F7ECB" w14:textId="77777777" w:rsidTr="00420213">
        <w:trPr>
          <w:gridBefore w:val="1"/>
          <w:gridAfter w:val="1"/>
          <w:wBefore w:w="26" w:type="dxa"/>
          <w:wAfter w:w="186" w:type="dxa"/>
          <w:trHeight w:val="1152"/>
        </w:trPr>
        <w:tc>
          <w:tcPr>
            <w:tcW w:w="540" w:type="dxa"/>
          </w:tcPr>
          <w:p w14:paraId="350F7F2E" w14:textId="1F748315" w:rsidR="00E518F5" w:rsidRPr="00EA07C0" w:rsidRDefault="00E518F5"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6</w:t>
            </w:r>
          </w:p>
        </w:tc>
        <w:tc>
          <w:tcPr>
            <w:tcW w:w="4140" w:type="dxa"/>
          </w:tcPr>
          <w:p w14:paraId="504D6A84"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1D50ECFD" wp14:editId="3D1D5114">
                  <wp:extent cx="2441445" cy="1373313"/>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E8ED304" w14:textId="0231EC93" w:rsidR="000A5F38" w:rsidRDefault="000A5F38" w:rsidP="00420213">
            <w:pPr>
              <w:tabs>
                <w:tab w:val="left" w:pos="4860"/>
              </w:tabs>
              <w:ind w:right="1771"/>
              <w:rPr>
                <w:rFonts w:ascii="Calibri" w:hAnsi="Calibri" w:cs="Calibri"/>
                <w:b/>
                <w:bCs/>
                <w:noProof/>
              </w:rPr>
            </w:pPr>
          </w:p>
        </w:tc>
        <w:tc>
          <w:tcPr>
            <w:tcW w:w="4495" w:type="dxa"/>
          </w:tcPr>
          <w:p w14:paraId="5DEDEC9B" w14:textId="739B6271" w:rsidR="00E20889" w:rsidRPr="00420213" w:rsidRDefault="00E20889" w:rsidP="00420213">
            <w:pPr>
              <w:tabs>
                <w:tab w:val="left" w:pos="4860"/>
              </w:tabs>
              <w:rPr>
                <w:sz w:val="18"/>
                <w:szCs w:val="18"/>
              </w:rPr>
            </w:pPr>
            <w:r w:rsidRPr="00420213">
              <w:rPr>
                <w:b/>
                <w:bCs/>
                <w:sz w:val="18"/>
                <w:szCs w:val="18"/>
              </w:rPr>
              <w:t xml:space="preserve">NOTES TO FACILITATOR: </w:t>
            </w:r>
            <w:r w:rsidRPr="00420213">
              <w:rPr>
                <w:sz w:val="18"/>
                <w:szCs w:val="18"/>
              </w:rPr>
              <w:t>N/A</w:t>
            </w:r>
          </w:p>
          <w:p w14:paraId="2B1C7DA4" w14:textId="77777777" w:rsidR="00E20889" w:rsidRPr="00420213" w:rsidRDefault="00E20889" w:rsidP="00420213">
            <w:pPr>
              <w:tabs>
                <w:tab w:val="left" w:pos="4860"/>
              </w:tabs>
              <w:rPr>
                <w:b/>
                <w:bCs/>
                <w:sz w:val="18"/>
                <w:szCs w:val="18"/>
              </w:rPr>
            </w:pPr>
          </w:p>
          <w:p w14:paraId="75BE317D" w14:textId="2046F9E8"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This section is a review of social norms concepts and provides opportunities to put these concepts into practice. We start with a review of the value of conducting norms assessments and how to understand, identify, and explore norms. We follow that with approaches and resources to assess norms for programs. Finally, we use examples and participatory exercises to practice conducting rapid norms assessments to maximize the use of findings in program design, monitoring, and evaluations. </w:t>
            </w:r>
          </w:p>
          <w:p w14:paraId="1C7D901C" w14:textId="77777777" w:rsidR="00AE7BAC" w:rsidRPr="00420213" w:rsidRDefault="00AE7BAC" w:rsidP="00420213">
            <w:pPr>
              <w:tabs>
                <w:tab w:val="left" w:pos="4860"/>
              </w:tabs>
              <w:rPr>
                <w:sz w:val="18"/>
                <w:szCs w:val="18"/>
              </w:rPr>
            </w:pPr>
            <w:r w:rsidRPr="00420213">
              <w:rPr>
                <w:sz w:val="18"/>
                <w:szCs w:val="18"/>
              </w:rPr>
              <w:t>This section is outlined by:</w:t>
            </w:r>
          </w:p>
          <w:p w14:paraId="180E33DA" w14:textId="77777777" w:rsidR="00AE7BAC" w:rsidRPr="00420213" w:rsidRDefault="00AE7BAC" w:rsidP="00420213">
            <w:pPr>
              <w:pStyle w:val="ListParagraph"/>
              <w:numPr>
                <w:ilvl w:val="0"/>
                <w:numId w:val="4"/>
              </w:numPr>
              <w:tabs>
                <w:tab w:val="left" w:pos="4860"/>
              </w:tabs>
              <w:rPr>
                <w:sz w:val="18"/>
                <w:szCs w:val="18"/>
              </w:rPr>
            </w:pPr>
            <w:r w:rsidRPr="00420213">
              <w:rPr>
                <w:sz w:val="18"/>
                <w:szCs w:val="18"/>
              </w:rPr>
              <w:t xml:space="preserve">Agreeing on the value of a </w:t>
            </w:r>
            <w:proofErr w:type="gramStart"/>
            <w:r w:rsidRPr="00420213">
              <w:rPr>
                <w:sz w:val="18"/>
                <w:szCs w:val="18"/>
              </w:rPr>
              <w:t>norms</w:t>
            </w:r>
            <w:proofErr w:type="gramEnd"/>
            <w:r w:rsidRPr="00420213">
              <w:rPr>
                <w:sz w:val="18"/>
                <w:szCs w:val="18"/>
              </w:rPr>
              <w:t xml:space="preserve"> assessment: Providing an initial framing of why it’s important to assess norms from the outset—what you need to know before moving on to further steps (design, measurement, etc.).</w:t>
            </w:r>
          </w:p>
          <w:p w14:paraId="73E7F614" w14:textId="77777777" w:rsidR="00AE7BAC" w:rsidRPr="00420213" w:rsidRDefault="00AE7BAC" w:rsidP="00420213">
            <w:pPr>
              <w:pStyle w:val="ListParagraph"/>
              <w:numPr>
                <w:ilvl w:val="0"/>
                <w:numId w:val="4"/>
              </w:numPr>
              <w:tabs>
                <w:tab w:val="left" w:pos="4860"/>
              </w:tabs>
              <w:rPr>
                <w:sz w:val="18"/>
                <w:szCs w:val="18"/>
              </w:rPr>
            </w:pPr>
            <w:r w:rsidRPr="00420213">
              <w:rPr>
                <w:sz w:val="18"/>
                <w:szCs w:val="18"/>
              </w:rPr>
              <w:t xml:space="preserve">Exploring norms assessment methods (participatory activities) </w:t>
            </w:r>
          </w:p>
          <w:p w14:paraId="384208FC" w14:textId="24D84CD6" w:rsidR="00E518F5" w:rsidRPr="00420213" w:rsidRDefault="00AE7BAC" w:rsidP="00420213">
            <w:pPr>
              <w:pStyle w:val="ListParagraph"/>
              <w:numPr>
                <w:ilvl w:val="0"/>
                <w:numId w:val="4"/>
              </w:numPr>
              <w:tabs>
                <w:tab w:val="left" w:pos="4860"/>
              </w:tabs>
              <w:rPr>
                <w:b/>
                <w:bCs/>
                <w:sz w:val="18"/>
                <w:szCs w:val="18"/>
              </w:rPr>
            </w:pPr>
            <w:r w:rsidRPr="00420213">
              <w:rPr>
                <w:sz w:val="18"/>
                <w:szCs w:val="18"/>
              </w:rPr>
              <w:t>Taking action. Reflect on how to integrate learnings into programs</w:t>
            </w:r>
          </w:p>
        </w:tc>
      </w:tr>
      <w:tr w:rsidR="00966F20" w:rsidRPr="001C55B0" w14:paraId="3CE225E4" w14:textId="77777777" w:rsidTr="00420213">
        <w:trPr>
          <w:gridBefore w:val="1"/>
          <w:gridAfter w:val="1"/>
          <w:wBefore w:w="26" w:type="dxa"/>
          <w:wAfter w:w="186" w:type="dxa"/>
          <w:trHeight w:val="1152"/>
        </w:trPr>
        <w:tc>
          <w:tcPr>
            <w:tcW w:w="540" w:type="dxa"/>
          </w:tcPr>
          <w:p w14:paraId="62900404" w14:textId="41A74609" w:rsidR="00E518F5" w:rsidRPr="00EA07C0" w:rsidRDefault="00E518F5"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lastRenderedPageBreak/>
              <w:t>7</w:t>
            </w:r>
          </w:p>
        </w:tc>
        <w:tc>
          <w:tcPr>
            <w:tcW w:w="4140" w:type="dxa"/>
          </w:tcPr>
          <w:p w14:paraId="49F6F83A"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5957FCB1" wp14:editId="5BFB3C2A">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116E79FB" w14:textId="2CEE880F"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After you’ve read through the notes for this slide when presenting, stop and allow time for questions or clarifications from the group. </w:t>
            </w:r>
          </w:p>
          <w:p w14:paraId="564A4AD4" w14:textId="77777777" w:rsidR="00AE7BAC" w:rsidRPr="00420213" w:rsidRDefault="00AE7BAC" w:rsidP="00420213">
            <w:pPr>
              <w:tabs>
                <w:tab w:val="left" w:pos="4860"/>
              </w:tabs>
              <w:rPr>
                <w:sz w:val="18"/>
                <w:szCs w:val="18"/>
              </w:rPr>
            </w:pPr>
          </w:p>
          <w:p w14:paraId="7B258D24" w14:textId="6DCC954D"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Four objectives are included in this section to clarify our goal. They will guide us—from understanding norms assessments to first-hand applying assessment approaches to learning how to apply findings within projects/contexts. The objectives are for participants to: </w:t>
            </w:r>
          </w:p>
          <w:p w14:paraId="6AA48E05" w14:textId="77777777" w:rsidR="00AE7BAC" w:rsidRPr="0089511A" w:rsidRDefault="00AE7BAC" w:rsidP="0089511A">
            <w:pPr>
              <w:pStyle w:val="ListParagraph"/>
              <w:numPr>
                <w:ilvl w:val="0"/>
                <w:numId w:val="27"/>
              </w:numPr>
              <w:tabs>
                <w:tab w:val="left" w:pos="4860"/>
              </w:tabs>
              <w:rPr>
                <w:sz w:val="18"/>
                <w:szCs w:val="18"/>
              </w:rPr>
            </w:pPr>
            <w:r w:rsidRPr="0089511A">
              <w:rPr>
                <w:sz w:val="18"/>
                <w:szCs w:val="18"/>
              </w:rPr>
              <w:t xml:space="preserve">Identify the value of norms assessment for informing program design and implementation strategies. </w:t>
            </w:r>
          </w:p>
          <w:p w14:paraId="45E93E0B" w14:textId="77777777" w:rsidR="00AE7BAC" w:rsidRPr="0089511A" w:rsidRDefault="00AE7BAC" w:rsidP="0089511A">
            <w:pPr>
              <w:pStyle w:val="ListParagraph"/>
              <w:numPr>
                <w:ilvl w:val="0"/>
                <w:numId w:val="27"/>
              </w:numPr>
              <w:tabs>
                <w:tab w:val="left" w:pos="4860"/>
              </w:tabs>
              <w:rPr>
                <w:sz w:val="18"/>
                <w:szCs w:val="18"/>
              </w:rPr>
            </w:pPr>
            <w:r w:rsidRPr="0089511A">
              <w:rPr>
                <w:sz w:val="18"/>
                <w:szCs w:val="18"/>
              </w:rPr>
              <w:t xml:space="preserve">Strengthen their understanding of to what extent norms influence behaviors in key populations and reference groups in their settings and context. </w:t>
            </w:r>
          </w:p>
          <w:p w14:paraId="1FFDF8E0" w14:textId="77777777" w:rsidR="00AE7BAC" w:rsidRPr="0089511A" w:rsidRDefault="00AE7BAC" w:rsidP="0089511A">
            <w:pPr>
              <w:pStyle w:val="ListParagraph"/>
              <w:numPr>
                <w:ilvl w:val="0"/>
                <w:numId w:val="27"/>
              </w:numPr>
              <w:tabs>
                <w:tab w:val="left" w:pos="4860"/>
              </w:tabs>
              <w:rPr>
                <w:sz w:val="18"/>
                <w:szCs w:val="18"/>
              </w:rPr>
            </w:pPr>
            <w:r w:rsidRPr="0089511A">
              <w:rPr>
                <w:sz w:val="18"/>
                <w:szCs w:val="18"/>
              </w:rPr>
              <w:t xml:space="preserve">Practice using participatory methods for gathering community-level information to identify reference groups and assess norms that influence behaviors. </w:t>
            </w:r>
          </w:p>
          <w:p w14:paraId="1391010E" w14:textId="6D416AC9" w:rsidR="00E518F5" w:rsidRPr="0089511A" w:rsidRDefault="00AE7BAC" w:rsidP="0089511A">
            <w:pPr>
              <w:pStyle w:val="ListParagraph"/>
              <w:numPr>
                <w:ilvl w:val="0"/>
                <w:numId w:val="27"/>
              </w:numPr>
              <w:tabs>
                <w:tab w:val="left" w:pos="4860"/>
              </w:tabs>
              <w:rPr>
                <w:sz w:val="18"/>
                <w:szCs w:val="18"/>
              </w:rPr>
            </w:pPr>
            <w:r w:rsidRPr="0089511A">
              <w:rPr>
                <w:sz w:val="18"/>
                <w:szCs w:val="18"/>
              </w:rPr>
              <w:t>Reflect briefly on how to integrate norms assessment findings into new or ongoing projects.</w:t>
            </w:r>
          </w:p>
        </w:tc>
      </w:tr>
      <w:tr w:rsidR="00966F20" w:rsidRPr="001C55B0" w14:paraId="08E7F42F" w14:textId="77777777" w:rsidTr="00420213">
        <w:trPr>
          <w:gridBefore w:val="1"/>
          <w:gridAfter w:val="1"/>
          <w:wBefore w:w="26" w:type="dxa"/>
          <w:wAfter w:w="186" w:type="dxa"/>
          <w:trHeight w:val="1152"/>
        </w:trPr>
        <w:tc>
          <w:tcPr>
            <w:tcW w:w="540" w:type="dxa"/>
          </w:tcPr>
          <w:p w14:paraId="4AD47152" w14:textId="511A11F8" w:rsidR="00E518F5" w:rsidRPr="00EA07C0" w:rsidRDefault="00E518F5"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8</w:t>
            </w:r>
          </w:p>
        </w:tc>
        <w:tc>
          <w:tcPr>
            <w:tcW w:w="4140" w:type="dxa"/>
          </w:tcPr>
          <w:p w14:paraId="530C3A4B" w14:textId="2474FFFA"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15A572CD">
                  <wp:simplePos x="0" y="0"/>
                  <wp:positionH relativeFrom="margin">
                    <wp:posOffset>-28575</wp:posOffset>
                  </wp:positionH>
                  <wp:positionV relativeFrom="margin">
                    <wp:posOffset>20320</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Pr>
          <w:p w14:paraId="1725317B" w14:textId="68398A6B" w:rsidR="00E518F5" w:rsidRPr="00420213" w:rsidRDefault="00E20889" w:rsidP="00420213">
            <w:pPr>
              <w:tabs>
                <w:tab w:val="left" w:pos="4860"/>
              </w:tabs>
              <w:rPr>
                <w:b/>
                <w:bCs/>
                <w:sz w:val="18"/>
                <w:szCs w:val="18"/>
              </w:rPr>
            </w:pPr>
            <w:r w:rsidRPr="00420213">
              <w:rPr>
                <w:b/>
                <w:bCs/>
                <w:sz w:val="18"/>
                <w:szCs w:val="18"/>
              </w:rPr>
              <w:t xml:space="preserve">NOTE TO FACILITATOR: </w:t>
            </w:r>
            <w:r w:rsidR="00AE7BAC" w:rsidRPr="00420213">
              <w:rPr>
                <w:sz w:val="18"/>
                <w:szCs w:val="18"/>
              </w:rPr>
              <w:t>The following slides are an overview of social norms from Module 1 of this curriculum. If the participants have recently gone through Module 1, you may choose to go through these slides at a quicker pace.</w:t>
            </w:r>
          </w:p>
        </w:tc>
      </w:tr>
      <w:tr w:rsidR="00966F20" w:rsidRPr="00895D34" w14:paraId="4BEEB8AE" w14:textId="77777777" w:rsidTr="00420213">
        <w:trPr>
          <w:gridBefore w:val="1"/>
          <w:gridAfter w:val="1"/>
          <w:wBefore w:w="26" w:type="dxa"/>
          <w:wAfter w:w="186" w:type="dxa"/>
          <w:trHeight w:val="1152"/>
        </w:trPr>
        <w:tc>
          <w:tcPr>
            <w:tcW w:w="540" w:type="dxa"/>
          </w:tcPr>
          <w:p w14:paraId="6659E884" w14:textId="00EAC816" w:rsidR="00E518F5" w:rsidRPr="00EA07C0" w:rsidRDefault="00E518F5" w:rsidP="00420213">
            <w:pPr>
              <w:tabs>
                <w:tab w:val="left" w:pos="4860"/>
              </w:tabs>
              <w:ind w:right="1771"/>
              <w:rPr>
                <w:rFonts w:ascii="Calibri" w:hAnsi="Calibri" w:cs="Calibri"/>
                <w:b/>
                <w:bCs/>
                <w:noProof/>
                <w:sz w:val="21"/>
                <w:szCs w:val="21"/>
              </w:rPr>
            </w:pPr>
            <w:r w:rsidRPr="00EA07C0">
              <w:rPr>
                <w:rFonts w:ascii="Calibri" w:hAnsi="Calibri" w:cs="Calibri"/>
                <w:b/>
                <w:bCs/>
                <w:noProof/>
                <w:sz w:val="21"/>
                <w:szCs w:val="21"/>
              </w:rPr>
              <w:t>9</w:t>
            </w:r>
          </w:p>
        </w:tc>
        <w:tc>
          <w:tcPr>
            <w:tcW w:w="4140" w:type="dxa"/>
          </w:tcPr>
          <w:p w14:paraId="223A04EB"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6853FABC">
                  <wp:simplePos x="0" y="0"/>
                  <wp:positionH relativeFrom="margin">
                    <wp:posOffset>-35560</wp:posOffset>
                  </wp:positionH>
                  <wp:positionV relativeFrom="margin">
                    <wp:posOffset>20320</wp:posOffset>
                  </wp:positionV>
                  <wp:extent cx="2439035" cy="13722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Pr>
          <w:p w14:paraId="705B1DED" w14:textId="092BBDEC" w:rsidR="00AE7BAC" w:rsidRPr="00420213" w:rsidRDefault="00E20889" w:rsidP="00420213">
            <w:pPr>
              <w:tabs>
                <w:tab w:val="left" w:pos="4860"/>
              </w:tabs>
              <w:rPr>
                <w:sz w:val="18"/>
                <w:szCs w:val="18"/>
              </w:rPr>
            </w:pPr>
            <w:r w:rsidRPr="00420213">
              <w:rPr>
                <w:b/>
                <w:bCs/>
                <w:sz w:val="18"/>
                <w:szCs w:val="18"/>
              </w:rPr>
              <w:t xml:space="preserve">NOTE TO FACILITATOR: </w:t>
            </w:r>
            <w:r w:rsidR="00AE7BAC" w:rsidRPr="00420213">
              <w:rPr>
                <w:sz w:val="18"/>
                <w:szCs w:val="18"/>
              </w:rPr>
              <w:t>This slide is animated.</w:t>
            </w:r>
          </w:p>
          <w:p w14:paraId="7297F326" w14:textId="77777777" w:rsidR="00AE7BAC" w:rsidRPr="00420213" w:rsidRDefault="00AE7BAC" w:rsidP="00420213">
            <w:pPr>
              <w:tabs>
                <w:tab w:val="left" w:pos="4860"/>
              </w:tabs>
              <w:rPr>
                <w:sz w:val="18"/>
                <w:szCs w:val="18"/>
              </w:rPr>
            </w:pPr>
          </w:p>
          <w:p w14:paraId="28833B4F" w14:textId="30FE1027" w:rsidR="00AE7BAC" w:rsidRDefault="00E20889" w:rsidP="00420213">
            <w:pPr>
              <w:tabs>
                <w:tab w:val="left" w:pos="4860"/>
              </w:tabs>
              <w:rPr>
                <w:sz w:val="18"/>
                <w:szCs w:val="18"/>
              </w:rPr>
            </w:pPr>
            <w:r w:rsidRPr="00420213">
              <w:rPr>
                <w:b/>
                <w:bCs/>
                <w:sz w:val="18"/>
                <w:szCs w:val="18"/>
              </w:rPr>
              <w:t xml:space="preserve">SPEAKER NOTES: </w:t>
            </w:r>
            <w:r w:rsidRPr="0089511A">
              <w:rPr>
                <w:sz w:val="18"/>
                <w:szCs w:val="18"/>
              </w:rPr>
              <w:t>This is a more formal definition of social norms</w:t>
            </w:r>
            <w:r w:rsidR="0089511A">
              <w:rPr>
                <w:sz w:val="18"/>
                <w:szCs w:val="18"/>
              </w:rPr>
              <w:t>,</w:t>
            </w:r>
          </w:p>
          <w:p w14:paraId="1DBE62D7" w14:textId="77777777" w:rsidR="0089511A" w:rsidRPr="00420213" w:rsidRDefault="0089511A" w:rsidP="00420213">
            <w:pPr>
              <w:tabs>
                <w:tab w:val="left" w:pos="4860"/>
              </w:tabs>
              <w:rPr>
                <w:sz w:val="18"/>
                <w:szCs w:val="18"/>
              </w:rPr>
            </w:pPr>
          </w:p>
          <w:p w14:paraId="4D8702FD" w14:textId="77777777" w:rsidR="00AE7BAC" w:rsidRPr="00420213" w:rsidRDefault="00AE7BAC" w:rsidP="00420213">
            <w:pPr>
              <w:tabs>
                <w:tab w:val="left" w:pos="4860"/>
              </w:tabs>
              <w:rPr>
                <w:sz w:val="18"/>
                <w:szCs w:val="18"/>
              </w:rPr>
            </w:pPr>
            <w:r w:rsidRPr="00420213">
              <w:rPr>
                <w:sz w:val="18"/>
                <w:szCs w:val="18"/>
              </w:rPr>
              <w:t>[</w:t>
            </w:r>
            <w:r w:rsidRPr="0089511A">
              <w:rPr>
                <w:i/>
                <w:iCs/>
                <w:sz w:val="18"/>
                <w:szCs w:val="18"/>
              </w:rPr>
              <w:t>Click for Animation 1- Read Paragraph</w:t>
            </w:r>
            <w:r w:rsidRPr="00420213">
              <w:rPr>
                <w:sz w:val="18"/>
                <w:szCs w:val="18"/>
              </w:rPr>
              <w:t>]: Often not consciously obeyed, norms are tacit rules of behavior.</w:t>
            </w:r>
          </w:p>
          <w:p w14:paraId="4F8A9414" w14:textId="77777777" w:rsidR="00AE7BAC" w:rsidRPr="00420213" w:rsidRDefault="00AE7BAC" w:rsidP="00420213">
            <w:pPr>
              <w:tabs>
                <w:tab w:val="left" w:pos="4860"/>
              </w:tabs>
              <w:rPr>
                <w:sz w:val="18"/>
                <w:szCs w:val="18"/>
              </w:rPr>
            </w:pPr>
            <w:r w:rsidRPr="00420213">
              <w:rPr>
                <w:sz w:val="18"/>
                <w:szCs w:val="18"/>
              </w:rPr>
              <w:t> </w:t>
            </w:r>
          </w:p>
          <w:p w14:paraId="125F99E3" w14:textId="77777777" w:rsidR="00AE7BAC" w:rsidRPr="00420213" w:rsidRDefault="00AE7BAC" w:rsidP="00420213">
            <w:pPr>
              <w:tabs>
                <w:tab w:val="left" w:pos="4860"/>
              </w:tabs>
              <w:rPr>
                <w:sz w:val="18"/>
                <w:szCs w:val="18"/>
              </w:rPr>
            </w:pPr>
            <w:r w:rsidRPr="00420213">
              <w:rPr>
                <w:sz w:val="18"/>
                <w:szCs w:val="18"/>
              </w:rPr>
              <w:t>[</w:t>
            </w:r>
            <w:r w:rsidRPr="0089511A">
              <w:rPr>
                <w:i/>
                <w:iCs/>
                <w:sz w:val="18"/>
                <w:szCs w:val="18"/>
              </w:rPr>
              <w:t>Click for Animation 2- Read Paragraph</w:t>
            </w:r>
            <w:r w:rsidRPr="00420213">
              <w:rPr>
                <w:sz w:val="18"/>
                <w:szCs w:val="18"/>
              </w:rPr>
              <w:t xml:space="preserve">] </w:t>
            </w:r>
            <w:proofErr w:type="gramStart"/>
            <w:r w:rsidRPr="00420213">
              <w:rPr>
                <w:sz w:val="18"/>
                <w:szCs w:val="18"/>
              </w:rPr>
              <w:t>It’s</w:t>
            </w:r>
            <w:proofErr w:type="gramEnd"/>
            <w:r w:rsidRPr="00420213">
              <w:rPr>
                <w:sz w:val="18"/>
                <w:szCs w:val="18"/>
              </w:rPr>
              <w:t xml:space="preserve"> of note that norms can be embedded in formal institutions by codification into law as well as institutional policies.  </w:t>
            </w:r>
          </w:p>
          <w:p w14:paraId="789F4C0A" w14:textId="77777777" w:rsidR="00AE7BAC" w:rsidRPr="00420213" w:rsidRDefault="00AE7BAC" w:rsidP="00420213">
            <w:pPr>
              <w:tabs>
                <w:tab w:val="left" w:pos="4860"/>
              </w:tabs>
              <w:rPr>
                <w:sz w:val="18"/>
                <w:szCs w:val="18"/>
              </w:rPr>
            </w:pPr>
            <w:r w:rsidRPr="00420213">
              <w:rPr>
                <w:sz w:val="18"/>
                <w:szCs w:val="18"/>
              </w:rPr>
              <w:t> </w:t>
            </w:r>
          </w:p>
          <w:p w14:paraId="12350CC7" w14:textId="77777777" w:rsidR="00AE7BAC" w:rsidRPr="00420213" w:rsidRDefault="00AE7BAC" w:rsidP="00420213">
            <w:pPr>
              <w:tabs>
                <w:tab w:val="left" w:pos="4860"/>
              </w:tabs>
              <w:rPr>
                <w:sz w:val="18"/>
                <w:szCs w:val="18"/>
              </w:rPr>
            </w:pPr>
            <w:r w:rsidRPr="00420213">
              <w:rPr>
                <w:sz w:val="18"/>
                <w:szCs w:val="18"/>
              </w:rPr>
              <w:t>[</w:t>
            </w:r>
            <w:r w:rsidRPr="0089511A">
              <w:rPr>
                <w:i/>
                <w:iCs/>
                <w:sz w:val="18"/>
                <w:szCs w:val="18"/>
              </w:rPr>
              <w:t xml:space="preserve">Read </w:t>
            </w:r>
            <w:proofErr w:type="gramStart"/>
            <w:r w:rsidRPr="0089511A">
              <w:rPr>
                <w:i/>
                <w:iCs/>
                <w:sz w:val="18"/>
                <w:szCs w:val="18"/>
              </w:rPr>
              <w:t>examples, if</w:t>
            </w:r>
            <w:proofErr w:type="gramEnd"/>
            <w:r w:rsidRPr="0089511A">
              <w:rPr>
                <w:i/>
                <w:iCs/>
                <w:sz w:val="18"/>
                <w:szCs w:val="18"/>
              </w:rPr>
              <w:t xml:space="preserve"> time permits</w:t>
            </w:r>
            <w:r w:rsidRPr="00420213">
              <w:rPr>
                <w:sz w:val="18"/>
                <w:szCs w:val="18"/>
              </w:rPr>
              <w:t>]</w:t>
            </w:r>
          </w:p>
          <w:p w14:paraId="1837EC90" w14:textId="77777777" w:rsidR="00AE7BAC" w:rsidRPr="00420213" w:rsidRDefault="00AE7BAC" w:rsidP="00420213">
            <w:pPr>
              <w:tabs>
                <w:tab w:val="left" w:pos="4860"/>
              </w:tabs>
              <w:rPr>
                <w:sz w:val="18"/>
                <w:szCs w:val="18"/>
              </w:rPr>
            </w:pPr>
            <w:r w:rsidRPr="00420213">
              <w:rPr>
                <w:sz w:val="18"/>
                <w:szCs w:val="18"/>
              </w:rPr>
              <w:t>Some examples include:</w:t>
            </w:r>
          </w:p>
          <w:p w14:paraId="347B019E" w14:textId="77777777" w:rsidR="00AE7BAC" w:rsidRPr="00420213" w:rsidRDefault="00AE7BAC" w:rsidP="00420213">
            <w:pPr>
              <w:tabs>
                <w:tab w:val="left" w:pos="4860"/>
              </w:tabs>
              <w:rPr>
                <w:sz w:val="18"/>
                <w:szCs w:val="18"/>
              </w:rPr>
            </w:pPr>
            <w:r w:rsidRPr="00420213">
              <w:rPr>
                <w:sz w:val="18"/>
                <w:szCs w:val="18"/>
              </w:rPr>
              <w:t> </w:t>
            </w:r>
          </w:p>
          <w:p w14:paraId="6DF9D1CD" w14:textId="77777777" w:rsidR="00AE7BAC" w:rsidRPr="00420213" w:rsidRDefault="00AE7BAC" w:rsidP="00420213">
            <w:pPr>
              <w:tabs>
                <w:tab w:val="left" w:pos="4860"/>
              </w:tabs>
              <w:rPr>
                <w:sz w:val="18"/>
                <w:szCs w:val="18"/>
              </w:rPr>
            </w:pPr>
            <w:r w:rsidRPr="00420213">
              <w:rPr>
                <w:sz w:val="18"/>
                <w:szCs w:val="18"/>
              </w:rPr>
              <w:t>1) Some school policies do not allow unmarried girls who become pregnant and give birth to return to finish studies. The boys who got the girls pregnant are permitted to continue their educations. What norms are operating here? Which are institutionalized?</w:t>
            </w:r>
          </w:p>
          <w:p w14:paraId="23F2A9A6" w14:textId="77777777" w:rsidR="00AE7BAC" w:rsidRPr="00420213" w:rsidRDefault="00AE7BAC" w:rsidP="00420213">
            <w:pPr>
              <w:tabs>
                <w:tab w:val="left" w:pos="4860"/>
              </w:tabs>
              <w:rPr>
                <w:sz w:val="18"/>
                <w:szCs w:val="18"/>
              </w:rPr>
            </w:pPr>
            <w:r w:rsidRPr="00420213">
              <w:rPr>
                <w:sz w:val="18"/>
                <w:szCs w:val="18"/>
              </w:rPr>
              <w:lastRenderedPageBreak/>
              <w:t> </w:t>
            </w:r>
          </w:p>
          <w:p w14:paraId="687E2398" w14:textId="2BCDD787" w:rsidR="00AE7BAC" w:rsidRPr="00420213" w:rsidRDefault="00AE7BAC" w:rsidP="00420213">
            <w:pPr>
              <w:tabs>
                <w:tab w:val="left" w:pos="4860"/>
              </w:tabs>
              <w:rPr>
                <w:b/>
                <w:bCs/>
                <w:sz w:val="18"/>
                <w:szCs w:val="18"/>
              </w:rPr>
            </w:pPr>
            <w:r w:rsidRPr="00420213">
              <w:rPr>
                <w:sz w:val="18"/>
                <w:szCs w:val="18"/>
              </w:rPr>
              <w:t>2) Some health care settings require spousal permission for contraceptive services. What norms may be operating here? How have they been institutionalized?</w:t>
            </w:r>
          </w:p>
          <w:p w14:paraId="26DB739B" w14:textId="1E2AAF61" w:rsidR="00E518F5" w:rsidRPr="00420213" w:rsidRDefault="00E518F5" w:rsidP="00420213">
            <w:pPr>
              <w:tabs>
                <w:tab w:val="left" w:pos="4860"/>
              </w:tabs>
              <w:rPr>
                <w:b/>
                <w:bCs/>
                <w:sz w:val="18"/>
                <w:szCs w:val="18"/>
              </w:rPr>
            </w:pPr>
          </w:p>
        </w:tc>
      </w:tr>
      <w:tr w:rsidR="00966F20" w:rsidRPr="001C55B0" w14:paraId="53FF4C34" w14:textId="77777777" w:rsidTr="00420213">
        <w:trPr>
          <w:gridAfter w:val="1"/>
          <w:wAfter w:w="186" w:type="dxa"/>
          <w:trHeight w:val="2150"/>
        </w:trPr>
        <w:tc>
          <w:tcPr>
            <w:tcW w:w="566" w:type="dxa"/>
            <w:gridSpan w:val="2"/>
          </w:tcPr>
          <w:p w14:paraId="7E0AACB7" w14:textId="77777777" w:rsidR="00966F20" w:rsidRPr="00F25810" w:rsidRDefault="00966F20" w:rsidP="00420213">
            <w:pPr>
              <w:tabs>
                <w:tab w:val="left" w:pos="4860"/>
              </w:tabs>
              <w:rPr>
                <w:b/>
                <w:bCs/>
                <w:sz w:val="21"/>
                <w:szCs w:val="21"/>
              </w:rPr>
            </w:pPr>
            <w:r w:rsidRPr="00F25810">
              <w:rPr>
                <w:b/>
                <w:bCs/>
                <w:sz w:val="21"/>
                <w:szCs w:val="21"/>
              </w:rPr>
              <w:lastRenderedPageBreak/>
              <w:t>10</w:t>
            </w:r>
          </w:p>
          <w:p w14:paraId="47ADD0B4" w14:textId="0D6886DE" w:rsidR="00966F20" w:rsidRPr="00220848" w:rsidRDefault="00966F20" w:rsidP="00420213">
            <w:pPr>
              <w:tabs>
                <w:tab w:val="left" w:pos="4860"/>
              </w:tabs>
              <w:ind w:right="1728"/>
              <w:rPr>
                <w:rFonts w:ascii="Calibri" w:hAnsi="Calibri" w:cs="Calibri"/>
                <w:b/>
                <w:bCs/>
                <w:noProof/>
                <w:sz w:val="21"/>
                <w:szCs w:val="21"/>
              </w:rPr>
            </w:pPr>
          </w:p>
        </w:tc>
        <w:tc>
          <w:tcPr>
            <w:tcW w:w="4140" w:type="dxa"/>
          </w:tcPr>
          <w:p w14:paraId="4658BE20"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75BE042B" wp14:editId="4C31F16C">
                  <wp:extent cx="2427956" cy="1373313"/>
                  <wp:effectExtent l="12700" t="12700" r="107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27956" cy="1373313"/>
                          </a:xfrm>
                          <a:prstGeom prst="rect">
                            <a:avLst/>
                          </a:prstGeom>
                          <a:noFill/>
                          <a:ln>
                            <a:solidFill>
                              <a:schemeClr val="bg1">
                                <a:lumMod val="40000"/>
                                <a:lumOff val="60000"/>
                              </a:schemeClr>
                            </a:solidFill>
                          </a:ln>
                        </pic:spPr>
                      </pic:pic>
                    </a:graphicData>
                  </a:graphic>
                </wp:inline>
              </w:drawing>
            </w:r>
          </w:p>
          <w:p w14:paraId="722C7309" w14:textId="1E588E53" w:rsidR="00265E74" w:rsidRPr="00420213" w:rsidRDefault="00265E74" w:rsidP="00420213">
            <w:pPr>
              <w:tabs>
                <w:tab w:val="left" w:pos="4860"/>
              </w:tabs>
              <w:ind w:right="1771"/>
              <w:rPr>
                <w:rFonts w:ascii="Calibri" w:hAnsi="Calibri" w:cs="Calibri"/>
                <w:b/>
                <w:bCs/>
                <w:sz w:val="18"/>
                <w:szCs w:val="18"/>
              </w:rPr>
            </w:pPr>
          </w:p>
        </w:tc>
        <w:tc>
          <w:tcPr>
            <w:tcW w:w="4495" w:type="dxa"/>
          </w:tcPr>
          <w:p w14:paraId="2E4624D2" w14:textId="65E0E730" w:rsidR="00646ABE" w:rsidRPr="00420213" w:rsidRDefault="00E20889" w:rsidP="00420213">
            <w:pPr>
              <w:tabs>
                <w:tab w:val="left" w:pos="4860"/>
              </w:tabs>
              <w:rPr>
                <w:sz w:val="18"/>
                <w:szCs w:val="18"/>
              </w:rPr>
            </w:pPr>
            <w:r w:rsidRPr="00420213">
              <w:rPr>
                <w:b/>
                <w:bCs/>
                <w:sz w:val="18"/>
                <w:szCs w:val="18"/>
              </w:rPr>
              <w:t>NOTE TO FACILITATOR:</w:t>
            </w:r>
            <w:r w:rsidRPr="00420213">
              <w:rPr>
                <w:sz w:val="18"/>
                <w:szCs w:val="18"/>
              </w:rPr>
              <w:t xml:space="preserve"> Read slide.</w:t>
            </w:r>
          </w:p>
        </w:tc>
      </w:tr>
      <w:tr w:rsidR="00966F20" w:rsidRPr="001C55B0" w14:paraId="6D2AE0F7" w14:textId="77777777" w:rsidTr="00420213">
        <w:trPr>
          <w:gridBefore w:val="1"/>
          <w:gridAfter w:val="1"/>
          <w:wBefore w:w="26" w:type="dxa"/>
          <w:wAfter w:w="186" w:type="dxa"/>
          <w:trHeight w:val="1152"/>
        </w:trPr>
        <w:tc>
          <w:tcPr>
            <w:tcW w:w="540" w:type="dxa"/>
          </w:tcPr>
          <w:p w14:paraId="041B3E69" w14:textId="6361A624" w:rsidR="00E518F5" w:rsidRPr="00470360" w:rsidRDefault="00470360" w:rsidP="00420213">
            <w:pPr>
              <w:tabs>
                <w:tab w:val="left" w:pos="4860"/>
              </w:tabs>
              <w:rPr>
                <w:b/>
                <w:bCs/>
                <w:sz w:val="21"/>
                <w:szCs w:val="21"/>
              </w:rPr>
            </w:pPr>
            <w:r w:rsidRPr="00F25810">
              <w:rPr>
                <w:b/>
                <w:bCs/>
                <w:sz w:val="21"/>
                <w:szCs w:val="21"/>
              </w:rPr>
              <w:t>1</w:t>
            </w:r>
            <w:r>
              <w:rPr>
                <w:b/>
                <w:bCs/>
                <w:sz w:val="21"/>
                <w:szCs w:val="21"/>
              </w:rPr>
              <w:t>1</w:t>
            </w:r>
          </w:p>
        </w:tc>
        <w:tc>
          <w:tcPr>
            <w:tcW w:w="4140" w:type="dxa"/>
          </w:tcPr>
          <w:p w14:paraId="2435FB9E"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08B7DD8B" wp14:editId="4C94CE4B">
                  <wp:extent cx="2441445" cy="1373313"/>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0BCCF8D1" w14:textId="15834C79" w:rsidR="00AE7BAC" w:rsidRPr="00420213" w:rsidRDefault="00E20889" w:rsidP="00420213">
            <w:pPr>
              <w:tabs>
                <w:tab w:val="left" w:pos="4860"/>
              </w:tabs>
              <w:rPr>
                <w:sz w:val="18"/>
                <w:szCs w:val="18"/>
              </w:rPr>
            </w:pPr>
            <w:r w:rsidRPr="00420213">
              <w:rPr>
                <w:b/>
                <w:bCs/>
                <w:sz w:val="18"/>
                <w:szCs w:val="18"/>
              </w:rPr>
              <w:t>SPEAKER NOTES:</w:t>
            </w:r>
            <w:r w:rsidRPr="00420213">
              <w:rPr>
                <w:sz w:val="18"/>
                <w:szCs w:val="18"/>
              </w:rPr>
              <w:t xml:space="preserve"> </w:t>
            </w:r>
            <w:r w:rsidR="00AE7BAC" w:rsidRPr="00420213">
              <w:rPr>
                <w:sz w:val="18"/>
                <w:szCs w:val="18"/>
              </w:rPr>
              <w:t>Social norms are different from individual attitudes or beliefs—not what I believe, but what I think that others believe.</w:t>
            </w:r>
          </w:p>
          <w:p w14:paraId="5172123D" w14:textId="77777777" w:rsidR="00AE7BAC" w:rsidRPr="00420213" w:rsidRDefault="00AE7BAC" w:rsidP="00420213">
            <w:pPr>
              <w:tabs>
                <w:tab w:val="left" w:pos="4860"/>
              </w:tabs>
              <w:rPr>
                <w:sz w:val="18"/>
                <w:szCs w:val="18"/>
              </w:rPr>
            </w:pPr>
          </w:p>
          <w:p w14:paraId="20327D5D" w14:textId="77777777" w:rsidR="00AE7BAC" w:rsidRPr="00420213" w:rsidRDefault="00AE7BAC" w:rsidP="00420213">
            <w:pPr>
              <w:tabs>
                <w:tab w:val="left" w:pos="4860"/>
              </w:tabs>
              <w:rPr>
                <w:sz w:val="18"/>
                <w:szCs w:val="18"/>
              </w:rPr>
            </w:pPr>
            <w:r w:rsidRPr="0089511A">
              <w:rPr>
                <w:sz w:val="18"/>
                <w:szCs w:val="18"/>
                <w:u w:val="single"/>
              </w:rPr>
              <w:t>Example</w:t>
            </w:r>
            <w:r w:rsidRPr="00420213">
              <w:rPr>
                <w:sz w:val="18"/>
                <w:szCs w:val="18"/>
              </w:rPr>
              <w:t xml:space="preserve">:  I believe it is good to use family planning. I believe that others believe FP use is good/not good.  </w:t>
            </w:r>
          </w:p>
          <w:p w14:paraId="4C000C09" w14:textId="77777777" w:rsidR="00AE7BAC" w:rsidRPr="00420213" w:rsidRDefault="00AE7BAC" w:rsidP="00420213">
            <w:pPr>
              <w:tabs>
                <w:tab w:val="left" w:pos="4860"/>
              </w:tabs>
              <w:rPr>
                <w:sz w:val="18"/>
                <w:szCs w:val="18"/>
              </w:rPr>
            </w:pPr>
          </w:p>
          <w:p w14:paraId="38DA9867" w14:textId="77777777" w:rsidR="00AE7BAC" w:rsidRPr="00420213" w:rsidRDefault="00AE7BAC" w:rsidP="00420213">
            <w:pPr>
              <w:tabs>
                <w:tab w:val="left" w:pos="4860"/>
              </w:tabs>
              <w:rPr>
                <w:sz w:val="18"/>
                <w:szCs w:val="18"/>
              </w:rPr>
            </w:pPr>
            <w:r w:rsidRPr="00420213">
              <w:rPr>
                <w:sz w:val="18"/>
                <w:szCs w:val="18"/>
              </w:rPr>
              <w:t>The second sentence represents what others expect or want me to do; this creates a norm of what is appropriate behavior.</w:t>
            </w:r>
          </w:p>
          <w:p w14:paraId="351566CF" w14:textId="77777777" w:rsidR="00AE7BAC" w:rsidRPr="00420213" w:rsidRDefault="00AE7BAC" w:rsidP="00420213">
            <w:pPr>
              <w:tabs>
                <w:tab w:val="left" w:pos="4860"/>
              </w:tabs>
              <w:rPr>
                <w:sz w:val="18"/>
                <w:szCs w:val="18"/>
              </w:rPr>
            </w:pPr>
          </w:p>
          <w:p w14:paraId="46029C16" w14:textId="1115E04E" w:rsidR="00265E74" w:rsidRPr="00420213" w:rsidRDefault="00AE7BAC" w:rsidP="00420213">
            <w:pPr>
              <w:tabs>
                <w:tab w:val="left" w:pos="4860"/>
              </w:tabs>
              <w:rPr>
                <w:sz w:val="18"/>
                <w:szCs w:val="18"/>
              </w:rPr>
            </w:pPr>
            <w:proofErr w:type="gramStart"/>
            <w:r w:rsidRPr="00420213">
              <w:rPr>
                <w:sz w:val="18"/>
                <w:szCs w:val="18"/>
              </w:rPr>
              <w:t>The ”others</w:t>
            </w:r>
            <w:proofErr w:type="gramEnd"/>
            <w:r w:rsidRPr="00420213">
              <w:rPr>
                <w:sz w:val="18"/>
                <w:szCs w:val="18"/>
              </w:rPr>
              <w:t>” form part of my reference group (defined on next slide).</w:t>
            </w:r>
          </w:p>
        </w:tc>
      </w:tr>
      <w:tr w:rsidR="00966F20" w:rsidRPr="001C55B0" w14:paraId="348F6E5F" w14:textId="77777777" w:rsidTr="00420213">
        <w:trPr>
          <w:gridBefore w:val="1"/>
          <w:gridAfter w:val="1"/>
          <w:wBefore w:w="26" w:type="dxa"/>
          <w:wAfter w:w="186" w:type="dxa"/>
          <w:trHeight w:val="1152"/>
        </w:trPr>
        <w:tc>
          <w:tcPr>
            <w:tcW w:w="540" w:type="dxa"/>
          </w:tcPr>
          <w:p w14:paraId="21054FEE" w14:textId="04BFAFCD" w:rsidR="00E518F5" w:rsidRPr="00470360" w:rsidRDefault="00470360" w:rsidP="00420213">
            <w:pPr>
              <w:tabs>
                <w:tab w:val="left" w:pos="4860"/>
              </w:tabs>
              <w:rPr>
                <w:b/>
                <w:bCs/>
                <w:sz w:val="21"/>
                <w:szCs w:val="21"/>
              </w:rPr>
            </w:pPr>
            <w:r w:rsidRPr="00F25810">
              <w:rPr>
                <w:b/>
                <w:bCs/>
                <w:sz w:val="21"/>
                <w:szCs w:val="21"/>
              </w:rPr>
              <w:t>1</w:t>
            </w:r>
            <w:r>
              <w:rPr>
                <w:b/>
                <w:bCs/>
                <w:sz w:val="21"/>
                <w:szCs w:val="21"/>
              </w:rPr>
              <w:t>2</w:t>
            </w:r>
          </w:p>
        </w:tc>
        <w:tc>
          <w:tcPr>
            <w:tcW w:w="4140" w:type="dxa"/>
          </w:tcPr>
          <w:p w14:paraId="63D81C06"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67FE6880" wp14:editId="336018BC">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5849F7E0" w14:textId="01F318AF" w:rsidR="00AE7BAC" w:rsidRPr="00420213" w:rsidRDefault="00E20889" w:rsidP="00420213">
            <w:pPr>
              <w:tabs>
                <w:tab w:val="left" w:pos="4860"/>
              </w:tabs>
              <w:rPr>
                <w:sz w:val="18"/>
                <w:szCs w:val="18"/>
              </w:rPr>
            </w:pPr>
            <w:r w:rsidRPr="00420213">
              <w:rPr>
                <w:b/>
                <w:bCs/>
                <w:sz w:val="18"/>
                <w:szCs w:val="18"/>
              </w:rPr>
              <w:t>SPEAKER NOTES:</w:t>
            </w:r>
            <w:r w:rsidRPr="00420213">
              <w:rPr>
                <w:sz w:val="18"/>
                <w:szCs w:val="18"/>
              </w:rPr>
              <w:t xml:space="preserve"> </w:t>
            </w:r>
            <w:r w:rsidR="00AE7BAC" w:rsidRPr="00420213">
              <w:rPr>
                <w:sz w:val="18"/>
                <w:szCs w:val="18"/>
              </w:rPr>
              <w:t>This is an overview of the two types of social norms we focus on while discussing norms assessments.</w:t>
            </w:r>
          </w:p>
          <w:p w14:paraId="28B73D38" w14:textId="77777777" w:rsidR="00AE7BAC" w:rsidRPr="00420213" w:rsidRDefault="00AE7BAC" w:rsidP="00420213">
            <w:pPr>
              <w:tabs>
                <w:tab w:val="left" w:pos="4860"/>
              </w:tabs>
              <w:rPr>
                <w:sz w:val="18"/>
                <w:szCs w:val="18"/>
              </w:rPr>
            </w:pPr>
            <w:r w:rsidRPr="00420213">
              <w:rPr>
                <w:sz w:val="18"/>
                <w:szCs w:val="18"/>
              </w:rPr>
              <w:t> </w:t>
            </w:r>
          </w:p>
          <w:p w14:paraId="5952257D" w14:textId="57315209" w:rsidR="00AE7BAC" w:rsidRPr="00420213" w:rsidRDefault="00AE7BAC" w:rsidP="00420213">
            <w:pPr>
              <w:tabs>
                <w:tab w:val="left" w:pos="4860"/>
              </w:tabs>
              <w:rPr>
                <w:sz w:val="18"/>
                <w:szCs w:val="18"/>
              </w:rPr>
            </w:pPr>
            <w:r w:rsidRPr="00420213">
              <w:rPr>
                <w:sz w:val="18"/>
                <w:szCs w:val="18"/>
              </w:rPr>
              <w:t>This slide discusses the norm of always washing your hands before eating and two types of norms in action around this norm.</w:t>
            </w:r>
          </w:p>
          <w:p w14:paraId="3F7520ED" w14:textId="77777777" w:rsidR="00AE7BAC" w:rsidRPr="00420213" w:rsidRDefault="00AE7BAC" w:rsidP="00420213">
            <w:pPr>
              <w:tabs>
                <w:tab w:val="left" w:pos="4860"/>
              </w:tabs>
              <w:rPr>
                <w:sz w:val="18"/>
                <w:szCs w:val="18"/>
              </w:rPr>
            </w:pPr>
            <w:r w:rsidRPr="00420213">
              <w:rPr>
                <w:sz w:val="18"/>
                <w:szCs w:val="18"/>
              </w:rPr>
              <w:t>[</w:t>
            </w:r>
            <w:r w:rsidRPr="00420213">
              <w:rPr>
                <w:i/>
                <w:iCs/>
                <w:sz w:val="18"/>
                <w:szCs w:val="18"/>
              </w:rPr>
              <w:t>Ask participants</w:t>
            </w:r>
            <w:r w:rsidRPr="00420213">
              <w:rPr>
                <w:sz w:val="18"/>
                <w:szCs w:val="18"/>
              </w:rPr>
              <w:t>] What do you see in each photo?</w:t>
            </w:r>
          </w:p>
          <w:p w14:paraId="0B7CE8E3" w14:textId="77777777" w:rsidR="00AE7BAC" w:rsidRPr="00420213" w:rsidRDefault="00AE7BAC" w:rsidP="00420213">
            <w:pPr>
              <w:tabs>
                <w:tab w:val="left" w:pos="4860"/>
              </w:tabs>
              <w:rPr>
                <w:sz w:val="18"/>
                <w:szCs w:val="18"/>
              </w:rPr>
            </w:pPr>
            <w:r w:rsidRPr="00420213">
              <w:rPr>
                <w:sz w:val="18"/>
                <w:szCs w:val="18"/>
              </w:rPr>
              <w:t> </w:t>
            </w:r>
          </w:p>
          <w:p w14:paraId="51FEF633" w14:textId="77777777" w:rsidR="00AE7BAC" w:rsidRPr="00420213" w:rsidRDefault="00AE7BAC" w:rsidP="00420213">
            <w:pPr>
              <w:tabs>
                <w:tab w:val="left" w:pos="4860"/>
              </w:tabs>
              <w:rPr>
                <w:sz w:val="18"/>
                <w:szCs w:val="18"/>
              </w:rPr>
            </w:pPr>
            <w:r w:rsidRPr="00420213">
              <w:rPr>
                <w:sz w:val="18"/>
                <w:szCs w:val="18"/>
              </w:rPr>
              <w:t>Descriptive norms are what others do: the many children seeing others washing hands.</w:t>
            </w:r>
          </w:p>
          <w:p w14:paraId="3D37E309" w14:textId="77777777" w:rsidR="00AE7BAC" w:rsidRPr="00420213" w:rsidRDefault="00AE7BAC" w:rsidP="00420213">
            <w:pPr>
              <w:tabs>
                <w:tab w:val="left" w:pos="4860"/>
              </w:tabs>
              <w:rPr>
                <w:sz w:val="18"/>
                <w:szCs w:val="18"/>
              </w:rPr>
            </w:pPr>
            <w:r w:rsidRPr="00420213">
              <w:rPr>
                <w:sz w:val="18"/>
                <w:szCs w:val="18"/>
              </w:rPr>
              <w:t> </w:t>
            </w:r>
          </w:p>
          <w:p w14:paraId="240DA850" w14:textId="77777777" w:rsidR="00AE7BAC" w:rsidRPr="00420213" w:rsidRDefault="00AE7BAC" w:rsidP="00420213">
            <w:pPr>
              <w:tabs>
                <w:tab w:val="left" w:pos="4860"/>
              </w:tabs>
              <w:rPr>
                <w:sz w:val="18"/>
                <w:szCs w:val="18"/>
              </w:rPr>
            </w:pPr>
            <w:r w:rsidRPr="00420213">
              <w:rPr>
                <w:sz w:val="18"/>
                <w:szCs w:val="18"/>
              </w:rPr>
              <w:t>Injunctive norms are what is appropriate behavior: being told by your teacher or parent to leave the table and wash hands before rejoining.</w:t>
            </w:r>
          </w:p>
          <w:p w14:paraId="3AFEC8F3" w14:textId="77777777" w:rsidR="00AE7BAC" w:rsidRPr="00420213" w:rsidRDefault="00AE7BAC" w:rsidP="00420213">
            <w:pPr>
              <w:tabs>
                <w:tab w:val="left" w:pos="4860"/>
              </w:tabs>
              <w:rPr>
                <w:sz w:val="18"/>
                <w:szCs w:val="18"/>
              </w:rPr>
            </w:pPr>
            <w:r w:rsidRPr="00420213">
              <w:rPr>
                <w:sz w:val="18"/>
                <w:szCs w:val="18"/>
              </w:rPr>
              <w:t> </w:t>
            </w:r>
          </w:p>
          <w:p w14:paraId="52C04121" w14:textId="429DF39D" w:rsidR="00E518F5" w:rsidRPr="00420213" w:rsidRDefault="00AE7BAC" w:rsidP="00420213">
            <w:pPr>
              <w:tabs>
                <w:tab w:val="left" w:pos="4860"/>
              </w:tabs>
              <w:rPr>
                <w:sz w:val="18"/>
                <w:szCs w:val="18"/>
              </w:rPr>
            </w:pPr>
            <w:r w:rsidRPr="00420213">
              <w:rPr>
                <w:sz w:val="18"/>
                <w:szCs w:val="18"/>
              </w:rPr>
              <w:t>Think of yourself as a child. How did descriptive and injunctive norms about handwashing before eating influence your behavior or the behavior of others in this room?</w:t>
            </w:r>
          </w:p>
        </w:tc>
      </w:tr>
      <w:tr w:rsidR="00966F20" w:rsidRPr="001C55B0" w14:paraId="0B9750F5" w14:textId="77777777" w:rsidTr="00420213">
        <w:trPr>
          <w:gridBefore w:val="1"/>
          <w:gridAfter w:val="1"/>
          <w:wBefore w:w="26" w:type="dxa"/>
          <w:wAfter w:w="186" w:type="dxa"/>
          <w:trHeight w:val="18"/>
        </w:trPr>
        <w:tc>
          <w:tcPr>
            <w:tcW w:w="540" w:type="dxa"/>
            <w:tcBorders>
              <w:bottom w:val="single" w:sz="4" w:space="0" w:color="C3C3C3" w:themeColor="text1" w:themeShade="E6"/>
            </w:tcBorders>
          </w:tcPr>
          <w:p w14:paraId="7D8A151D" w14:textId="451503BC" w:rsidR="00E518F5" w:rsidRPr="00470360" w:rsidRDefault="00470360" w:rsidP="00420213">
            <w:pPr>
              <w:tabs>
                <w:tab w:val="left" w:pos="4860"/>
              </w:tabs>
              <w:rPr>
                <w:b/>
                <w:bCs/>
                <w:sz w:val="21"/>
                <w:szCs w:val="21"/>
              </w:rPr>
            </w:pPr>
            <w:r w:rsidRPr="00F25810">
              <w:rPr>
                <w:b/>
                <w:bCs/>
                <w:sz w:val="21"/>
                <w:szCs w:val="21"/>
              </w:rPr>
              <w:lastRenderedPageBreak/>
              <w:t>1</w:t>
            </w:r>
            <w:r>
              <w:rPr>
                <w:b/>
                <w:bCs/>
                <w:sz w:val="21"/>
                <w:szCs w:val="21"/>
              </w:rPr>
              <w:t>3</w:t>
            </w:r>
          </w:p>
        </w:tc>
        <w:tc>
          <w:tcPr>
            <w:tcW w:w="4140" w:type="dxa"/>
            <w:tcBorders>
              <w:bottom w:val="single" w:sz="4" w:space="0" w:color="C3C3C3" w:themeColor="text1" w:themeShade="E6"/>
            </w:tcBorders>
          </w:tcPr>
          <w:p w14:paraId="3558FB3D"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2EB481F6">
                  <wp:simplePos x="0" y="0"/>
                  <wp:positionH relativeFrom="margin">
                    <wp:posOffset>-28575</wp:posOffset>
                  </wp:positionH>
                  <wp:positionV relativeFrom="margin">
                    <wp:posOffset>19685</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Borders>
              <w:bottom w:val="single" w:sz="4" w:space="0" w:color="C3C3C3" w:themeColor="text1" w:themeShade="E6"/>
            </w:tcBorders>
          </w:tcPr>
          <w:p w14:paraId="10BBE3B6" w14:textId="17BB4DD9" w:rsidR="00AE7BAC" w:rsidRPr="00420213" w:rsidRDefault="00E20889" w:rsidP="00420213">
            <w:pPr>
              <w:tabs>
                <w:tab w:val="left" w:pos="4860"/>
              </w:tabs>
              <w:rPr>
                <w:sz w:val="18"/>
                <w:szCs w:val="18"/>
              </w:rPr>
            </w:pPr>
            <w:r w:rsidRPr="00420213">
              <w:rPr>
                <w:b/>
                <w:bCs/>
                <w:sz w:val="18"/>
                <w:szCs w:val="18"/>
              </w:rPr>
              <w:t>SPEAKER NOTES:</w:t>
            </w:r>
            <w:r w:rsidRPr="00420213">
              <w:rPr>
                <w:sz w:val="18"/>
                <w:szCs w:val="18"/>
              </w:rPr>
              <w:t xml:space="preserve"> </w:t>
            </w:r>
            <w:r w:rsidR="00AE7BAC" w:rsidRPr="00420213">
              <w:rPr>
                <w:sz w:val="18"/>
                <w:szCs w:val="18"/>
              </w:rPr>
              <w:t xml:space="preserve">With these definitions of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131B6CED" w14:textId="77777777" w:rsidR="00AE7BAC" w:rsidRPr="00420213" w:rsidRDefault="00AE7BAC" w:rsidP="00420213">
            <w:pPr>
              <w:tabs>
                <w:tab w:val="left" w:pos="4860"/>
              </w:tabs>
              <w:rPr>
                <w:sz w:val="18"/>
                <w:szCs w:val="18"/>
              </w:rPr>
            </w:pPr>
            <w:r w:rsidRPr="00420213">
              <w:rPr>
                <w:sz w:val="18"/>
                <w:szCs w:val="18"/>
              </w:rPr>
              <w:t> </w:t>
            </w:r>
          </w:p>
          <w:p w14:paraId="31AB16D2" w14:textId="1E2E6F3B" w:rsidR="00E518F5" w:rsidRPr="00420213" w:rsidRDefault="00AE7BAC" w:rsidP="00420213">
            <w:pPr>
              <w:tabs>
                <w:tab w:val="left" w:pos="4860"/>
              </w:tabs>
              <w:rPr>
                <w:b/>
                <w:bCs/>
                <w:sz w:val="18"/>
                <w:szCs w:val="18"/>
              </w:rPr>
            </w:pPr>
            <w:r w:rsidRPr="00420213">
              <w:rPr>
                <w:sz w:val="18"/>
                <w:szCs w:val="18"/>
              </w:rPr>
              <w:t>The important thing is that reference groups can exert a considerable amount of influence on behavior, and we might not be particularly influenced by behavior of individuals that we do not interact with or value their approval or disapproval.</w:t>
            </w:r>
          </w:p>
        </w:tc>
      </w:tr>
      <w:tr w:rsidR="00966F20" w:rsidRPr="00895D34" w14:paraId="6DA341B2" w14:textId="77777777" w:rsidTr="00420213">
        <w:trPr>
          <w:gridBefore w:val="1"/>
          <w:gridAfter w:val="1"/>
          <w:wBefore w:w="26" w:type="dxa"/>
          <w:wAfter w:w="186" w:type="dxa"/>
          <w:trHeight w:val="1152"/>
        </w:trPr>
        <w:tc>
          <w:tcPr>
            <w:tcW w:w="540" w:type="dxa"/>
            <w:tcBorders>
              <w:bottom w:val="nil"/>
            </w:tcBorders>
          </w:tcPr>
          <w:p w14:paraId="4709723D" w14:textId="2FBABEDB" w:rsidR="00E518F5" w:rsidRPr="00470360" w:rsidRDefault="00470360" w:rsidP="00420213">
            <w:pPr>
              <w:tabs>
                <w:tab w:val="left" w:pos="4860"/>
              </w:tabs>
              <w:rPr>
                <w:b/>
                <w:bCs/>
                <w:sz w:val="21"/>
                <w:szCs w:val="21"/>
              </w:rPr>
            </w:pPr>
            <w:r w:rsidRPr="00F25810">
              <w:rPr>
                <w:b/>
                <w:bCs/>
                <w:sz w:val="21"/>
                <w:szCs w:val="21"/>
              </w:rPr>
              <w:t>1</w:t>
            </w:r>
            <w:r>
              <w:rPr>
                <w:b/>
                <w:bCs/>
                <w:sz w:val="21"/>
                <w:szCs w:val="21"/>
              </w:rPr>
              <w:t>4</w:t>
            </w:r>
          </w:p>
        </w:tc>
        <w:tc>
          <w:tcPr>
            <w:tcW w:w="4140" w:type="dxa"/>
            <w:tcBorders>
              <w:bottom w:val="nil"/>
            </w:tcBorders>
          </w:tcPr>
          <w:p w14:paraId="50706095"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68F7F43B">
                  <wp:simplePos x="0" y="0"/>
                  <wp:positionH relativeFrom="margin">
                    <wp:posOffset>-28575</wp:posOffset>
                  </wp:positionH>
                  <wp:positionV relativeFrom="margin">
                    <wp:posOffset>26670</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Borders>
              <w:bottom w:val="nil"/>
            </w:tcBorders>
          </w:tcPr>
          <w:p w14:paraId="0236067B" w14:textId="2EF49316" w:rsidR="00E518F5" w:rsidRPr="00420213" w:rsidRDefault="00E20889" w:rsidP="00420213">
            <w:pPr>
              <w:tabs>
                <w:tab w:val="left" w:pos="4860"/>
              </w:tabs>
              <w:rPr>
                <w:b/>
                <w:bCs/>
                <w:sz w:val="18"/>
                <w:szCs w:val="18"/>
              </w:rPr>
            </w:pPr>
            <w:r w:rsidRPr="00420213">
              <w:rPr>
                <w:b/>
                <w:bCs/>
                <w:sz w:val="18"/>
                <w:szCs w:val="18"/>
              </w:rPr>
              <w:t>SPEAKER NOTES:</w:t>
            </w:r>
            <w:r w:rsidRPr="00420213">
              <w:rPr>
                <w:sz w:val="18"/>
                <w:szCs w:val="18"/>
              </w:rPr>
              <w:t xml:space="preserve"> </w:t>
            </w:r>
            <w:r w:rsidR="00AE7BAC" w:rsidRPr="00420213">
              <w:rPr>
                <w:sz w:val="18"/>
                <w:szCs w:val="18"/>
              </w:rPr>
              <w:t>This slide brings together the definitions of some of the key terms we will reference throughout the module. As you can see, all these terms can influence behavior, whether they are independent (such as beliefs and attitudes) or interdependent (such as social and gender norms).</w:t>
            </w:r>
          </w:p>
        </w:tc>
      </w:tr>
      <w:tr w:rsidR="00966F20" w:rsidRPr="001C55B0" w14:paraId="18B6C756" w14:textId="77777777" w:rsidTr="00420213">
        <w:trPr>
          <w:gridBefore w:val="1"/>
          <w:gridAfter w:val="1"/>
          <w:wBefore w:w="26" w:type="dxa"/>
          <w:wAfter w:w="186" w:type="dxa"/>
          <w:trHeight w:val="926"/>
        </w:trPr>
        <w:tc>
          <w:tcPr>
            <w:tcW w:w="540" w:type="dxa"/>
          </w:tcPr>
          <w:p w14:paraId="43A2D9BC" w14:textId="5C09E23C" w:rsidR="00E518F5" w:rsidRPr="00470360" w:rsidRDefault="00470360" w:rsidP="00420213">
            <w:pPr>
              <w:tabs>
                <w:tab w:val="left" w:pos="4860"/>
              </w:tabs>
              <w:rPr>
                <w:b/>
                <w:bCs/>
                <w:sz w:val="21"/>
                <w:szCs w:val="21"/>
              </w:rPr>
            </w:pPr>
            <w:r w:rsidRPr="00F25810">
              <w:rPr>
                <w:b/>
                <w:bCs/>
                <w:sz w:val="21"/>
                <w:szCs w:val="21"/>
              </w:rPr>
              <w:t>1</w:t>
            </w:r>
            <w:r>
              <w:rPr>
                <w:b/>
                <w:bCs/>
                <w:sz w:val="21"/>
                <w:szCs w:val="21"/>
              </w:rPr>
              <w:t>5</w:t>
            </w:r>
          </w:p>
        </w:tc>
        <w:tc>
          <w:tcPr>
            <w:tcW w:w="4140" w:type="dxa"/>
          </w:tcPr>
          <w:p w14:paraId="5987D0DF" w14:textId="77777777" w:rsidR="00E518F5" w:rsidRPr="001C55B0" w:rsidRDefault="00E518F5" w:rsidP="00420213">
            <w:pPr>
              <w:tabs>
                <w:tab w:val="left" w:pos="4860"/>
              </w:tabs>
              <w:ind w:right="1771"/>
              <w:rPr>
                <w:rFonts w:ascii="Calibri" w:hAnsi="Calibri" w:cs="Calibri"/>
                <w:b/>
                <w:bCs/>
              </w:rPr>
            </w:pPr>
            <w:r>
              <w:rPr>
                <w:rFonts w:ascii="Calibri" w:hAnsi="Calibri" w:cs="Calibri"/>
                <w:b/>
                <w:bCs/>
                <w:noProof/>
              </w:rPr>
              <w:drawing>
                <wp:inline distT="0" distB="0" distL="0" distR="0" wp14:anchorId="785C823D" wp14:editId="7CEFF6A5">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7BC4CEF9" w14:textId="23F9392C" w:rsidR="00E20889" w:rsidRPr="00420213" w:rsidRDefault="00E20889" w:rsidP="00420213">
            <w:pPr>
              <w:tabs>
                <w:tab w:val="left" w:pos="4860"/>
              </w:tabs>
              <w:rPr>
                <w:b/>
                <w:bCs/>
                <w:sz w:val="18"/>
                <w:szCs w:val="18"/>
              </w:rPr>
            </w:pPr>
            <w:r w:rsidRPr="00420213">
              <w:rPr>
                <w:b/>
                <w:bCs/>
                <w:sz w:val="18"/>
                <w:szCs w:val="18"/>
              </w:rPr>
              <w:t xml:space="preserve">NOTES TO FACILITATOR: </w:t>
            </w:r>
            <w:r w:rsidRPr="00420213">
              <w:rPr>
                <w:sz w:val="18"/>
                <w:szCs w:val="18"/>
              </w:rPr>
              <w:t>N/A – but heads up, the next slide is animated.</w:t>
            </w:r>
          </w:p>
          <w:p w14:paraId="2B1306C1" w14:textId="77777777" w:rsidR="00E20889" w:rsidRPr="00420213" w:rsidRDefault="00E20889" w:rsidP="00420213">
            <w:pPr>
              <w:tabs>
                <w:tab w:val="left" w:pos="4860"/>
              </w:tabs>
              <w:rPr>
                <w:b/>
                <w:bCs/>
                <w:sz w:val="18"/>
                <w:szCs w:val="18"/>
              </w:rPr>
            </w:pPr>
          </w:p>
          <w:p w14:paraId="3044AA0C" w14:textId="13F6F5AE" w:rsidR="00AE7BAC" w:rsidRPr="00420213" w:rsidRDefault="00E20889" w:rsidP="00420213">
            <w:pPr>
              <w:tabs>
                <w:tab w:val="left" w:pos="4860"/>
              </w:tabs>
              <w:rPr>
                <w:sz w:val="18"/>
                <w:szCs w:val="18"/>
              </w:rPr>
            </w:pPr>
            <w:r w:rsidRPr="00420213">
              <w:rPr>
                <w:b/>
                <w:bCs/>
                <w:sz w:val="18"/>
                <w:szCs w:val="18"/>
              </w:rPr>
              <w:t>SPEAKER NOTES:</w:t>
            </w:r>
            <w:r w:rsidRPr="00420213">
              <w:rPr>
                <w:sz w:val="18"/>
                <w:szCs w:val="18"/>
              </w:rPr>
              <w:t xml:space="preserve"> </w:t>
            </w:r>
            <w:r w:rsidR="00AE7BAC" w:rsidRPr="00420213">
              <w:rPr>
                <w:sz w:val="18"/>
                <w:szCs w:val="18"/>
              </w:rPr>
              <w:t xml:space="preserve">First, we’ll discuss the value of a norms assessment to inform program design and implementation strategies, starting with what norms assessments are and why they matter. </w:t>
            </w:r>
          </w:p>
          <w:p w14:paraId="043BC658" w14:textId="0434BEF1" w:rsidR="00E20889" w:rsidRPr="00420213" w:rsidRDefault="00E20889" w:rsidP="00420213">
            <w:pPr>
              <w:tabs>
                <w:tab w:val="left" w:pos="4860"/>
              </w:tabs>
              <w:rPr>
                <w:sz w:val="18"/>
                <w:szCs w:val="18"/>
              </w:rPr>
            </w:pPr>
          </w:p>
          <w:p w14:paraId="768DD407" w14:textId="5341DA05" w:rsidR="00E20889" w:rsidRPr="00420213" w:rsidRDefault="00E20889" w:rsidP="00420213">
            <w:pPr>
              <w:tabs>
                <w:tab w:val="left" w:pos="4860"/>
              </w:tabs>
              <w:rPr>
                <w:sz w:val="18"/>
                <w:szCs w:val="18"/>
              </w:rPr>
            </w:pPr>
            <w:r w:rsidRPr="00420213">
              <w:rPr>
                <w:b/>
                <w:bCs/>
                <w:sz w:val="18"/>
                <w:szCs w:val="18"/>
              </w:rPr>
              <w:t xml:space="preserve">REFERENCES: </w:t>
            </w:r>
            <w:r w:rsidRPr="00420213">
              <w:rPr>
                <w:sz w:val="18"/>
                <w:szCs w:val="18"/>
              </w:rPr>
              <w:t>N/A</w:t>
            </w:r>
          </w:p>
          <w:p w14:paraId="4A64D11B" w14:textId="5D8AC8C2" w:rsidR="00E518F5" w:rsidRPr="00420213" w:rsidRDefault="00E518F5" w:rsidP="00420213">
            <w:pPr>
              <w:tabs>
                <w:tab w:val="left" w:pos="4860"/>
              </w:tabs>
              <w:rPr>
                <w:sz w:val="18"/>
                <w:szCs w:val="18"/>
              </w:rPr>
            </w:pPr>
          </w:p>
        </w:tc>
      </w:tr>
      <w:tr w:rsidR="00966F20" w:rsidRPr="001C55B0" w14:paraId="2B380981" w14:textId="77777777" w:rsidTr="00420213">
        <w:trPr>
          <w:gridBefore w:val="1"/>
          <w:gridAfter w:val="1"/>
          <w:wBefore w:w="26" w:type="dxa"/>
          <w:wAfter w:w="186" w:type="dxa"/>
          <w:trHeight w:val="926"/>
        </w:trPr>
        <w:tc>
          <w:tcPr>
            <w:tcW w:w="540" w:type="dxa"/>
          </w:tcPr>
          <w:p w14:paraId="3709EF81" w14:textId="0FE8B2E2" w:rsidR="00E518F5" w:rsidRPr="00470360" w:rsidRDefault="00470360" w:rsidP="00420213">
            <w:pPr>
              <w:tabs>
                <w:tab w:val="left" w:pos="4860"/>
              </w:tabs>
              <w:rPr>
                <w:b/>
                <w:bCs/>
                <w:sz w:val="21"/>
                <w:szCs w:val="21"/>
              </w:rPr>
            </w:pPr>
            <w:r w:rsidRPr="00F25810">
              <w:rPr>
                <w:b/>
                <w:bCs/>
                <w:sz w:val="21"/>
                <w:szCs w:val="21"/>
              </w:rPr>
              <w:t>1</w:t>
            </w:r>
            <w:r>
              <w:rPr>
                <w:b/>
                <w:bCs/>
                <w:sz w:val="21"/>
                <w:szCs w:val="21"/>
              </w:rPr>
              <w:t>6</w:t>
            </w:r>
          </w:p>
        </w:tc>
        <w:tc>
          <w:tcPr>
            <w:tcW w:w="4140" w:type="dxa"/>
          </w:tcPr>
          <w:p w14:paraId="133609B9"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058A2E01" wp14:editId="1741B465">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5C202CE7" w14:textId="53411C64"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This is an animated slide. When presenting this slide, you will show the header and ask the participants </w:t>
            </w:r>
            <w:r w:rsidR="00AE7BAC" w:rsidRPr="00420213">
              <w:rPr>
                <w:b/>
                <w:bCs/>
                <w:sz w:val="18"/>
                <w:szCs w:val="18"/>
              </w:rPr>
              <w:t xml:space="preserve">“What do you think a norms assessment is?” </w:t>
            </w:r>
            <w:r w:rsidR="00AE7BAC" w:rsidRPr="00420213">
              <w:rPr>
                <w:sz w:val="18"/>
                <w:szCs w:val="18"/>
              </w:rPr>
              <w:t xml:space="preserve">Allow two to three minutes to have an open brainstorm where participants can share definitions, words, concepts, etc. that they would consider to be a norms assessment. Once done, react to responses and </w:t>
            </w:r>
            <w:r w:rsidR="00AE7BAC" w:rsidRPr="00420213">
              <w:rPr>
                <w:b/>
                <w:bCs/>
                <w:sz w:val="18"/>
                <w:szCs w:val="18"/>
              </w:rPr>
              <w:t>show definition</w:t>
            </w:r>
            <w:r w:rsidR="00AE7BAC" w:rsidRPr="00420213">
              <w:rPr>
                <w:sz w:val="18"/>
                <w:szCs w:val="18"/>
              </w:rPr>
              <w:t xml:space="preserve">. </w:t>
            </w:r>
          </w:p>
          <w:p w14:paraId="3221B871" w14:textId="77777777" w:rsidR="00AE7BAC" w:rsidRPr="00420213" w:rsidRDefault="00AE7BAC" w:rsidP="00420213">
            <w:pPr>
              <w:tabs>
                <w:tab w:val="left" w:pos="4860"/>
              </w:tabs>
              <w:rPr>
                <w:sz w:val="18"/>
                <w:szCs w:val="18"/>
              </w:rPr>
            </w:pPr>
          </w:p>
          <w:p w14:paraId="59677CBF" w14:textId="31CCD6C3"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For this context, our working framing of a </w:t>
            </w:r>
            <w:proofErr w:type="gramStart"/>
            <w:r w:rsidR="00AE7BAC" w:rsidRPr="00420213">
              <w:rPr>
                <w:sz w:val="18"/>
                <w:szCs w:val="18"/>
              </w:rPr>
              <w:t>norms</w:t>
            </w:r>
            <w:proofErr w:type="gramEnd"/>
            <w:r w:rsidR="00AE7BAC" w:rsidRPr="00420213">
              <w:rPr>
                <w:sz w:val="18"/>
                <w:szCs w:val="18"/>
              </w:rPr>
              <w:t xml:space="preserve"> assessment is a process of identifying whether a norm exists for a main population within a given reference group as it relates to a behavioral outcome of interest.  </w:t>
            </w:r>
            <w:proofErr w:type="gramStart"/>
            <w:r w:rsidR="00AE7BAC" w:rsidRPr="00420213">
              <w:rPr>
                <w:sz w:val="18"/>
                <w:szCs w:val="18"/>
              </w:rPr>
              <w:t>Norms</w:t>
            </w:r>
            <w:proofErr w:type="gramEnd"/>
            <w:r w:rsidR="00AE7BAC" w:rsidRPr="00420213">
              <w:rPr>
                <w:sz w:val="18"/>
                <w:szCs w:val="18"/>
              </w:rPr>
              <w:t xml:space="preserve"> assessments inform the design and performance of a project aiming to shift social norms. They identify social norms influencing behaviors, reference groups that uphold the norms, and normative barriers and facilitators to behavior change, including positive and negative sanctions.  </w:t>
            </w:r>
          </w:p>
          <w:p w14:paraId="72299BA0" w14:textId="77777777" w:rsidR="00AE7BAC" w:rsidRPr="00420213" w:rsidRDefault="00AE7BAC" w:rsidP="00420213">
            <w:pPr>
              <w:pStyle w:val="ListParagraph"/>
              <w:numPr>
                <w:ilvl w:val="0"/>
                <w:numId w:val="5"/>
              </w:numPr>
              <w:tabs>
                <w:tab w:val="left" w:pos="4860"/>
              </w:tabs>
              <w:rPr>
                <w:sz w:val="18"/>
                <w:szCs w:val="18"/>
              </w:rPr>
            </w:pPr>
            <w:r w:rsidRPr="00420213">
              <w:rPr>
                <w:sz w:val="18"/>
                <w:szCs w:val="18"/>
              </w:rPr>
              <w:t>Results are then incorporated into the project to improve program implementation.</w:t>
            </w:r>
          </w:p>
          <w:p w14:paraId="41444D13" w14:textId="77777777" w:rsidR="00AE7BAC" w:rsidRPr="00420213" w:rsidRDefault="00AE7BAC" w:rsidP="00420213">
            <w:pPr>
              <w:pStyle w:val="ListParagraph"/>
              <w:numPr>
                <w:ilvl w:val="0"/>
                <w:numId w:val="5"/>
              </w:numPr>
              <w:tabs>
                <w:tab w:val="left" w:pos="4860"/>
              </w:tabs>
              <w:rPr>
                <w:sz w:val="18"/>
                <w:szCs w:val="18"/>
              </w:rPr>
            </w:pPr>
            <w:r w:rsidRPr="00420213">
              <w:rPr>
                <w:sz w:val="18"/>
                <w:szCs w:val="18"/>
              </w:rPr>
              <w:lastRenderedPageBreak/>
              <w:t>Ideally, these approaches could also inform projects about the relative influence of one norm over another and which norms are most amenable to change.</w:t>
            </w:r>
          </w:p>
          <w:p w14:paraId="744DA6CB" w14:textId="16C5F768" w:rsidR="00AE7BAC" w:rsidRPr="00420213" w:rsidRDefault="00AE7BAC" w:rsidP="00420213">
            <w:pPr>
              <w:pStyle w:val="ListParagraph"/>
              <w:numPr>
                <w:ilvl w:val="0"/>
                <w:numId w:val="5"/>
              </w:numPr>
              <w:tabs>
                <w:tab w:val="left" w:pos="4860"/>
              </w:tabs>
              <w:rPr>
                <w:sz w:val="18"/>
                <w:szCs w:val="18"/>
              </w:rPr>
            </w:pPr>
            <w:r w:rsidRPr="00420213">
              <w:rPr>
                <w:sz w:val="18"/>
                <w:szCs w:val="18"/>
              </w:rPr>
              <w:t>These are ideally done at the outset of a program (early in the program lifecycle) but can be included/incorporated at different points in the program’s lifecycle.</w:t>
            </w:r>
          </w:p>
          <w:p w14:paraId="43B100F6" w14:textId="77777777" w:rsidR="00AE7BAC" w:rsidRPr="00420213" w:rsidRDefault="00AE7BAC" w:rsidP="00420213">
            <w:pPr>
              <w:tabs>
                <w:tab w:val="left" w:pos="4860"/>
              </w:tabs>
              <w:rPr>
                <w:sz w:val="18"/>
                <w:szCs w:val="18"/>
              </w:rPr>
            </w:pPr>
          </w:p>
          <w:p w14:paraId="6204B23B" w14:textId="77777777" w:rsidR="00AE7BAC" w:rsidRPr="00420213" w:rsidRDefault="00AE7BAC" w:rsidP="00420213">
            <w:pPr>
              <w:tabs>
                <w:tab w:val="left" w:pos="4860"/>
              </w:tabs>
              <w:rPr>
                <w:sz w:val="18"/>
                <w:szCs w:val="18"/>
              </w:rPr>
            </w:pPr>
            <w:r w:rsidRPr="00420213">
              <w:rPr>
                <w:b/>
                <w:bCs/>
                <w:sz w:val="18"/>
                <w:szCs w:val="18"/>
              </w:rPr>
              <w:t xml:space="preserve">REFERENCES: </w:t>
            </w:r>
            <w:r w:rsidRPr="00420213">
              <w:rPr>
                <w:i/>
                <w:iCs/>
                <w:sz w:val="18"/>
                <w:szCs w:val="18"/>
              </w:rPr>
              <w:t>definition new, but drawn from…</w:t>
            </w:r>
          </w:p>
          <w:p w14:paraId="69365E44" w14:textId="77777777" w:rsidR="00AE7BAC" w:rsidRPr="00420213" w:rsidRDefault="00AE7BAC" w:rsidP="00420213">
            <w:pPr>
              <w:tabs>
                <w:tab w:val="left" w:pos="4860"/>
              </w:tabs>
              <w:rPr>
                <w:sz w:val="18"/>
                <w:szCs w:val="18"/>
              </w:rPr>
            </w:pPr>
            <w:r w:rsidRPr="00420213">
              <w:rPr>
                <w:sz w:val="18"/>
                <w:szCs w:val="18"/>
              </w:rPr>
              <w:t xml:space="preserve">Learning Collaborative to Advance Normative Change, </w:t>
            </w:r>
            <w:r w:rsidRPr="00420213">
              <w:rPr>
                <w:i/>
                <w:iCs/>
                <w:sz w:val="18"/>
                <w:szCs w:val="18"/>
              </w:rPr>
              <w:t>Overview of Approaches Diagnosing Social Norms</w:t>
            </w:r>
            <w:r w:rsidRPr="00420213">
              <w:rPr>
                <w:sz w:val="18"/>
                <w:szCs w:val="18"/>
              </w:rPr>
              <w:t xml:space="preserve"> (Washington, DC: Institute for Reproductive Health, Georgetown University, 2017).</w:t>
            </w:r>
          </w:p>
          <w:p w14:paraId="1B1FBA3A" w14:textId="4FE4C77D" w:rsidR="00E518F5" w:rsidRPr="00420213" w:rsidRDefault="00AE7BAC" w:rsidP="00420213">
            <w:pPr>
              <w:tabs>
                <w:tab w:val="left" w:pos="4860"/>
              </w:tabs>
              <w:rPr>
                <w:sz w:val="18"/>
                <w:szCs w:val="18"/>
              </w:rPr>
            </w:pPr>
            <w:r w:rsidRPr="00420213">
              <w:rPr>
                <w:sz w:val="18"/>
                <w:szCs w:val="18"/>
              </w:rPr>
              <w:t xml:space="preserve">Ben </w:t>
            </w:r>
            <w:proofErr w:type="spellStart"/>
            <w:r w:rsidRPr="00420213">
              <w:rPr>
                <w:sz w:val="18"/>
                <w:szCs w:val="18"/>
              </w:rPr>
              <w:t>Cislaghi</w:t>
            </w:r>
            <w:proofErr w:type="spellEnd"/>
            <w:r w:rsidRPr="00420213">
              <w:rPr>
                <w:sz w:val="18"/>
                <w:szCs w:val="18"/>
              </w:rPr>
              <w:t xml:space="preserve"> and Lori </w:t>
            </w:r>
            <w:proofErr w:type="spellStart"/>
            <w:r w:rsidRPr="00420213">
              <w:rPr>
                <w:sz w:val="18"/>
                <w:szCs w:val="18"/>
              </w:rPr>
              <w:t>Heise</w:t>
            </w:r>
            <w:proofErr w:type="spellEnd"/>
            <w:r w:rsidRPr="00420213">
              <w:rPr>
                <w:sz w:val="18"/>
                <w:szCs w:val="18"/>
              </w:rPr>
              <w:t xml:space="preserve">, </w:t>
            </w:r>
            <w:r w:rsidRPr="00420213">
              <w:rPr>
                <w:i/>
                <w:iCs/>
                <w:sz w:val="18"/>
                <w:szCs w:val="18"/>
              </w:rPr>
              <w:t xml:space="preserve">Measuring Gender-Related Social Norms, Learning Report </w:t>
            </w:r>
            <w:r w:rsidRPr="00420213">
              <w:rPr>
                <w:sz w:val="18"/>
                <w:szCs w:val="18"/>
              </w:rPr>
              <w:t>1 (London: Learning Group on Social Norms and Gender-related Harmful Practices of the London School of Hygiene &amp; Tropical Medicine, 2016).</w:t>
            </w:r>
          </w:p>
        </w:tc>
      </w:tr>
      <w:tr w:rsidR="00966F20" w:rsidRPr="001C55B0" w14:paraId="257223F2" w14:textId="77777777" w:rsidTr="00420213">
        <w:trPr>
          <w:gridBefore w:val="1"/>
          <w:gridAfter w:val="1"/>
          <w:wBefore w:w="26" w:type="dxa"/>
          <w:wAfter w:w="186" w:type="dxa"/>
          <w:trHeight w:val="2124"/>
        </w:trPr>
        <w:tc>
          <w:tcPr>
            <w:tcW w:w="540" w:type="dxa"/>
          </w:tcPr>
          <w:p w14:paraId="1FD169D0" w14:textId="3F1FF25A" w:rsidR="00E518F5" w:rsidRPr="00470360" w:rsidRDefault="00470360" w:rsidP="00420213">
            <w:pPr>
              <w:tabs>
                <w:tab w:val="left" w:pos="4860"/>
              </w:tabs>
              <w:rPr>
                <w:b/>
                <w:bCs/>
                <w:sz w:val="21"/>
                <w:szCs w:val="21"/>
              </w:rPr>
            </w:pPr>
            <w:r w:rsidRPr="00F25810">
              <w:rPr>
                <w:b/>
                <w:bCs/>
                <w:sz w:val="21"/>
                <w:szCs w:val="21"/>
              </w:rPr>
              <w:lastRenderedPageBreak/>
              <w:t>1</w:t>
            </w:r>
            <w:r>
              <w:rPr>
                <w:b/>
                <w:bCs/>
                <w:sz w:val="21"/>
                <w:szCs w:val="21"/>
              </w:rPr>
              <w:t>7</w:t>
            </w:r>
          </w:p>
        </w:tc>
        <w:tc>
          <w:tcPr>
            <w:tcW w:w="4140" w:type="dxa"/>
          </w:tcPr>
          <w:p w14:paraId="3FD52322"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03DE7B2C" wp14:editId="42316C5B">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Pr>
          <w:p w14:paraId="3F99C56E" w14:textId="152F986D"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A handout accompanies this slide. </w:t>
            </w:r>
          </w:p>
          <w:p w14:paraId="0937F0FE" w14:textId="77777777" w:rsidR="00AE7BAC" w:rsidRPr="00420213" w:rsidRDefault="00AE7BAC" w:rsidP="00420213">
            <w:pPr>
              <w:tabs>
                <w:tab w:val="left" w:pos="4860"/>
              </w:tabs>
              <w:rPr>
                <w:sz w:val="18"/>
                <w:szCs w:val="18"/>
              </w:rPr>
            </w:pPr>
          </w:p>
          <w:p w14:paraId="4225068E" w14:textId="574E6565"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A norms assessment allows you to answer four critical questions that guide projects in integrating norms shifting activities:</w:t>
            </w:r>
          </w:p>
          <w:p w14:paraId="21795DF7" w14:textId="77777777" w:rsidR="00AE7BAC" w:rsidRPr="00420213" w:rsidRDefault="00AE7BAC" w:rsidP="00420213">
            <w:pPr>
              <w:tabs>
                <w:tab w:val="left" w:pos="4860"/>
              </w:tabs>
              <w:rPr>
                <w:sz w:val="18"/>
                <w:szCs w:val="18"/>
              </w:rPr>
            </w:pPr>
            <w:r w:rsidRPr="00420213">
              <w:rPr>
                <w:sz w:val="18"/>
                <w:szCs w:val="18"/>
              </w:rPr>
              <w:t> </w:t>
            </w:r>
          </w:p>
          <w:p w14:paraId="4816812E" w14:textId="77777777" w:rsidR="00AE7BAC" w:rsidRPr="00420213" w:rsidRDefault="00AE7BAC" w:rsidP="00420213">
            <w:pPr>
              <w:tabs>
                <w:tab w:val="left" w:pos="4860"/>
              </w:tabs>
              <w:rPr>
                <w:sz w:val="18"/>
                <w:szCs w:val="18"/>
              </w:rPr>
            </w:pPr>
            <w:r w:rsidRPr="00420213">
              <w:rPr>
                <w:sz w:val="18"/>
                <w:szCs w:val="18"/>
              </w:rPr>
              <w:t>1) Who are the reference groups that influence the behavior?</w:t>
            </w:r>
          </w:p>
          <w:p w14:paraId="2266A13F" w14:textId="77777777" w:rsidR="00AE7BAC" w:rsidRPr="00420213" w:rsidRDefault="00AE7BAC" w:rsidP="00420213">
            <w:pPr>
              <w:tabs>
                <w:tab w:val="left" w:pos="4860"/>
              </w:tabs>
              <w:rPr>
                <w:sz w:val="18"/>
                <w:szCs w:val="18"/>
              </w:rPr>
            </w:pPr>
            <w:r w:rsidRPr="00420213">
              <w:rPr>
                <w:sz w:val="18"/>
                <w:szCs w:val="18"/>
              </w:rPr>
              <w:t> </w:t>
            </w:r>
          </w:p>
          <w:p w14:paraId="5644B811" w14:textId="77777777" w:rsidR="00AE7BAC" w:rsidRPr="00420213" w:rsidRDefault="00AE7BAC" w:rsidP="00420213">
            <w:pPr>
              <w:tabs>
                <w:tab w:val="left" w:pos="4860"/>
              </w:tabs>
              <w:rPr>
                <w:sz w:val="18"/>
                <w:szCs w:val="18"/>
              </w:rPr>
            </w:pPr>
            <w:r w:rsidRPr="00420213">
              <w:rPr>
                <w:sz w:val="18"/>
                <w:szCs w:val="18"/>
              </w:rPr>
              <w:t>2) What are the social norms that influence this behavior?</w:t>
            </w:r>
          </w:p>
          <w:p w14:paraId="25563746" w14:textId="77777777" w:rsidR="00AE7BAC" w:rsidRPr="00420213" w:rsidRDefault="00AE7BAC" w:rsidP="00420213">
            <w:pPr>
              <w:tabs>
                <w:tab w:val="left" w:pos="4860"/>
              </w:tabs>
              <w:rPr>
                <w:sz w:val="18"/>
                <w:szCs w:val="18"/>
              </w:rPr>
            </w:pPr>
            <w:r w:rsidRPr="00420213">
              <w:rPr>
                <w:sz w:val="18"/>
                <w:szCs w:val="18"/>
              </w:rPr>
              <w:t> </w:t>
            </w:r>
          </w:p>
          <w:p w14:paraId="77933CC3" w14:textId="77777777" w:rsidR="00AE7BAC" w:rsidRPr="00420213" w:rsidRDefault="00AE7BAC" w:rsidP="00420213">
            <w:pPr>
              <w:tabs>
                <w:tab w:val="left" w:pos="4860"/>
              </w:tabs>
              <w:rPr>
                <w:sz w:val="18"/>
                <w:szCs w:val="18"/>
              </w:rPr>
            </w:pPr>
            <w:r w:rsidRPr="00420213">
              <w:rPr>
                <w:sz w:val="18"/>
                <w:szCs w:val="18"/>
              </w:rPr>
              <w:t>3) Why do people comply with social norms and why not?</w:t>
            </w:r>
          </w:p>
          <w:p w14:paraId="668EF7DA" w14:textId="77777777" w:rsidR="00AE7BAC" w:rsidRPr="00420213" w:rsidRDefault="00AE7BAC" w:rsidP="00420213">
            <w:pPr>
              <w:tabs>
                <w:tab w:val="left" w:pos="4860"/>
              </w:tabs>
              <w:rPr>
                <w:sz w:val="18"/>
                <w:szCs w:val="18"/>
              </w:rPr>
            </w:pPr>
            <w:r w:rsidRPr="00420213">
              <w:rPr>
                <w:sz w:val="18"/>
                <w:szCs w:val="18"/>
              </w:rPr>
              <w:t> </w:t>
            </w:r>
          </w:p>
          <w:p w14:paraId="15C75F82" w14:textId="77777777" w:rsidR="00AE7BAC" w:rsidRPr="00420213" w:rsidRDefault="00AE7BAC" w:rsidP="00420213">
            <w:pPr>
              <w:tabs>
                <w:tab w:val="left" w:pos="4860"/>
              </w:tabs>
              <w:rPr>
                <w:sz w:val="18"/>
                <w:szCs w:val="18"/>
              </w:rPr>
            </w:pPr>
            <w:r w:rsidRPr="00420213">
              <w:rPr>
                <w:sz w:val="18"/>
                <w:szCs w:val="18"/>
              </w:rPr>
              <w:t>4) What are the social norms that influence this behavior the most?</w:t>
            </w:r>
          </w:p>
          <w:p w14:paraId="1CA7B4A1" w14:textId="77777777" w:rsidR="00AE7BAC" w:rsidRPr="00420213" w:rsidRDefault="00AE7BAC" w:rsidP="00420213">
            <w:pPr>
              <w:tabs>
                <w:tab w:val="left" w:pos="4860"/>
              </w:tabs>
              <w:rPr>
                <w:sz w:val="18"/>
                <w:szCs w:val="18"/>
              </w:rPr>
            </w:pPr>
            <w:r w:rsidRPr="00420213">
              <w:rPr>
                <w:sz w:val="18"/>
                <w:szCs w:val="18"/>
              </w:rPr>
              <w:t> </w:t>
            </w:r>
          </w:p>
          <w:p w14:paraId="68C93304" w14:textId="77777777" w:rsidR="00AE7BAC" w:rsidRPr="00420213" w:rsidRDefault="00AE7BAC" w:rsidP="00420213">
            <w:pPr>
              <w:tabs>
                <w:tab w:val="left" w:pos="4860"/>
              </w:tabs>
              <w:rPr>
                <w:sz w:val="18"/>
                <w:szCs w:val="18"/>
              </w:rPr>
            </w:pPr>
            <w:proofErr w:type="gramStart"/>
            <w:r w:rsidRPr="00420213">
              <w:rPr>
                <w:sz w:val="18"/>
                <w:szCs w:val="18"/>
              </w:rPr>
              <w:t>Norms</w:t>
            </w:r>
            <w:proofErr w:type="gramEnd"/>
            <w:r w:rsidRPr="00420213">
              <w:rPr>
                <w:sz w:val="18"/>
                <w:szCs w:val="18"/>
              </w:rPr>
              <w:t xml:space="preserve"> assessments provide practitioners with information about when and under what conditions social norms affect behavior, what those sanctions are, and who the relevant reference groups are.</w:t>
            </w:r>
          </w:p>
          <w:p w14:paraId="09B718F1" w14:textId="77777777" w:rsidR="00AE7BAC" w:rsidRPr="00420213" w:rsidRDefault="00AE7BAC" w:rsidP="00420213">
            <w:pPr>
              <w:tabs>
                <w:tab w:val="left" w:pos="4860"/>
              </w:tabs>
              <w:rPr>
                <w:sz w:val="18"/>
                <w:szCs w:val="18"/>
              </w:rPr>
            </w:pPr>
          </w:p>
          <w:p w14:paraId="50448C06" w14:textId="77777777" w:rsidR="00AE7BAC" w:rsidRPr="00420213" w:rsidRDefault="00AE7BAC" w:rsidP="00420213">
            <w:pPr>
              <w:tabs>
                <w:tab w:val="left" w:pos="4860"/>
              </w:tabs>
              <w:rPr>
                <w:sz w:val="18"/>
                <w:szCs w:val="18"/>
              </w:rPr>
            </w:pPr>
            <w:r w:rsidRPr="00420213">
              <w:rPr>
                <w:b/>
                <w:bCs/>
                <w:sz w:val="18"/>
                <w:szCs w:val="18"/>
              </w:rPr>
              <w:t>REFERENCES</w:t>
            </w:r>
            <w:r w:rsidRPr="00420213">
              <w:rPr>
                <w:sz w:val="18"/>
                <w:szCs w:val="18"/>
              </w:rPr>
              <w:t xml:space="preserve">: </w:t>
            </w:r>
          </w:p>
          <w:p w14:paraId="1B494D16" w14:textId="70BC9E0A" w:rsidR="00646ABE" w:rsidRPr="00420213" w:rsidRDefault="00AE7BAC" w:rsidP="00420213">
            <w:pPr>
              <w:tabs>
                <w:tab w:val="left" w:pos="4860"/>
              </w:tabs>
              <w:rPr>
                <w:sz w:val="18"/>
                <w:szCs w:val="18"/>
              </w:rPr>
            </w:pPr>
            <w:r w:rsidRPr="00420213">
              <w:rPr>
                <w:sz w:val="18"/>
                <w:szCs w:val="18"/>
              </w:rPr>
              <w:t xml:space="preserve">Passages Project and Learning Collaborative to Advance Normative Change, Social Norms Exploration Tool (Washington, DC: Institute for Reproductive Health, Georgetown University, 2020). </w:t>
            </w:r>
          </w:p>
          <w:p w14:paraId="31ABC35A" w14:textId="0F07DA00" w:rsidR="00E518F5" w:rsidRPr="00420213" w:rsidRDefault="00E518F5" w:rsidP="00420213">
            <w:pPr>
              <w:tabs>
                <w:tab w:val="left" w:pos="4860"/>
              </w:tabs>
              <w:rPr>
                <w:sz w:val="18"/>
                <w:szCs w:val="18"/>
              </w:rPr>
            </w:pPr>
          </w:p>
        </w:tc>
      </w:tr>
      <w:tr w:rsidR="00966F20" w:rsidRPr="001C55B0" w14:paraId="2011EB51" w14:textId="77777777" w:rsidTr="00420213">
        <w:trPr>
          <w:gridBefore w:val="1"/>
          <w:gridAfter w:val="1"/>
          <w:wBefore w:w="26" w:type="dxa"/>
          <w:wAfter w:w="186" w:type="dxa"/>
          <w:trHeight w:val="1286"/>
        </w:trPr>
        <w:tc>
          <w:tcPr>
            <w:tcW w:w="540" w:type="dxa"/>
            <w:tcBorders>
              <w:bottom w:val="single" w:sz="4" w:space="0" w:color="C3C3C3" w:themeColor="text1" w:themeShade="E6"/>
            </w:tcBorders>
          </w:tcPr>
          <w:p w14:paraId="26D9C2FF" w14:textId="62569E47" w:rsidR="00E518F5" w:rsidRPr="00470360" w:rsidRDefault="00470360" w:rsidP="00420213">
            <w:pPr>
              <w:tabs>
                <w:tab w:val="left" w:pos="4860"/>
              </w:tabs>
              <w:rPr>
                <w:b/>
                <w:bCs/>
                <w:sz w:val="21"/>
                <w:szCs w:val="21"/>
              </w:rPr>
            </w:pPr>
            <w:r w:rsidRPr="00F25810">
              <w:rPr>
                <w:b/>
                <w:bCs/>
                <w:sz w:val="21"/>
                <w:szCs w:val="21"/>
              </w:rPr>
              <w:t>1</w:t>
            </w:r>
            <w:r>
              <w:rPr>
                <w:b/>
                <w:bCs/>
                <w:sz w:val="21"/>
                <w:szCs w:val="21"/>
              </w:rPr>
              <w:t>8</w:t>
            </w:r>
          </w:p>
        </w:tc>
        <w:tc>
          <w:tcPr>
            <w:tcW w:w="4140" w:type="dxa"/>
            <w:tcBorders>
              <w:bottom w:val="single" w:sz="4" w:space="0" w:color="C3C3C3" w:themeColor="text1" w:themeShade="E6"/>
            </w:tcBorders>
          </w:tcPr>
          <w:p w14:paraId="0B1A8070"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4016" behindDoc="0" locked="0" layoutInCell="1" allowOverlap="1" wp14:anchorId="5F166326" wp14:editId="06C9E1BA">
                  <wp:simplePos x="0" y="0"/>
                  <wp:positionH relativeFrom="margin">
                    <wp:posOffset>-28575</wp:posOffset>
                  </wp:positionH>
                  <wp:positionV relativeFrom="margin">
                    <wp:posOffset>18415</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Borders>
              <w:bottom w:val="single" w:sz="4" w:space="0" w:color="C3C3C3" w:themeColor="text1" w:themeShade="E6"/>
            </w:tcBorders>
          </w:tcPr>
          <w:p w14:paraId="359DD4DB" w14:textId="26AA3849"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This is an animated slide so that each point is presented one by one for simplicity. You’ll have to click through them all as you read speaker notes. </w:t>
            </w:r>
          </w:p>
          <w:p w14:paraId="02FB9973" w14:textId="77777777" w:rsidR="00AE7BAC" w:rsidRPr="00420213" w:rsidRDefault="00AE7BAC" w:rsidP="00420213">
            <w:pPr>
              <w:tabs>
                <w:tab w:val="left" w:pos="4860"/>
              </w:tabs>
              <w:rPr>
                <w:sz w:val="18"/>
                <w:szCs w:val="18"/>
              </w:rPr>
            </w:pPr>
            <w:r w:rsidRPr="00420213">
              <w:rPr>
                <w:sz w:val="18"/>
                <w:szCs w:val="18"/>
              </w:rPr>
              <w:t> </w:t>
            </w:r>
          </w:p>
          <w:p w14:paraId="22726000" w14:textId="265A3113"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Formative assessments for many factors (including for existing attitudes and behaviors, as well as gender assessments and other types of assessment) are done at the outset of programs, often through qualitative research but also using quantitative methods. These assessments are then used to inform programs. Historically (though not exclusively) development programmers have focused on increasing knowledge and awareness while </w:t>
            </w:r>
            <w:r w:rsidR="00AE7BAC" w:rsidRPr="00420213">
              <w:rPr>
                <w:sz w:val="18"/>
                <w:szCs w:val="18"/>
              </w:rPr>
              <w:lastRenderedPageBreak/>
              <w:t xml:space="preserve">improving the quality and access of services. Although many of these programs have achieved improvements, often unidentified and unaddressed norms persist, perpetuating unhealthy behaviors and limiting sustained program impact. In more detail: </w:t>
            </w:r>
          </w:p>
          <w:p w14:paraId="707C282D" w14:textId="7E611A2F" w:rsidR="00AE7BAC" w:rsidRPr="0089511A" w:rsidRDefault="00AE7BAC" w:rsidP="00420213">
            <w:pPr>
              <w:pStyle w:val="ListParagraph"/>
              <w:numPr>
                <w:ilvl w:val="0"/>
                <w:numId w:val="6"/>
              </w:numPr>
              <w:tabs>
                <w:tab w:val="left" w:pos="4860"/>
              </w:tabs>
              <w:ind w:left="360"/>
              <w:rPr>
                <w:sz w:val="18"/>
                <w:szCs w:val="18"/>
              </w:rPr>
            </w:pPr>
            <w:r w:rsidRPr="00420213">
              <w:rPr>
                <w:sz w:val="18"/>
                <w:szCs w:val="18"/>
              </w:rPr>
              <w:t>In existing formative assessments, identifying norms may be seen as a challenge due to the perceived (and real) complexity and the lack of easy-to-use approaches or tools.</w:t>
            </w:r>
          </w:p>
          <w:p w14:paraId="300B8D86" w14:textId="7B949D58" w:rsidR="00AE7BAC" w:rsidRPr="00420213" w:rsidRDefault="00AE7BAC" w:rsidP="00420213">
            <w:pPr>
              <w:pStyle w:val="ListParagraph"/>
              <w:numPr>
                <w:ilvl w:val="0"/>
                <w:numId w:val="6"/>
              </w:numPr>
              <w:tabs>
                <w:tab w:val="left" w:pos="4860"/>
              </w:tabs>
              <w:ind w:left="360"/>
              <w:rPr>
                <w:sz w:val="18"/>
                <w:szCs w:val="18"/>
              </w:rPr>
            </w:pPr>
            <w:r w:rsidRPr="00420213">
              <w:rPr>
                <w:sz w:val="18"/>
                <w:szCs w:val="18"/>
              </w:rPr>
              <w:t>Assessments to understand the drivers of behaviors may not include an explicit focus on norms.</w:t>
            </w:r>
          </w:p>
          <w:p w14:paraId="4C484E7B" w14:textId="24EED844" w:rsidR="00AE7BAC" w:rsidRPr="00420213" w:rsidRDefault="00AE7BAC" w:rsidP="00420213">
            <w:pPr>
              <w:pStyle w:val="ListParagraph"/>
              <w:numPr>
                <w:ilvl w:val="0"/>
                <w:numId w:val="6"/>
              </w:numPr>
              <w:tabs>
                <w:tab w:val="left" w:pos="4860"/>
              </w:tabs>
              <w:ind w:left="360"/>
              <w:rPr>
                <w:sz w:val="18"/>
                <w:szCs w:val="18"/>
              </w:rPr>
            </w:pPr>
            <w:r w:rsidRPr="00420213">
              <w:rPr>
                <w:sz w:val="18"/>
                <w:szCs w:val="18"/>
              </w:rPr>
              <w:t>Gender assessments often aim to collect a lot of information, and the focus on norms can get lost; strengthening that focus can be helpful.</w:t>
            </w:r>
          </w:p>
          <w:p w14:paraId="11E573BA" w14:textId="5711370C" w:rsidR="00AE7BAC" w:rsidRPr="00420213" w:rsidRDefault="00AE7BAC" w:rsidP="00420213">
            <w:pPr>
              <w:pStyle w:val="ListParagraph"/>
              <w:numPr>
                <w:ilvl w:val="0"/>
                <w:numId w:val="6"/>
              </w:numPr>
              <w:tabs>
                <w:tab w:val="left" w:pos="4860"/>
              </w:tabs>
              <w:ind w:left="360"/>
              <w:rPr>
                <w:sz w:val="18"/>
                <w:szCs w:val="18"/>
              </w:rPr>
            </w:pPr>
            <w:r w:rsidRPr="00420213">
              <w:rPr>
                <w:sz w:val="18"/>
                <w:szCs w:val="18"/>
              </w:rPr>
              <w:t xml:space="preserve">Or common formative assessments (like gender analyses) may explore norms but not unpack them enough to take action </w:t>
            </w:r>
          </w:p>
          <w:p w14:paraId="3F5028A9" w14:textId="1260F973" w:rsidR="00AE7BAC" w:rsidRPr="00420213" w:rsidRDefault="00AE7BAC" w:rsidP="00420213">
            <w:pPr>
              <w:pStyle w:val="ListParagraph"/>
              <w:numPr>
                <w:ilvl w:val="0"/>
                <w:numId w:val="6"/>
              </w:numPr>
              <w:tabs>
                <w:tab w:val="left" w:pos="4860"/>
              </w:tabs>
              <w:ind w:left="360"/>
              <w:rPr>
                <w:sz w:val="18"/>
                <w:szCs w:val="18"/>
              </w:rPr>
            </w:pPr>
            <w:r w:rsidRPr="00420213">
              <w:rPr>
                <w:sz w:val="18"/>
                <w:szCs w:val="18"/>
              </w:rPr>
              <w:t xml:space="preserve">Strengthening formative assessments with deep dives into whether and how norms impact behavior change is increasingly common and continues to be key. </w:t>
            </w:r>
          </w:p>
          <w:p w14:paraId="0134B011" w14:textId="77777777" w:rsidR="00AE7BAC" w:rsidRPr="00420213" w:rsidRDefault="00AE7BAC" w:rsidP="00420213">
            <w:pPr>
              <w:pStyle w:val="ListParagraph"/>
              <w:numPr>
                <w:ilvl w:val="0"/>
                <w:numId w:val="6"/>
              </w:numPr>
              <w:tabs>
                <w:tab w:val="left" w:pos="4860"/>
              </w:tabs>
              <w:ind w:left="360"/>
              <w:rPr>
                <w:sz w:val="18"/>
                <w:szCs w:val="18"/>
              </w:rPr>
            </w:pPr>
            <w:r w:rsidRPr="00420213">
              <w:rPr>
                <w:sz w:val="18"/>
                <w:szCs w:val="18"/>
              </w:rPr>
              <w:t xml:space="preserve">Finally, programs may tend to lean on staff insights or desk reviews. Existing evidence may not be sufficient to uncover the exact norms, who influences them, and the way norms operate. </w:t>
            </w:r>
          </w:p>
          <w:p w14:paraId="5D533964" w14:textId="77777777" w:rsidR="00AE7BAC" w:rsidRPr="00420213" w:rsidRDefault="00AE7BAC" w:rsidP="00420213">
            <w:pPr>
              <w:tabs>
                <w:tab w:val="left" w:pos="4860"/>
              </w:tabs>
              <w:rPr>
                <w:sz w:val="18"/>
                <w:szCs w:val="18"/>
              </w:rPr>
            </w:pPr>
          </w:p>
          <w:p w14:paraId="12BE0D53" w14:textId="6E36758E" w:rsidR="00E518F5" w:rsidRPr="00420213" w:rsidRDefault="00E518F5" w:rsidP="00420213">
            <w:pPr>
              <w:tabs>
                <w:tab w:val="left" w:pos="4860"/>
              </w:tabs>
              <w:rPr>
                <w:b/>
                <w:bCs/>
                <w:sz w:val="18"/>
                <w:szCs w:val="18"/>
              </w:rPr>
            </w:pPr>
          </w:p>
        </w:tc>
      </w:tr>
      <w:tr w:rsidR="00966F20" w:rsidRPr="00895D34" w14:paraId="0E731977" w14:textId="77777777" w:rsidTr="00420213">
        <w:trPr>
          <w:gridBefore w:val="1"/>
          <w:gridAfter w:val="1"/>
          <w:wBefore w:w="26" w:type="dxa"/>
          <w:wAfter w:w="186" w:type="dxa"/>
          <w:trHeight w:val="2294"/>
        </w:trPr>
        <w:tc>
          <w:tcPr>
            <w:tcW w:w="540" w:type="dxa"/>
            <w:tcBorders>
              <w:bottom w:val="single" w:sz="4" w:space="0" w:color="C9CACD" w:themeColor="background1" w:themeTint="99"/>
            </w:tcBorders>
          </w:tcPr>
          <w:p w14:paraId="6A7D44CF" w14:textId="7B3CBB35" w:rsidR="00E518F5" w:rsidRPr="00470360" w:rsidRDefault="00470360" w:rsidP="00420213">
            <w:pPr>
              <w:tabs>
                <w:tab w:val="left" w:pos="4860"/>
              </w:tabs>
              <w:rPr>
                <w:b/>
                <w:bCs/>
                <w:sz w:val="21"/>
                <w:szCs w:val="21"/>
              </w:rPr>
            </w:pPr>
            <w:r w:rsidRPr="00F25810">
              <w:rPr>
                <w:b/>
                <w:bCs/>
                <w:sz w:val="21"/>
                <w:szCs w:val="21"/>
              </w:rPr>
              <w:lastRenderedPageBreak/>
              <w:t>1</w:t>
            </w:r>
            <w:r>
              <w:rPr>
                <w:b/>
                <w:bCs/>
                <w:sz w:val="21"/>
                <w:szCs w:val="21"/>
              </w:rPr>
              <w:t>9</w:t>
            </w:r>
          </w:p>
        </w:tc>
        <w:tc>
          <w:tcPr>
            <w:tcW w:w="4140" w:type="dxa"/>
            <w:tcBorders>
              <w:bottom w:val="single" w:sz="4" w:space="0" w:color="C9CACD" w:themeColor="background1" w:themeTint="99"/>
            </w:tcBorders>
          </w:tcPr>
          <w:p w14:paraId="62C5B6DA" w14:textId="68720ED6"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5040" behindDoc="0" locked="0" layoutInCell="1" allowOverlap="1" wp14:anchorId="3F5C9809" wp14:editId="79D3490C">
                  <wp:simplePos x="0" y="0"/>
                  <wp:positionH relativeFrom="margin">
                    <wp:posOffset>-28575</wp:posOffset>
                  </wp:positionH>
                  <wp:positionV relativeFrom="margin">
                    <wp:posOffset>22860</wp:posOffset>
                  </wp:positionV>
                  <wp:extent cx="2439035" cy="1372235"/>
                  <wp:effectExtent l="12700" t="12700" r="12065" b="120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Borders>
              <w:bottom w:val="single" w:sz="4" w:space="0" w:color="C9CACD" w:themeColor="background1" w:themeTint="99"/>
            </w:tcBorders>
          </w:tcPr>
          <w:p w14:paraId="082CA922" w14:textId="302A4759"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After the previous slide is presented, engage the participants for two to five minutes discussing the questions on the slide here. </w:t>
            </w:r>
          </w:p>
          <w:p w14:paraId="34612DAE" w14:textId="77777777" w:rsidR="00AE7BAC" w:rsidRPr="00420213" w:rsidRDefault="00AE7BAC" w:rsidP="00420213">
            <w:pPr>
              <w:tabs>
                <w:tab w:val="left" w:pos="4860"/>
              </w:tabs>
              <w:rPr>
                <w:sz w:val="18"/>
                <w:szCs w:val="18"/>
              </w:rPr>
            </w:pPr>
          </w:p>
          <w:p w14:paraId="0F224C1F" w14:textId="02023251"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After going through the previous slide, we’re now going to stop for a moment and reflect on the questions here in the context of your work. </w:t>
            </w:r>
          </w:p>
          <w:p w14:paraId="31CF07EC" w14:textId="77777777" w:rsidR="00AE7BAC" w:rsidRPr="00420213" w:rsidRDefault="00AE7BAC" w:rsidP="00420213">
            <w:pPr>
              <w:pStyle w:val="ListParagraph"/>
              <w:numPr>
                <w:ilvl w:val="0"/>
                <w:numId w:val="7"/>
              </w:numPr>
              <w:tabs>
                <w:tab w:val="left" w:pos="4860"/>
              </w:tabs>
              <w:rPr>
                <w:sz w:val="18"/>
                <w:szCs w:val="18"/>
              </w:rPr>
            </w:pPr>
            <w:r w:rsidRPr="00420213">
              <w:rPr>
                <w:sz w:val="18"/>
                <w:szCs w:val="18"/>
              </w:rPr>
              <w:t>What formative assessments have you done in your behavior change programs?</w:t>
            </w:r>
          </w:p>
          <w:p w14:paraId="6E6FA739" w14:textId="77777777" w:rsidR="00AE7BAC" w:rsidRPr="00420213" w:rsidRDefault="00AE7BAC" w:rsidP="00420213">
            <w:pPr>
              <w:pStyle w:val="ListParagraph"/>
              <w:numPr>
                <w:ilvl w:val="0"/>
                <w:numId w:val="7"/>
              </w:numPr>
              <w:tabs>
                <w:tab w:val="left" w:pos="4860"/>
              </w:tabs>
              <w:rPr>
                <w:sz w:val="18"/>
                <w:szCs w:val="18"/>
              </w:rPr>
            </w:pPr>
            <w:r w:rsidRPr="00420213">
              <w:rPr>
                <w:sz w:val="18"/>
                <w:szCs w:val="18"/>
              </w:rPr>
              <w:t xml:space="preserve">At what point in your programs have you used formative assessments? </w:t>
            </w:r>
          </w:p>
          <w:p w14:paraId="4C6F2247" w14:textId="77777777" w:rsidR="00AE7BAC" w:rsidRPr="00420213" w:rsidRDefault="00AE7BAC" w:rsidP="00420213">
            <w:pPr>
              <w:pStyle w:val="ListParagraph"/>
              <w:numPr>
                <w:ilvl w:val="0"/>
                <w:numId w:val="7"/>
              </w:numPr>
              <w:tabs>
                <w:tab w:val="left" w:pos="4860"/>
              </w:tabs>
              <w:rPr>
                <w:sz w:val="18"/>
                <w:szCs w:val="18"/>
              </w:rPr>
            </w:pPr>
            <w:r w:rsidRPr="00420213">
              <w:rPr>
                <w:sz w:val="18"/>
                <w:szCs w:val="18"/>
              </w:rPr>
              <w:t xml:space="preserve">Have your programs explored norms in depth? </w:t>
            </w:r>
          </w:p>
          <w:p w14:paraId="5E82DF46" w14:textId="77777777" w:rsidR="00AE7BAC" w:rsidRPr="00420213" w:rsidRDefault="00AE7BAC" w:rsidP="00420213">
            <w:pPr>
              <w:pStyle w:val="ListParagraph"/>
              <w:numPr>
                <w:ilvl w:val="0"/>
                <w:numId w:val="7"/>
              </w:numPr>
              <w:tabs>
                <w:tab w:val="left" w:pos="4860"/>
              </w:tabs>
              <w:rPr>
                <w:sz w:val="18"/>
                <w:szCs w:val="18"/>
              </w:rPr>
            </w:pPr>
            <w:r w:rsidRPr="00420213">
              <w:rPr>
                <w:sz w:val="18"/>
                <w:szCs w:val="18"/>
              </w:rPr>
              <w:t xml:space="preserve">Are there any other gaps you have encountered in your work to assess norms? </w:t>
            </w:r>
          </w:p>
          <w:p w14:paraId="5DBC6655" w14:textId="77777777" w:rsidR="00AE7BAC" w:rsidRPr="00420213" w:rsidRDefault="00AE7BAC" w:rsidP="00420213">
            <w:pPr>
              <w:tabs>
                <w:tab w:val="left" w:pos="4860"/>
              </w:tabs>
              <w:rPr>
                <w:sz w:val="18"/>
                <w:szCs w:val="18"/>
              </w:rPr>
            </w:pPr>
          </w:p>
          <w:p w14:paraId="5604BA7C" w14:textId="3A48CBC9" w:rsidR="00E518F5" w:rsidRPr="00420213" w:rsidRDefault="00E518F5" w:rsidP="00420213">
            <w:pPr>
              <w:tabs>
                <w:tab w:val="left" w:pos="4860"/>
              </w:tabs>
              <w:rPr>
                <w:b/>
                <w:bCs/>
                <w:sz w:val="18"/>
                <w:szCs w:val="18"/>
              </w:rPr>
            </w:pPr>
          </w:p>
        </w:tc>
      </w:tr>
      <w:tr w:rsidR="00966F20" w:rsidRPr="001C55B0" w14:paraId="2A29D366" w14:textId="77777777" w:rsidTr="00420213">
        <w:trPr>
          <w:gridBefore w:val="1"/>
          <w:gridAfter w:val="1"/>
          <w:wBefore w:w="26" w:type="dxa"/>
          <w:wAfter w:w="186" w:type="dxa"/>
          <w:trHeight w:val="18"/>
        </w:trPr>
        <w:tc>
          <w:tcPr>
            <w:tcW w:w="540" w:type="dxa"/>
            <w:tcBorders>
              <w:top w:val="single" w:sz="4" w:space="0" w:color="C9CACD" w:themeColor="background1" w:themeTint="99"/>
            </w:tcBorders>
          </w:tcPr>
          <w:p w14:paraId="665D855C" w14:textId="7E0157E0" w:rsidR="00E518F5" w:rsidRPr="00470360" w:rsidRDefault="00470360" w:rsidP="00420213">
            <w:pPr>
              <w:tabs>
                <w:tab w:val="left" w:pos="4860"/>
              </w:tabs>
              <w:rPr>
                <w:b/>
                <w:bCs/>
                <w:sz w:val="21"/>
                <w:szCs w:val="21"/>
              </w:rPr>
            </w:pPr>
            <w:r>
              <w:rPr>
                <w:b/>
                <w:bCs/>
                <w:sz w:val="21"/>
                <w:szCs w:val="21"/>
              </w:rPr>
              <w:t>20</w:t>
            </w:r>
          </w:p>
        </w:tc>
        <w:tc>
          <w:tcPr>
            <w:tcW w:w="4140" w:type="dxa"/>
            <w:tcBorders>
              <w:top w:val="single" w:sz="4" w:space="0" w:color="C9CACD" w:themeColor="background1" w:themeTint="99"/>
            </w:tcBorders>
          </w:tcPr>
          <w:p w14:paraId="2CD20831" w14:textId="77777777" w:rsidR="00E518F5" w:rsidRPr="001C55B0" w:rsidRDefault="00E518F5" w:rsidP="00420213">
            <w:pPr>
              <w:tabs>
                <w:tab w:val="left" w:pos="4860"/>
              </w:tabs>
              <w:ind w:right="1771"/>
              <w:rPr>
                <w:rFonts w:ascii="Calibri" w:hAnsi="Calibri" w:cs="Calibri"/>
                <w:b/>
                <w:bCs/>
              </w:rPr>
            </w:pPr>
            <w:r>
              <w:rPr>
                <w:rFonts w:ascii="Calibri" w:hAnsi="Calibri" w:cs="Calibri"/>
                <w:b/>
                <w:bCs/>
                <w:noProof/>
              </w:rPr>
              <w:drawing>
                <wp:inline distT="0" distB="0" distL="0" distR="0" wp14:anchorId="76413608" wp14:editId="3B7A1FBC">
                  <wp:extent cx="2441445" cy="1373313"/>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495" w:type="dxa"/>
            <w:tcBorders>
              <w:top w:val="single" w:sz="4" w:space="0" w:color="C9CACD" w:themeColor="background1" w:themeTint="99"/>
            </w:tcBorders>
          </w:tcPr>
          <w:p w14:paraId="63F0D30C" w14:textId="1E93D01F"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This and the next slide are illustrative case studies demonstrating how norms assessments improve programs. </w:t>
            </w:r>
          </w:p>
          <w:p w14:paraId="28DD6E9F" w14:textId="77777777" w:rsidR="00AE7BAC" w:rsidRPr="00420213" w:rsidRDefault="00AE7BAC" w:rsidP="00420213">
            <w:pPr>
              <w:tabs>
                <w:tab w:val="left" w:pos="4860"/>
              </w:tabs>
              <w:rPr>
                <w:sz w:val="18"/>
                <w:szCs w:val="18"/>
              </w:rPr>
            </w:pPr>
          </w:p>
          <w:p w14:paraId="51E98C86" w14:textId="260AB730"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To close out this introduction section, I’m sharing two case studies illustrating the value of these kinds of norms-focused assessments. In short: if you go into your program thinking you know the norms, you may find that isn’t the case. Despite increasing interest in social norms, no integrated framework exists to help practitioners plan for multi-layered interventions. </w:t>
            </w:r>
          </w:p>
          <w:p w14:paraId="07C0C474" w14:textId="77777777" w:rsidR="00AE7BAC" w:rsidRPr="00420213" w:rsidRDefault="00AE7BAC" w:rsidP="00420213">
            <w:pPr>
              <w:tabs>
                <w:tab w:val="left" w:pos="4860"/>
              </w:tabs>
              <w:rPr>
                <w:sz w:val="18"/>
                <w:szCs w:val="18"/>
              </w:rPr>
            </w:pPr>
          </w:p>
          <w:p w14:paraId="093D4C78" w14:textId="77777777" w:rsidR="00AE7BAC" w:rsidRPr="00420213" w:rsidRDefault="00AE7BAC" w:rsidP="00420213">
            <w:pPr>
              <w:tabs>
                <w:tab w:val="left" w:pos="4860"/>
              </w:tabs>
              <w:rPr>
                <w:sz w:val="18"/>
                <w:szCs w:val="18"/>
              </w:rPr>
            </w:pPr>
            <w:r w:rsidRPr="00420213">
              <w:rPr>
                <w:sz w:val="18"/>
                <w:szCs w:val="18"/>
              </w:rPr>
              <w:lastRenderedPageBreak/>
              <w:t>A project seeking to increase rates of school attendance for young girls was relying on staff insights into surrounding communities’ existing norms that affected girls’ education.</w:t>
            </w:r>
          </w:p>
          <w:p w14:paraId="0FAB3F29" w14:textId="77777777" w:rsidR="00AE7BAC" w:rsidRPr="00420213" w:rsidRDefault="00AE7BAC" w:rsidP="00420213">
            <w:pPr>
              <w:tabs>
                <w:tab w:val="left" w:pos="4860"/>
              </w:tabs>
              <w:rPr>
                <w:sz w:val="18"/>
                <w:szCs w:val="18"/>
              </w:rPr>
            </w:pPr>
          </w:p>
          <w:p w14:paraId="37A2B7C6" w14:textId="77777777" w:rsidR="00AE7BAC" w:rsidRPr="00420213" w:rsidRDefault="00AE7BAC" w:rsidP="00420213">
            <w:pPr>
              <w:tabs>
                <w:tab w:val="left" w:pos="4860"/>
              </w:tabs>
              <w:rPr>
                <w:sz w:val="18"/>
                <w:szCs w:val="18"/>
              </w:rPr>
            </w:pPr>
            <w:r w:rsidRPr="00420213">
              <w:rPr>
                <w:sz w:val="18"/>
                <w:szCs w:val="18"/>
              </w:rPr>
              <w:t xml:space="preserve">Through a </w:t>
            </w:r>
            <w:proofErr w:type="gramStart"/>
            <w:r w:rsidRPr="00420213">
              <w:rPr>
                <w:sz w:val="18"/>
                <w:szCs w:val="18"/>
              </w:rPr>
              <w:t>norms</w:t>
            </w:r>
            <w:proofErr w:type="gramEnd"/>
            <w:r w:rsidRPr="00420213">
              <w:rPr>
                <w:sz w:val="18"/>
                <w:szCs w:val="18"/>
              </w:rPr>
              <w:t xml:space="preserve"> assessment, the program uncovered that norms related to girls’ purity and chastity impacted girls’ mobility, school attendance, and related social stigmatization. In response, the program, which had initially implemented only in schools expanded activities in broader community settings. </w:t>
            </w:r>
          </w:p>
          <w:p w14:paraId="78710363" w14:textId="77777777" w:rsidR="00AE7BAC" w:rsidRPr="00420213" w:rsidRDefault="00AE7BAC" w:rsidP="00420213">
            <w:pPr>
              <w:tabs>
                <w:tab w:val="left" w:pos="4860"/>
              </w:tabs>
              <w:rPr>
                <w:sz w:val="18"/>
                <w:szCs w:val="18"/>
              </w:rPr>
            </w:pPr>
            <w:r w:rsidRPr="00420213">
              <w:rPr>
                <w:sz w:val="18"/>
                <w:szCs w:val="18"/>
              </w:rPr>
              <w:t> </w:t>
            </w:r>
          </w:p>
          <w:p w14:paraId="10911D9D" w14:textId="15BEB9F6" w:rsidR="00E518F5" w:rsidRPr="00420213" w:rsidRDefault="00E518F5" w:rsidP="00420213">
            <w:pPr>
              <w:tabs>
                <w:tab w:val="left" w:pos="4860"/>
              </w:tabs>
              <w:rPr>
                <w:sz w:val="18"/>
                <w:szCs w:val="18"/>
              </w:rPr>
            </w:pPr>
          </w:p>
        </w:tc>
      </w:tr>
      <w:tr w:rsidR="00966F20" w:rsidRPr="001C55B0" w14:paraId="5128FBE0" w14:textId="77777777" w:rsidTr="00420213">
        <w:trPr>
          <w:gridBefore w:val="1"/>
          <w:gridAfter w:val="1"/>
          <w:wBefore w:w="26" w:type="dxa"/>
          <w:wAfter w:w="186" w:type="dxa"/>
          <w:trHeight w:val="2124"/>
        </w:trPr>
        <w:tc>
          <w:tcPr>
            <w:tcW w:w="540" w:type="dxa"/>
          </w:tcPr>
          <w:p w14:paraId="219FAED9" w14:textId="5688D321" w:rsidR="00E518F5" w:rsidRPr="00470360" w:rsidRDefault="00470360" w:rsidP="00420213">
            <w:pPr>
              <w:tabs>
                <w:tab w:val="left" w:pos="4860"/>
              </w:tabs>
              <w:rPr>
                <w:b/>
                <w:bCs/>
                <w:sz w:val="21"/>
                <w:szCs w:val="21"/>
              </w:rPr>
            </w:pPr>
            <w:r>
              <w:rPr>
                <w:b/>
                <w:bCs/>
                <w:sz w:val="21"/>
                <w:szCs w:val="21"/>
              </w:rPr>
              <w:lastRenderedPageBreak/>
              <w:t>21</w:t>
            </w:r>
          </w:p>
        </w:tc>
        <w:tc>
          <w:tcPr>
            <w:tcW w:w="4140" w:type="dxa"/>
          </w:tcPr>
          <w:p w14:paraId="1242704A"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52EE3024" wp14:editId="3D909F0D">
                  <wp:extent cx="2440173" cy="1373313"/>
                  <wp:effectExtent l="12700" t="1270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0173" cy="1373313"/>
                          </a:xfrm>
                          <a:prstGeom prst="rect">
                            <a:avLst/>
                          </a:prstGeom>
                          <a:noFill/>
                          <a:ln>
                            <a:solidFill>
                              <a:schemeClr val="bg1">
                                <a:lumMod val="40000"/>
                                <a:lumOff val="60000"/>
                              </a:schemeClr>
                            </a:solidFill>
                          </a:ln>
                        </pic:spPr>
                      </pic:pic>
                    </a:graphicData>
                  </a:graphic>
                </wp:inline>
              </w:drawing>
            </w:r>
          </w:p>
          <w:p w14:paraId="0603768E" w14:textId="5121A1A1" w:rsidR="00316FC3" w:rsidRDefault="00316FC3" w:rsidP="00420213">
            <w:pPr>
              <w:tabs>
                <w:tab w:val="left" w:pos="4860"/>
              </w:tabs>
              <w:ind w:right="1771"/>
              <w:rPr>
                <w:rFonts w:ascii="Calibri" w:hAnsi="Calibri" w:cs="Calibri"/>
                <w:b/>
                <w:bCs/>
                <w:noProof/>
              </w:rPr>
            </w:pPr>
          </w:p>
        </w:tc>
        <w:tc>
          <w:tcPr>
            <w:tcW w:w="4495" w:type="dxa"/>
          </w:tcPr>
          <w:p w14:paraId="1F503E10" w14:textId="0C17705A" w:rsidR="00AE7BAC" w:rsidRPr="00420213" w:rsidRDefault="00E20889" w:rsidP="00420213">
            <w:pPr>
              <w:tabs>
                <w:tab w:val="left" w:pos="4860"/>
              </w:tabs>
              <w:rPr>
                <w:sz w:val="18"/>
                <w:szCs w:val="18"/>
              </w:rPr>
            </w:pPr>
            <w:r w:rsidRPr="00420213">
              <w:rPr>
                <w:b/>
                <w:bCs/>
                <w:sz w:val="18"/>
                <w:szCs w:val="18"/>
              </w:rPr>
              <w:t xml:space="preserve">NOTES TO FACILITATOR: </w:t>
            </w:r>
            <w:r w:rsidR="00AE7BAC" w:rsidRPr="00420213">
              <w:rPr>
                <w:sz w:val="18"/>
                <w:szCs w:val="18"/>
              </w:rPr>
              <w:t xml:space="preserve">Note this slide isn’t meant to be read, it’s an illustrative case study demonstrating how norms assessments improve programs. </w:t>
            </w:r>
          </w:p>
          <w:p w14:paraId="6469AAD3" w14:textId="77777777" w:rsidR="00AE7BAC" w:rsidRPr="00420213" w:rsidRDefault="00AE7BAC" w:rsidP="00420213">
            <w:pPr>
              <w:tabs>
                <w:tab w:val="left" w:pos="4860"/>
              </w:tabs>
              <w:rPr>
                <w:sz w:val="18"/>
                <w:szCs w:val="18"/>
              </w:rPr>
            </w:pPr>
          </w:p>
          <w:p w14:paraId="44CB57A3" w14:textId="0C0355A8" w:rsidR="00AE7BAC"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This is another example, like the previous slide. This program, which sought to increase men’s involvement in reproductive health, worked to engage men to address household power dynamics to support healthy behaviors for themselves, their spouses, and their families.</w:t>
            </w:r>
          </w:p>
          <w:p w14:paraId="47EDF323" w14:textId="77777777" w:rsidR="00AE7BAC" w:rsidRPr="00420213" w:rsidRDefault="00AE7BAC" w:rsidP="00420213">
            <w:pPr>
              <w:tabs>
                <w:tab w:val="left" w:pos="4860"/>
              </w:tabs>
              <w:rPr>
                <w:sz w:val="18"/>
                <w:szCs w:val="18"/>
              </w:rPr>
            </w:pPr>
          </w:p>
          <w:p w14:paraId="0E956746" w14:textId="77777777" w:rsidR="00AE7BAC" w:rsidRPr="00420213" w:rsidRDefault="00AE7BAC" w:rsidP="00420213">
            <w:pPr>
              <w:tabs>
                <w:tab w:val="left" w:pos="4860"/>
              </w:tabs>
              <w:rPr>
                <w:sz w:val="18"/>
                <w:szCs w:val="18"/>
              </w:rPr>
            </w:pPr>
            <w:r w:rsidRPr="00420213">
              <w:rPr>
                <w:sz w:val="18"/>
                <w:szCs w:val="18"/>
              </w:rPr>
              <w:t xml:space="preserve">Through a </w:t>
            </w:r>
            <w:proofErr w:type="gramStart"/>
            <w:r w:rsidRPr="00420213">
              <w:rPr>
                <w:sz w:val="18"/>
                <w:szCs w:val="18"/>
              </w:rPr>
              <w:t>norms</w:t>
            </w:r>
            <w:proofErr w:type="gramEnd"/>
            <w:r w:rsidRPr="00420213">
              <w:rPr>
                <w:sz w:val="18"/>
                <w:szCs w:val="18"/>
              </w:rPr>
              <w:t xml:space="preserve"> assessment, influential community leaders (and in particular faith leaders) emerged as the influencers of norms. Based on this, the program shifted strategies to engage a wider range of reference groups.</w:t>
            </w:r>
          </w:p>
          <w:p w14:paraId="14A7AEF1" w14:textId="77777777" w:rsidR="00AE7BAC" w:rsidRPr="00420213" w:rsidRDefault="00AE7BAC" w:rsidP="00420213">
            <w:pPr>
              <w:tabs>
                <w:tab w:val="left" w:pos="4860"/>
              </w:tabs>
              <w:rPr>
                <w:sz w:val="18"/>
                <w:szCs w:val="18"/>
              </w:rPr>
            </w:pPr>
            <w:r w:rsidRPr="00420213">
              <w:rPr>
                <w:sz w:val="18"/>
                <w:szCs w:val="18"/>
              </w:rPr>
              <w:t> </w:t>
            </w:r>
          </w:p>
          <w:p w14:paraId="7FEF041A" w14:textId="77777777" w:rsidR="00AE7BAC" w:rsidRPr="00420213" w:rsidRDefault="00AE7BAC" w:rsidP="00420213">
            <w:pPr>
              <w:tabs>
                <w:tab w:val="left" w:pos="4860"/>
              </w:tabs>
              <w:rPr>
                <w:sz w:val="18"/>
                <w:szCs w:val="18"/>
              </w:rPr>
            </w:pPr>
            <w:r w:rsidRPr="00420213">
              <w:rPr>
                <w:sz w:val="18"/>
                <w:szCs w:val="18"/>
              </w:rPr>
              <w:t xml:space="preserve">Again, conducting these norms assessments will ultimately enrich a program’s understanding of the context, of what norms exist, and how the norms work to influence behavior, providing insights into how programs can implement norms-shifting strategies. </w:t>
            </w:r>
          </w:p>
          <w:p w14:paraId="0F7D4E43" w14:textId="77777777" w:rsidR="00AE7BAC" w:rsidRPr="00420213" w:rsidRDefault="00AE7BAC" w:rsidP="00420213">
            <w:pPr>
              <w:tabs>
                <w:tab w:val="left" w:pos="4860"/>
              </w:tabs>
              <w:rPr>
                <w:sz w:val="18"/>
                <w:szCs w:val="18"/>
              </w:rPr>
            </w:pPr>
          </w:p>
          <w:p w14:paraId="4DE7D025" w14:textId="50F0C0F9" w:rsidR="00E518F5" w:rsidRPr="00420213" w:rsidRDefault="00E518F5" w:rsidP="00420213">
            <w:pPr>
              <w:tabs>
                <w:tab w:val="left" w:pos="4860"/>
              </w:tabs>
              <w:rPr>
                <w:b/>
                <w:bCs/>
                <w:sz w:val="18"/>
                <w:szCs w:val="18"/>
              </w:rPr>
            </w:pPr>
          </w:p>
        </w:tc>
      </w:tr>
      <w:tr w:rsidR="00966F20" w:rsidRPr="001C55B0" w14:paraId="767EE86D" w14:textId="77777777" w:rsidTr="00420213">
        <w:trPr>
          <w:gridBefore w:val="1"/>
          <w:gridAfter w:val="1"/>
          <w:wBefore w:w="26" w:type="dxa"/>
          <w:wAfter w:w="186" w:type="dxa"/>
          <w:trHeight w:val="2124"/>
        </w:trPr>
        <w:tc>
          <w:tcPr>
            <w:tcW w:w="540" w:type="dxa"/>
          </w:tcPr>
          <w:p w14:paraId="2C539173" w14:textId="1CBB46F6" w:rsidR="00E518F5" w:rsidRPr="00470360" w:rsidRDefault="00470360" w:rsidP="00420213">
            <w:pPr>
              <w:tabs>
                <w:tab w:val="left" w:pos="4860"/>
              </w:tabs>
              <w:rPr>
                <w:b/>
                <w:bCs/>
                <w:sz w:val="21"/>
                <w:szCs w:val="21"/>
              </w:rPr>
            </w:pPr>
            <w:r>
              <w:rPr>
                <w:b/>
                <w:bCs/>
                <w:sz w:val="21"/>
                <w:szCs w:val="21"/>
              </w:rPr>
              <w:t>22</w:t>
            </w:r>
          </w:p>
        </w:tc>
        <w:tc>
          <w:tcPr>
            <w:tcW w:w="4140" w:type="dxa"/>
          </w:tcPr>
          <w:p w14:paraId="6BEE601A"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inline distT="0" distB="0" distL="0" distR="0" wp14:anchorId="6F7D7C40" wp14:editId="1B0F1A8B">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CFFB0C9" w14:textId="19DA6F59" w:rsidR="00316FC3" w:rsidRDefault="00316FC3" w:rsidP="00420213">
            <w:pPr>
              <w:tabs>
                <w:tab w:val="left" w:pos="4860"/>
              </w:tabs>
              <w:ind w:right="1771"/>
              <w:rPr>
                <w:rFonts w:ascii="Calibri" w:hAnsi="Calibri" w:cs="Calibri"/>
                <w:b/>
                <w:bCs/>
                <w:noProof/>
              </w:rPr>
            </w:pPr>
          </w:p>
        </w:tc>
        <w:tc>
          <w:tcPr>
            <w:tcW w:w="4495" w:type="dxa"/>
          </w:tcPr>
          <w:p w14:paraId="3E31C636" w14:textId="74B3125C" w:rsidR="00E20889" w:rsidRPr="00420213" w:rsidRDefault="00E20889" w:rsidP="00420213">
            <w:pPr>
              <w:tabs>
                <w:tab w:val="left" w:pos="4860"/>
              </w:tabs>
              <w:rPr>
                <w:b/>
                <w:bCs/>
                <w:sz w:val="18"/>
                <w:szCs w:val="18"/>
              </w:rPr>
            </w:pPr>
            <w:r w:rsidRPr="00420213">
              <w:rPr>
                <w:b/>
                <w:bCs/>
                <w:sz w:val="18"/>
                <w:szCs w:val="18"/>
              </w:rPr>
              <w:t>NOTES TO FACILITATOR: N/A</w:t>
            </w:r>
          </w:p>
          <w:p w14:paraId="14D443F8" w14:textId="77777777" w:rsidR="00203FD8" w:rsidRPr="00420213" w:rsidRDefault="00203FD8" w:rsidP="00420213">
            <w:pPr>
              <w:tabs>
                <w:tab w:val="left" w:pos="4860"/>
              </w:tabs>
              <w:rPr>
                <w:b/>
                <w:bCs/>
                <w:sz w:val="18"/>
                <w:szCs w:val="18"/>
              </w:rPr>
            </w:pPr>
          </w:p>
          <w:p w14:paraId="3DBC3D01" w14:textId="77777777" w:rsidR="00E518F5" w:rsidRPr="00420213" w:rsidRDefault="00E20889"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For this section, we’ll discuss the how-to of a </w:t>
            </w:r>
            <w:proofErr w:type="gramStart"/>
            <w:r w:rsidR="00AE7BAC" w:rsidRPr="00420213">
              <w:rPr>
                <w:sz w:val="18"/>
                <w:szCs w:val="18"/>
              </w:rPr>
              <w:t>norms</w:t>
            </w:r>
            <w:proofErr w:type="gramEnd"/>
            <w:r w:rsidR="00AE7BAC" w:rsidRPr="00420213">
              <w:rPr>
                <w:sz w:val="18"/>
                <w:szCs w:val="18"/>
              </w:rPr>
              <w:t xml:space="preserve"> assessment. We’ll explore existing resources and present a promising approach for use.</w:t>
            </w:r>
          </w:p>
          <w:p w14:paraId="534BEE6C" w14:textId="77777777" w:rsidR="005626FA" w:rsidRPr="00420213" w:rsidRDefault="005626FA" w:rsidP="00420213">
            <w:pPr>
              <w:tabs>
                <w:tab w:val="left" w:pos="4860"/>
              </w:tabs>
              <w:rPr>
                <w:sz w:val="18"/>
                <w:szCs w:val="18"/>
              </w:rPr>
            </w:pPr>
          </w:p>
          <w:p w14:paraId="1B77E884" w14:textId="79377892" w:rsidR="005626FA" w:rsidRPr="00420213" w:rsidRDefault="005626FA" w:rsidP="00420213">
            <w:pPr>
              <w:tabs>
                <w:tab w:val="left" w:pos="4860"/>
              </w:tabs>
              <w:rPr>
                <w:sz w:val="18"/>
                <w:szCs w:val="18"/>
              </w:rPr>
            </w:pPr>
          </w:p>
          <w:p w14:paraId="31BE8EF4" w14:textId="797D344A" w:rsidR="005626FA" w:rsidRPr="00420213" w:rsidRDefault="005626FA" w:rsidP="00420213">
            <w:pPr>
              <w:tabs>
                <w:tab w:val="left" w:pos="4860"/>
              </w:tabs>
              <w:rPr>
                <w:sz w:val="18"/>
                <w:szCs w:val="18"/>
              </w:rPr>
            </w:pPr>
          </w:p>
        </w:tc>
      </w:tr>
      <w:tr w:rsidR="00966F20" w:rsidRPr="001C55B0" w14:paraId="6AB06C6D" w14:textId="77777777" w:rsidTr="00420213">
        <w:trPr>
          <w:gridBefore w:val="1"/>
          <w:gridAfter w:val="1"/>
          <w:wBefore w:w="26" w:type="dxa"/>
          <w:wAfter w:w="186" w:type="dxa"/>
          <w:trHeight w:val="2447"/>
        </w:trPr>
        <w:tc>
          <w:tcPr>
            <w:tcW w:w="540" w:type="dxa"/>
          </w:tcPr>
          <w:p w14:paraId="7DA789DE" w14:textId="7DDA4887" w:rsidR="00E518F5" w:rsidRPr="00470360" w:rsidRDefault="00470360" w:rsidP="00420213">
            <w:pPr>
              <w:tabs>
                <w:tab w:val="left" w:pos="4860"/>
              </w:tabs>
              <w:rPr>
                <w:b/>
                <w:bCs/>
                <w:sz w:val="21"/>
                <w:szCs w:val="21"/>
              </w:rPr>
            </w:pPr>
            <w:r>
              <w:rPr>
                <w:b/>
                <w:bCs/>
                <w:sz w:val="21"/>
                <w:szCs w:val="21"/>
              </w:rPr>
              <w:lastRenderedPageBreak/>
              <w:t>23</w:t>
            </w:r>
          </w:p>
        </w:tc>
        <w:tc>
          <w:tcPr>
            <w:tcW w:w="4140" w:type="dxa"/>
          </w:tcPr>
          <w:p w14:paraId="1F60F59F" w14:textId="32E9BD2F"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7088" behindDoc="0" locked="0" layoutInCell="1" allowOverlap="1" wp14:anchorId="7F5684E1" wp14:editId="595E90DC">
                  <wp:simplePos x="0" y="0"/>
                  <wp:positionH relativeFrom="margin">
                    <wp:posOffset>-35560</wp:posOffset>
                  </wp:positionH>
                  <wp:positionV relativeFrom="margin">
                    <wp:posOffset>22860</wp:posOffset>
                  </wp:positionV>
                  <wp:extent cx="2439035" cy="1372235"/>
                  <wp:effectExtent l="12700" t="12700" r="1206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Pr>
          <w:p w14:paraId="68CEAAAA" w14:textId="77777777" w:rsidR="005626FA" w:rsidRPr="00420213" w:rsidRDefault="005626FA" w:rsidP="00420213">
            <w:pPr>
              <w:tabs>
                <w:tab w:val="left" w:pos="4860"/>
              </w:tabs>
              <w:rPr>
                <w:sz w:val="18"/>
                <w:szCs w:val="18"/>
              </w:rPr>
            </w:pPr>
            <w:r w:rsidRPr="00420213">
              <w:rPr>
                <w:b/>
                <w:bCs/>
                <w:sz w:val="18"/>
                <w:szCs w:val="18"/>
              </w:rPr>
              <w:t xml:space="preserve">NOTES TO FACILITATOR: </w:t>
            </w:r>
            <w:r w:rsidRPr="00420213">
              <w:rPr>
                <w:sz w:val="18"/>
                <w:szCs w:val="18"/>
              </w:rPr>
              <w:t>N/A</w:t>
            </w:r>
          </w:p>
          <w:p w14:paraId="01A9D998" w14:textId="77777777" w:rsidR="005626FA" w:rsidRPr="00420213" w:rsidRDefault="005626FA" w:rsidP="00420213">
            <w:pPr>
              <w:tabs>
                <w:tab w:val="left" w:pos="4860"/>
              </w:tabs>
              <w:rPr>
                <w:sz w:val="18"/>
                <w:szCs w:val="18"/>
              </w:rPr>
            </w:pPr>
          </w:p>
          <w:p w14:paraId="6170E208" w14:textId="75356EBB" w:rsidR="00AE7BAC" w:rsidRPr="00420213" w:rsidRDefault="005626FA" w:rsidP="00420213">
            <w:pPr>
              <w:tabs>
                <w:tab w:val="left" w:pos="4860"/>
              </w:tabs>
              <w:rPr>
                <w:sz w:val="18"/>
                <w:szCs w:val="18"/>
              </w:rPr>
            </w:pPr>
            <w:r w:rsidRPr="00420213">
              <w:rPr>
                <w:b/>
                <w:bCs/>
                <w:sz w:val="18"/>
                <w:szCs w:val="18"/>
              </w:rPr>
              <w:t xml:space="preserve">SPEAKER NOTES: </w:t>
            </w:r>
            <w:r w:rsidR="00AE7BAC" w:rsidRPr="00420213">
              <w:rPr>
                <w:sz w:val="18"/>
                <w:szCs w:val="18"/>
              </w:rPr>
              <w:t xml:space="preserve">Again, assessing norms at the outset is important! Even if resources are scarce, adding a few questions into an existing formative research tool or plan can go a long way. You need to be sure you are asking the right questions—focus on the behavioral dynamics and social dynamics, the people/reference groups, perceptions of descriptive norms (or what people do), and perceptions of injunctive norms (or what people believe it’s appropriate to do). Make sure they’re manageable in length and complexity. </w:t>
            </w:r>
          </w:p>
          <w:p w14:paraId="429C380E" w14:textId="77777777" w:rsidR="00AE7BAC" w:rsidRPr="00420213" w:rsidRDefault="00AE7BAC" w:rsidP="00420213">
            <w:pPr>
              <w:tabs>
                <w:tab w:val="left" w:pos="4860"/>
              </w:tabs>
              <w:rPr>
                <w:sz w:val="18"/>
                <w:szCs w:val="18"/>
              </w:rPr>
            </w:pPr>
          </w:p>
          <w:p w14:paraId="7E1F582F" w14:textId="77777777" w:rsidR="00AE7BAC" w:rsidRPr="00420213" w:rsidRDefault="00AE7BAC" w:rsidP="00420213">
            <w:pPr>
              <w:tabs>
                <w:tab w:val="left" w:pos="4860"/>
              </w:tabs>
              <w:rPr>
                <w:sz w:val="18"/>
                <w:szCs w:val="18"/>
              </w:rPr>
            </w:pPr>
            <w:r w:rsidRPr="00420213">
              <w:rPr>
                <w:b/>
                <w:bCs/>
                <w:sz w:val="18"/>
                <w:szCs w:val="18"/>
              </w:rPr>
              <w:t>Reviewing existing literature</w:t>
            </w:r>
            <w:r w:rsidRPr="00420213">
              <w:rPr>
                <w:sz w:val="18"/>
                <w:szCs w:val="18"/>
              </w:rPr>
              <w:t xml:space="preserve"> is a logical first step to inform the measurement of social norms of interest to your program. Although there may few norms-focused studies relevant to your program, there are likely datasets on related concepts that can be reviewed for useful information. Secondary data may also be a good way to start—or if you’re short on time, a good option to inform your program. Look into studies in the specific context exploring the same/similar behavioral outcomes. Focus on studies and program reports that have assessed norms or evaluated norms programs, if possible. Contact people at those projects and follow up with any questions, if possible. </w:t>
            </w:r>
          </w:p>
          <w:p w14:paraId="138700E2" w14:textId="77777777" w:rsidR="00AE7BAC" w:rsidRPr="00420213" w:rsidRDefault="00AE7BAC" w:rsidP="00420213">
            <w:pPr>
              <w:tabs>
                <w:tab w:val="left" w:pos="4860"/>
              </w:tabs>
              <w:rPr>
                <w:sz w:val="18"/>
                <w:szCs w:val="18"/>
              </w:rPr>
            </w:pPr>
          </w:p>
          <w:p w14:paraId="3D3990AE" w14:textId="77777777" w:rsidR="00AE7BAC" w:rsidRPr="00420213" w:rsidRDefault="00AE7BAC" w:rsidP="00420213">
            <w:pPr>
              <w:tabs>
                <w:tab w:val="left" w:pos="4860"/>
              </w:tabs>
              <w:rPr>
                <w:sz w:val="18"/>
                <w:szCs w:val="18"/>
              </w:rPr>
            </w:pPr>
            <w:r w:rsidRPr="00420213">
              <w:rPr>
                <w:b/>
                <w:bCs/>
                <w:sz w:val="18"/>
                <w:szCs w:val="18"/>
              </w:rPr>
              <w:t>Traditional interviews and focus groups can be effective.</w:t>
            </w:r>
            <w:r w:rsidRPr="00420213">
              <w:rPr>
                <w:sz w:val="18"/>
                <w:szCs w:val="18"/>
              </w:rPr>
              <w:t xml:space="preserve"> You may have existing tools and resources to adapt, or you can look externally for tools to adapt. Either way, questions and discussion guides should focus on norms or include a component that focuses on norms. </w:t>
            </w:r>
          </w:p>
          <w:p w14:paraId="64702DFD" w14:textId="77777777" w:rsidR="00AE7BAC" w:rsidRPr="00420213" w:rsidRDefault="00AE7BAC" w:rsidP="00420213">
            <w:pPr>
              <w:tabs>
                <w:tab w:val="left" w:pos="4860"/>
              </w:tabs>
              <w:rPr>
                <w:sz w:val="18"/>
                <w:szCs w:val="18"/>
              </w:rPr>
            </w:pPr>
          </w:p>
          <w:p w14:paraId="3EA12764" w14:textId="77777777" w:rsidR="00AE7BAC" w:rsidRPr="00420213" w:rsidRDefault="00AE7BAC" w:rsidP="00420213">
            <w:pPr>
              <w:tabs>
                <w:tab w:val="left" w:pos="4860"/>
              </w:tabs>
              <w:rPr>
                <w:sz w:val="18"/>
                <w:szCs w:val="18"/>
              </w:rPr>
            </w:pPr>
            <w:r w:rsidRPr="00420213">
              <w:rPr>
                <w:b/>
                <w:bCs/>
                <w:sz w:val="18"/>
                <w:szCs w:val="18"/>
              </w:rPr>
              <w:t>Vignettes</w:t>
            </w:r>
            <w:r w:rsidRPr="00420213">
              <w:rPr>
                <w:sz w:val="18"/>
                <w:szCs w:val="18"/>
              </w:rPr>
              <w:t xml:space="preserve">—fictional stories grounded in the context—are excellent resources to collect information on root causes of behaviors (namely, potential norms) by creatively engaging people in the context and asking about perceptions of reactions to behaviors or deviations in behavior. </w:t>
            </w:r>
          </w:p>
          <w:p w14:paraId="4770F10F" w14:textId="77777777" w:rsidR="00AE7BAC" w:rsidRPr="00420213" w:rsidRDefault="00AE7BAC" w:rsidP="00420213">
            <w:pPr>
              <w:tabs>
                <w:tab w:val="left" w:pos="4860"/>
              </w:tabs>
              <w:rPr>
                <w:sz w:val="18"/>
                <w:szCs w:val="18"/>
              </w:rPr>
            </w:pPr>
          </w:p>
          <w:p w14:paraId="52DC9C19" w14:textId="77777777" w:rsidR="00AE7BAC" w:rsidRPr="00420213" w:rsidRDefault="00AE7BAC" w:rsidP="00420213">
            <w:pPr>
              <w:tabs>
                <w:tab w:val="left" w:pos="4860"/>
              </w:tabs>
              <w:rPr>
                <w:sz w:val="18"/>
                <w:szCs w:val="18"/>
              </w:rPr>
            </w:pPr>
            <w:r w:rsidRPr="00420213">
              <w:rPr>
                <w:sz w:val="18"/>
                <w:szCs w:val="18"/>
              </w:rPr>
              <w:t xml:space="preserve">Finally, conducting participatory activities within an interview or group discussion format can be a very effective way to uncover and assess norms. </w:t>
            </w:r>
            <w:r w:rsidRPr="00420213">
              <w:rPr>
                <w:b/>
                <w:bCs/>
                <w:sz w:val="18"/>
                <w:szCs w:val="18"/>
              </w:rPr>
              <w:t>We’ll be focusing on these approaches in the rest of this section.</w:t>
            </w:r>
            <w:r w:rsidRPr="00420213">
              <w:rPr>
                <w:sz w:val="18"/>
                <w:szCs w:val="18"/>
              </w:rPr>
              <w:t xml:space="preserve"> </w:t>
            </w:r>
          </w:p>
          <w:p w14:paraId="745D4824" w14:textId="77777777" w:rsidR="00AE7BAC" w:rsidRPr="00420213" w:rsidRDefault="00AE7BAC" w:rsidP="00420213">
            <w:pPr>
              <w:tabs>
                <w:tab w:val="left" w:pos="4860"/>
              </w:tabs>
              <w:rPr>
                <w:sz w:val="18"/>
                <w:szCs w:val="18"/>
              </w:rPr>
            </w:pPr>
          </w:p>
          <w:p w14:paraId="39A57DD9" w14:textId="77777777" w:rsidR="00AE7BAC" w:rsidRPr="00420213" w:rsidRDefault="00AE7BAC" w:rsidP="00420213">
            <w:pPr>
              <w:tabs>
                <w:tab w:val="left" w:pos="4860"/>
              </w:tabs>
              <w:rPr>
                <w:sz w:val="18"/>
                <w:szCs w:val="18"/>
              </w:rPr>
            </w:pPr>
            <w:r w:rsidRPr="00420213">
              <w:rPr>
                <w:b/>
                <w:bCs/>
                <w:sz w:val="18"/>
                <w:szCs w:val="18"/>
              </w:rPr>
              <w:t>REFERENCES:</w:t>
            </w:r>
            <w:r w:rsidRPr="00420213">
              <w:rPr>
                <w:sz w:val="18"/>
                <w:szCs w:val="18"/>
              </w:rPr>
              <w:t xml:space="preserve"> </w:t>
            </w:r>
            <w:r w:rsidRPr="00420213">
              <w:rPr>
                <w:i/>
                <w:iCs/>
                <w:sz w:val="18"/>
                <w:szCs w:val="18"/>
              </w:rPr>
              <w:t>informed in part by…</w:t>
            </w:r>
          </w:p>
          <w:p w14:paraId="65BBA4DC" w14:textId="1CD9AF8C" w:rsidR="00E518F5" w:rsidRPr="00420213" w:rsidRDefault="00AE7BAC" w:rsidP="00420213">
            <w:pPr>
              <w:tabs>
                <w:tab w:val="left" w:pos="4860"/>
              </w:tabs>
              <w:rPr>
                <w:b/>
                <w:bCs/>
                <w:sz w:val="18"/>
                <w:szCs w:val="18"/>
              </w:rPr>
            </w:pPr>
            <w:r w:rsidRPr="00420213">
              <w:rPr>
                <w:sz w:val="18"/>
                <w:szCs w:val="18"/>
              </w:rPr>
              <w:t xml:space="preserve">Ben </w:t>
            </w:r>
            <w:proofErr w:type="spellStart"/>
            <w:r w:rsidRPr="00420213">
              <w:rPr>
                <w:sz w:val="18"/>
                <w:szCs w:val="18"/>
              </w:rPr>
              <w:t>Cislaghi</w:t>
            </w:r>
            <w:proofErr w:type="spellEnd"/>
            <w:r w:rsidRPr="00420213">
              <w:rPr>
                <w:sz w:val="18"/>
                <w:szCs w:val="18"/>
              </w:rPr>
              <w:t xml:space="preserve"> and Lori </w:t>
            </w:r>
            <w:proofErr w:type="spellStart"/>
            <w:r w:rsidRPr="00420213">
              <w:rPr>
                <w:sz w:val="18"/>
                <w:szCs w:val="18"/>
              </w:rPr>
              <w:t>Heise</w:t>
            </w:r>
            <w:proofErr w:type="spellEnd"/>
            <w:r w:rsidRPr="00420213">
              <w:rPr>
                <w:sz w:val="18"/>
                <w:szCs w:val="18"/>
              </w:rPr>
              <w:t>, Measuring Gender-Related Social Norms, Learning Report 1 (London: Learning Group on Social Norms and Gender-related Harmful Practices of the London School of Hygiene &amp; Tropical Medicine, 2016).</w:t>
            </w:r>
          </w:p>
        </w:tc>
      </w:tr>
      <w:tr w:rsidR="00966F20" w:rsidRPr="00895D34" w14:paraId="6313B7BC" w14:textId="77777777" w:rsidTr="00420213">
        <w:trPr>
          <w:gridBefore w:val="1"/>
          <w:gridAfter w:val="1"/>
          <w:wBefore w:w="26" w:type="dxa"/>
          <w:wAfter w:w="186" w:type="dxa"/>
          <w:trHeight w:val="2124"/>
        </w:trPr>
        <w:tc>
          <w:tcPr>
            <w:tcW w:w="540" w:type="dxa"/>
          </w:tcPr>
          <w:p w14:paraId="0D3C9001" w14:textId="16701F28" w:rsidR="00E518F5" w:rsidRPr="00470360" w:rsidRDefault="00470360" w:rsidP="00420213">
            <w:pPr>
              <w:tabs>
                <w:tab w:val="left" w:pos="4860"/>
              </w:tabs>
              <w:rPr>
                <w:b/>
                <w:bCs/>
                <w:sz w:val="21"/>
                <w:szCs w:val="21"/>
              </w:rPr>
            </w:pPr>
            <w:r>
              <w:rPr>
                <w:b/>
                <w:bCs/>
                <w:sz w:val="21"/>
                <w:szCs w:val="21"/>
              </w:rPr>
              <w:lastRenderedPageBreak/>
              <w:t>24</w:t>
            </w:r>
          </w:p>
        </w:tc>
        <w:tc>
          <w:tcPr>
            <w:tcW w:w="4140" w:type="dxa"/>
          </w:tcPr>
          <w:p w14:paraId="676D3A3F" w14:textId="77777777" w:rsidR="00E518F5" w:rsidRDefault="00E518F5" w:rsidP="00420213">
            <w:pPr>
              <w:tabs>
                <w:tab w:val="left" w:pos="4860"/>
              </w:tabs>
              <w:ind w:right="1771"/>
              <w:rPr>
                <w:rFonts w:ascii="Calibri" w:hAnsi="Calibri" w:cs="Calibri"/>
                <w:b/>
                <w:bCs/>
                <w:noProof/>
              </w:rPr>
            </w:pPr>
            <w:r>
              <w:rPr>
                <w:rFonts w:ascii="Calibri" w:hAnsi="Calibri" w:cs="Calibri"/>
                <w:b/>
                <w:bCs/>
                <w:noProof/>
              </w:rPr>
              <w:drawing>
                <wp:anchor distT="0" distB="0" distL="114300" distR="114300" simplePos="0" relativeHeight="253018112" behindDoc="0" locked="0" layoutInCell="1" allowOverlap="1" wp14:anchorId="42729A54" wp14:editId="5F69A469">
                  <wp:simplePos x="0" y="0"/>
                  <wp:positionH relativeFrom="margin">
                    <wp:posOffset>-35560</wp:posOffset>
                  </wp:positionH>
                  <wp:positionV relativeFrom="margin">
                    <wp:posOffset>33020</wp:posOffset>
                  </wp:positionV>
                  <wp:extent cx="2439035" cy="1372235"/>
                  <wp:effectExtent l="12700" t="12700" r="1206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495" w:type="dxa"/>
          </w:tcPr>
          <w:p w14:paraId="73FD9BE3" w14:textId="64B7EA1C" w:rsidR="00E36B94" w:rsidRPr="00420213" w:rsidRDefault="005626FA" w:rsidP="00420213">
            <w:pPr>
              <w:tabs>
                <w:tab w:val="left" w:pos="4860"/>
              </w:tabs>
              <w:rPr>
                <w:sz w:val="18"/>
                <w:szCs w:val="18"/>
              </w:rPr>
            </w:pPr>
            <w:r w:rsidRPr="00420213">
              <w:rPr>
                <w:b/>
                <w:bCs/>
                <w:sz w:val="18"/>
                <w:szCs w:val="18"/>
              </w:rPr>
              <w:t xml:space="preserve">NOTES TO FACILITATOR: </w:t>
            </w:r>
            <w:r w:rsidR="00E36B94" w:rsidRPr="00420213">
              <w:rPr>
                <w:sz w:val="18"/>
                <w:szCs w:val="18"/>
              </w:rPr>
              <w:t xml:space="preserve">This slide is animated so the points emerge one by one for the participants to digest. Go through them as you read the notes below. </w:t>
            </w:r>
            <w:r w:rsidR="00E36B94" w:rsidRPr="00420213">
              <w:rPr>
                <w:sz w:val="18"/>
                <w:szCs w:val="18"/>
              </w:rPr>
              <w:br/>
            </w:r>
          </w:p>
          <w:p w14:paraId="635248BA" w14:textId="78C19FC6" w:rsidR="00E36B94" w:rsidRPr="00420213" w:rsidRDefault="005626FA" w:rsidP="00420213">
            <w:pPr>
              <w:tabs>
                <w:tab w:val="left" w:pos="4860"/>
              </w:tabs>
              <w:rPr>
                <w:sz w:val="18"/>
                <w:szCs w:val="18"/>
              </w:rPr>
            </w:pPr>
            <w:r w:rsidRPr="00420213">
              <w:rPr>
                <w:b/>
                <w:bCs/>
                <w:sz w:val="18"/>
                <w:szCs w:val="18"/>
              </w:rPr>
              <w:t xml:space="preserve">SPEAKER NOTES: </w:t>
            </w:r>
            <w:r w:rsidR="00E36B94" w:rsidRPr="00420213">
              <w:rPr>
                <w:sz w:val="18"/>
                <w:szCs w:val="18"/>
              </w:rPr>
              <w:t xml:space="preserve">Given the nature of how norms are formed and have potential to shift through specific contexts and settings, participatory methods can be particularly helpful. </w:t>
            </w:r>
          </w:p>
          <w:p w14:paraId="66BCEBBF" w14:textId="77777777" w:rsidR="00E36B94" w:rsidRPr="00420213" w:rsidRDefault="00E36B94" w:rsidP="00420213">
            <w:pPr>
              <w:tabs>
                <w:tab w:val="left" w:pos="4860"/>
              </w:tabs>
              <w:rPr>
                <w:sz w:val="18"/>
                <w:szCs w:val="18"/>
              </w:rPr>
            </w:pPr>
          </w:p>
          <w:p w14:paraId="78ACF8F7" w14:textId="77777777" w:rsidR="00E36B94" w:rsidRPr="00420213" w:rsidRDefault="00E36B94" w:rsidP="00420213">
            <w:pPr>
              <w:tabs>
                <w:tab w:val="left" w:pos="4860"/>
              </w:tabs>
              <w:rPr>
                <w:sz w:val="18"/>
                <w:szCs w:val="18"/>
              </w:rPr>
            </w:pPr>
            <w:r w:rsidRPr="00420213">
              <w:rPr>
                <w:sz w:val="18"/>
                <w:szCs w:val="18"/>
              </w:rPr>
              <w:t>[Click for animation]</w:t>
            </w:r>
          </w:p>
          <w:p w14:paraId="1ED8223B" w14:textId="77777777" w:rsidR="00E36B94" w:rsidRPr="00420213" w:rsidRDefault="00E36B94" w:rsidP="00420213">
            <w:pPr>
              <w:tabs>
                <w:tab w:val="left" w:pos="4860"/>
              </w:tabs>
              <w:rPr>
                <w:sz w:val="18"/>
                <w:szCs w:val="18"/>
              </w:rPr>
            </w:pPr>
            <w:r w:rsidRPr="00420213">
              <w:rPr>
                <w:sz w:val="18"/>
                <w:szCs w:val="18"/>
              </w:rPr>
              <w:t xml:space="preserve">Qualitative methodologies for gathering information, such as focus groups or interviews, can be made more effective by combining them with interactive and participatory methods. For example, participants in these settings can be asked to rank, map, or respond to vignettes over the course of the discussion or interview. This is particularly true when working with youth or populations with low literacy levels. </w:t>
            </w:r>
          </w:p>
          <w:p w14:paraId="64A5E6B5" w14:textId="77777777" w:rsidR="00E36B94" w:rsidRPr="00420213" w:rsidRDefault="00E36B94" w:rsidP="00420213">
            <w:pPr>
              <w:tabs>
                <w:tab w:val="left" w:pos="4860"/>
              </w:tabs>
              <w:rPr>
                <w:sz w:val="18"/>
                <w:szCs w:val="18"/>
              </w:rPr>
            </w:pPr>
          </w:p>
          <w:p w14:paraId="4B908D36" w14:textId="77777777" w:rsidR="00E36B94" w:rsidRPr="00420213" w:rsidRDefault="00E36B94" w:rsidP="00420213">
            <w:pPr>
              <w:tabs>
                <w:tab w:val="left" w:pos="4860"/>
              </w:tabs>
              <w:rPr>
                <w:sz w:val="18"/>
                <w:szCs w:val="18"/>
              </w:rPr>
            </w:pPr>
            <w:r w:rsidRPr="00420213">
              <w:rPr>
                <w:sz w:val="18"/>
                <w:szCs w:val="18"/>
              </w:rPr>
              <w:t>[Click for animation]</w:t>
            </w:r>
          </w:p>
          <w:p w14:paraId="03863A32" w14:textId="77777777" w:rsidR="00E36B94" w:rsidRPr="00420213" w:rsidRDefault="00E36B94" w:rsidP="00420213">
            <w:pPr>
              <w:tabs>
                <w:tab w:val="left" w:pos="4860"/>
              </w:tabs>
              <w:rPr>
                <w:sz w:val="18"/>
                <w:szCs w:val="18"/>
              </w:rPr>
            </w:pPr>
            <w:r w:rsidRPr="00420213">
              <w:rPr>
                <w:sz w:val="18"/>
                <w:szCs w:val="18"/>
              </w:rPr>
              <w:t xml:space="preserve">Participatory approaches have many advantages over more structured approaches, especially during early research. They offer a direct means for you to learn about social norms from community members, and they are well suited to exploring the complexity of social norms. </w:t>
            </w:r>
          </w:p>
          <w:p w14:paraId="4F734104" w14:textId="77777777" w:rsidR="00E36B94" w:rsidRPr="00420213" w:rsidRDefault="00E36B94" w:rsidP="00420213">
            <w:pPr>
              <w:tabs>
                <w:tab w:val="left" w:pos="4860"/>
              </w:tabs>
              <w:rPr>
                <w:sz w:val="18"/>
                <w:szCs w:val="18"/>
              </w:rPr>
            </w:pPr>
          </w:p>
          <w:p w14:paraId="139220C8" w14:textId="77777777" w:rsidR="00E36B94" w:rsidRPr="00420213" w:rsidRDefault="00E36B94" w:rsidP="00420213">
            <w:pPr>
              <w:tabs>
                <w:tab w:val="left" w:pos="4860"/>
              </w:tabs>
              <w:rPr>
                <w:sz w:val="18"/>
                <w:szCs w:val="18"/>
              </w:rPr>
            </w:pPr>
            <w:r w:rsidRPr="00420213">
              <w:rPr>
                <w:sz w:val="18"/>
                <w:szCs w:val="18"/>
              </w:rPr>
              <w:t>[Click for animation]</w:t>
            </w:r>
          </w:p>
          <w:p w14:paraId="68004277" w14:textId="77777777" w:rsidR="00E36B94" w:rsidRPr="00420213" w:rsidRDefault="00E36B94" w:rsidP="00420213">
            <w:pPr>
              <w:tabs>
                <w:tab w:val="left" w:pos="4860"/>
              </w:tabs>
              <w:rPr>
                <w:sz w:val="18"/>
                <w:szCs w:val="18"/>
              </w:rPr>
            </w:pPr>
            <w:r w:rsidRPr="00420213">
              <w:rPr>
                <w:sz w:val="18"/>
                <w:szCs w:val="18"/>
              </w:rPr>
              <w:t>Participatory methods are also enjoyable, easy for participants to understand, and support shared ownership of the research process.</w:t>
            </w:r>
          </w:p>
          <w:p w14:paraId="6D02B6B4" w14:textId="77777777" w:rsidR="00E36B94" w:rsidRPr="00420213" w:rsidRDefault="00E36B94" w:rsidP="00420213">
            <w:pPr>
              <w:tabs>
                <w:tab w:val="left" w:pos="4860"/>
              </w:tabs>
              <w:rPr>
                <w:sz w:val="18"/>
                <w:szCs w:val="18"/>
              </w:rPr>
            </w:pPr>
          </w:p>
          <w:p w14:paraId="1C2811AD" w14:textId="77777777" w:rsidR="00E36B94" w:rsidRPr="00420213" w:rsidRDefault="00E36B94" w:rsidP="00420213">
            <w:pPr>
              <w:tabs>
                <w:tab w:val="left" w:pos="4860"/>
              </w:tabs>
              <w:rPr>
                <w:sz w:val="18"/>
                <w:szCs w:val="18"/>
              </w:rPr>
            </w:pPr>
            <w:r w:rsidRPr="00420213">
              <w:rPr>
                <w:b/>
                <w:bCs/>
                <w:sz w:val="18"/>
                <w:szCs w:val="18"/>
              </w:rPr>
              <w:t>REFERENCES</w:t>
            </w:r>
            <w:r w:rsidRPr="00420213">
              <w:rPr>
                <w:sz w:val="18"/>
                <w:szCs w:val="18"/>
              </w:rPr>
              <w:t xml:space="preserve">: </w:t>
            </w:r>
          </w:p>
          <w:p w14:paraId="64607274" w14:textId="702DFDBB" w:rsidR="008E4BE9" w:rsidRPr="00420213" w:rsidRDefault="00E36B94" w:rsidP="00420213">
            <w:pPr>
              <w:tabs>
                <w:tab w:val="left" w:pos="4860"/>
              </w:tabs>
              <w:rPr>
                <w:sz w:val="18"/>
                <w:szCs w:val="18"/>
              </w:rPr>
            </w:pPr>
            <w:r w:rsidRPr="00420213">
              <w:rPr>
                <w:sz w:val="18"/>
                <w:szCs w:val="18"/>
              </w:rPr>
              <w:t xml:space="preserve">Sarah Thomas, </w:t>
            </w:r>
            <w:proofErr w:type="gramStart"/>
            <w:r w:rsidRPr="00420213">
              <w:rPr>
                <w:sz w:val="18"/>
                <w:szCs w:val="18"/>
              </w:rPr>
              <w:t>What</w:t>
            </w:r>
            <w:proofErr w:type="gramEnd"/>
            <w:r w:rsidRPr="00420213">
              <w:rPr>
                <w:sz w:val="18"/>
                <w:szCs w:val="18"/>
              </w:rPr>
              <w:t xml:space="preserve"> is Participatory Learning and Action (PLA): An Introduction. University of Wolverhampton, Centre for International Development and Training. http://idp-key-resources.org/documents/0000/d04267/000.pdf</w:t>
            </w:r>
            <w:r w:rsidR="00420213">
              <w:rPr>
                <w:sz w:val="18"/>
                <w:szCs w:val="18"/>
              </w:rPr>
              <w:t>.</w:t>
            </w:r>
          </w:p>
        </w:tc>
      </w:tr>
      <w:tr w:rsidR="00E518F5" w:rsidRPr="001C55B0" w14:paraId="4AE796B6" w14:textId="77777777" w:rsidTr="00420213">
        <w:tblPrEx>
          <w:tblCellMar>
            <w:right w:w="144" w:type="dxa"/>
          </w:tblCellMar>
        </w:tblPrEx>
        <w:trPr>
          <w:gridBefore w:val="1"/>
          <w:wBefore w:w="26" w:type="dxa"/>
          <w:trHeight w:val="1376"/>
        </w:trPr>
        <w:tc>
          <w:tcPr>
            <w:tcW w:w="540" w:type="dxa"/>
          </w:tcPr>
          <w:p w14:paraId="77FB0DCE" w14:textId="147C6D13" w:rsidR="00E518F5" w:rsidRPr="00470360" w:rsidRDefault="00470360" w:rsidP="00420213">
            <w:pPr>
              <w:tabs>
                <w:tab w:val="left" w:pos="4860"/>
              </w:tabs>
              <w:rPr>
                <w:b/>
                <w:bCs/>
                <w:sz w:val="21"/>
                <w:szCs w:val="21"/>
              </w:rPr>
            </w:pPr>
            <w:r>
              <w:rPr>
                <w:b/>
                <w:bCs/>
                <w:sz w:val="21"/>
                <w:szCs w:val="21"/>
              </w:rPr>
              <w:t>25</w:t>
            </w:r>
          </w:p>
        </w:tc>
        <w:tc>
          <w:tcPr>
            <w:tcW w:w="4140" w:type="dxa"/>
          </w:tcPr>
          <w:p w14:paraId="5F404107"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5836E8E2" wp14:editId="3025EFD9">
                  <wp:extent cx="2338822" cy="1315587"/>
                  <wp:effectExtent l="12700" t="12700" r="1079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54090" cy="1324175"/>
                          </a:xfrm>
                          <a:prstGeom prst="rect">
                            <a:avLst/>
                          </a:prstGeom>
                          <a:noFill/>
                          <a:ln>
                            <a:solidFill>
                              <a:schemeClr val="bg1">
                                <a:lumMod val="40000"/>
                                <a:lumOff val="60000"/>
                              </a:schemeClr>
                            </a:solidFill>
                          </a:ln>
                        </pic:spPr>
                      </pic:pic>
                    </a:graphicData>
                  </a:graphic>
                </wp:inline>
              </w:drawing>
            </w:r>
          </w:p>
          <w:p w14:paraId="754D9111" w14:textId="475D3ED5" w:rsidR="008E4BE9" w:rsidRPr="00420213" w:rsidRDefault="008E4BE9" w:rsidP="00420213">
            <w:pPr>
              <w:tabs>
                <w:tab w:val="left" w:pos="4860"/>
              </w:tabs>
              <w:ind w:right="1771"/>
              <w:rPr>
                <w:rFonts w:ascii="Calibri" w:hAnsi="Calibri" w:cs="Calibri"/>
                <w:b/>
                <w:bCs/>
                <w:sz w:val="18"/>
                <w:szCs w:val="18"/>
              </w:rPr>
            </w:pPr>
          </w:p>
        </w:tc>
        <w:tc>
          <w:tcPr>
            <w:tcW w:w="4681" w:type="dxa"/>
            <w:gridSpan w:val="2"/>
          </w:tcPr>
          <w:p w14:paraId="08D7530F" w14:textId="15485149" w:rsidR="007524A2" w:rsidRPr="00420213" w:rsidRDefault="005626FA" w:rsidP="00420213">
            <w:pPr>
              <w:tabs>
                <w:tab w:val="left" w:pos="4860"/>
              </w:tabs>
              <w:rPr>
                <w:sz w:val="18"/>
                <w:szCs w:val="18"/>
              </w:rPr>
            </w:pPr>
            <w:r w:rsidRPr="00420213">
              <w:rPr>
                <w:b/>
                <w:bCs/>
                <w:sz w:val="18"/>
                <w:szCs w:val="18"/>
              </w:rPr>
              <w:t xml:space="preserve">NOTES TO FACILITATOR: </w:t>
            </w:r>
            <w:r w:rsidR="007524A2" w:rsidRPr="00420213">
              <w:rPr>
                <w:sz w:val="18"/>
                <w:szCs w:val="18"/>
              </w:rPr>
              <w:t>This is an animated slide. When you mention the name of a resource, click your mouse for the image of the resource to show on screen.</w:t>
            </w:r>
          </w:p>
          <w:p w14:paraId="440F8466" w14:textId="77777777" w:rsidR="007524A2" w:rsidRPr="00420213" w:rsidRDefault="007524A2" w:rsidP="00420213">
            <w:pPr>
              <w:tabs>
                <w:tab w:val="left" w:pos="4860"/>
              </w:tabs>
              <w:rPr>
                <w:sz w:val="18"/>
                <w:szCs w:val="18"/>
              </w:rPr>
            </w:pPr>
          </w:p>
          <w:p w14:paraId="479A0B64" w14:textId="71E5A3CE" w:rsidR="007524A2" w:rsidRPr="00420213" w:rsidRDefault="005626FA"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Again, often these norms assessments are done by exploring and investigating norms through qualitative exercises (including vignettes) and analysis as well as through quantitative surveys—or through combinations of </w:t>
            </w:r>
            <w:proofErr w:type="gramStart"/>
            <w:r w:rsidR="007524A2" w:rsidRPr="00420213">
              <w:rPr>
                <w:sz w:val="18"/>
                <w:szCs w:val="18"/>
              </w:rPr>
              <w:t>the both</w:t>
            </w:r>
            <w:proofErr w:type="gramEnd"/>
            <w:r w:rsidR="007524A2" w:rsidRPr="00420213">
              <w:rPr>
                <w:sz w:val="18"/>
                <w:szCs w:val="18"/>
              </w:rPr>
              <w:t xml:space="preserve">. That said, qualitative methodologies are most typically used. Innovative collaboratives, organizations, and projects are leading the way in thinking through the critical step of assessing norms at project outset. The Social Norms Learning Collaborative, CARE, UNICEF, Overseas Development Institute, </w:t>
            </w:r>
            <w:proofErr w:type="spellStart"/>
            <w:r w:rsidR="007524A2" w:rsidRPr="00420213">
              <w:rPr>
                <w:sz w:val="18"/>
                <w:szCs w:val="18"/>
              </w:rPr>
              <w:t>PennSong</w:t>
            </w:r>
            <w:proofErr w:type="spellEnd"/>
            <w:r w:rsidR="007524A2" w:rsidRPr="00420213">
              <w:rPr>
                <w:sz w:val="18"/>
                <w:szCs w:val="18"/>
              </w:rPr>
              <w:t xml:space="preserve">/University of Pennsylvania, and others have developed manuals, guidance, and reports on project experiences assessing norms. Other projects apply norms assessments through existing formative research and have published their experiences. </w:t>
            </w:r>
          </w:p>
          <w:p w14:paraId="0D8BBCEF" w14:textId="77777777" w:rsidR="007524A2" w:rsidRPr="00420213" w:rsidRDefault="007524A2" w:rsidP="00420213">
            <w:pPr>
              <w:tabs>
                <w:tab w:val="left" w:pos="4860"/>
              </w:tabs>
              <w:rPr>
                <w:sz w:val="18"/>
                <w:szCs w:val="18"/>
              </w:rPr>
            </w:pPr>
          </w:p>
          <w:p w14:paraId="7BB3C3DB" w14:textId="22570D9B" w:rsidR="007524A2" w:rsidRPr="00420213" w:rsidRDefault="007524A2" w:rsidP="00420213">
            <w:pPr>
              <w:tabs>
                <w:tab w:val="left" w:pos="4860"/>
              </w:tabs>
              <w:rPr>
                <w:sz w:val="18"/>
                <w:szCs w:val="18"/>
              </w:rPr>
            </w:pPr>
            <w:r w:rsidRPr="00420213">
              <w:rPr>
                <w:sz w:val="18"/>
                <w:szCs w:val="18"/>
              </w:rPr>
              <w:lastRenderedPageBreak/>
              <w:t xml:space="preserve">A tool we’ll focus on later is the Social Norms Exploration Tool (or SNET), informed by the four questions in the previous section, which was developed as a community-based participatory tool to inform a norms assessment. The SNET filled a gap in 2016 by providing an applied, user-oriented tool to assess norms. </w:t>
            </w:r>
          </w:p>
          <w:p w14:paraId="00B1B0E7" w14:textId="77777777" w:rsidR="007524A2" w:rsidRPr="00420213" w:rsidRDefault="007524A2" w:rsidP="00420213">
            <w:pPr>
              <w:tabs>
                <w:tab w:val="left" w:pos="4860"/>
              </w:tabs>
              <w:rPr>
                <w:sz w:val="18"/>
                <w:szCs w:val="18"/>
              </w:rPr>
            </w:pPr>
          </w:p>
          <w:p w14:paraId="3A6DA22B" w14:textId="77777777" w:rsidR="007524A2" w:rsidRPr="00420213" w:rsidRDefault="007524A2" w:rsidP="00420213">
            <w:pPr>
              <w:tabs>
                <w:tab w:val="left" w:pos="4860"/>
              </w:tabs>
              <w:rPr>
                <w:sz w:val="18"/>
                <w:szCs w:val="18"/>
              </w:rPr>
            </w:pPr>
            <w:r w:rsidRPr="00420213">
              <w:rPr>
                <w:b/>
                <w:bCs/>
                <w:sz w:val="18"/>
                <w:szCs w:val="18"/>
              </w:rPr>
              <w:t xml:space="preserve">REFERENCES: </w:t>
            </w:r>
          </w:p>
          <w:p w14:paraId="1AF31DF8" w14:textId="44DBDC5D" w:rsidR="007524A2" w:rsidRPr="00420213" w:rsidRDefault="007524A2" w:rsidP="00420213">
            <w:pPr>
              <w:tabs>
                <w:tab w:val="left" w:pos="4860"/>
              </w:tabs>
              <w:rPr>
                <w:sz w:val="18"/>
                <w:szCs w:val="18"/>
              </w:rPr>
            </w:pPr>
            <w:r w:rsidRPr="00420213">
              <w:rPr>
                <w:sz w:val="18"/>
                <w:szCs w:val="18"/>
              </w:rPr>
              <w:t xml:space="preserve">Passages Project and Learning Collaborative to Advance Normative Change, </w:t>
            </w:r>
            <w:r w:rsidRPr="00420213">
              <w:rPr>
                <w:i/>
                <w:iCs/>
                <w:sz w:val="18"/>
                <w:szCs w:val="18"/>
              </w:rPr>
              <w:t>Social Norms Exploration Tool</w:t>
            </w:r>
            <w:r w:rsidRPr="00420213">
              <w:rPr>
                <w:sz w:val="18"/>
                <w:szCs w:val="18"/>
              </w:rPr>
              <w:t xml:space="preserve"> (Washington, DC: Institute for Reproductive Health, Georgetown University, 2020). </w:t>
            </w:r>
          </w:p>
          <w:p w14:paraId="41A1B6D3" w14:textId="77777777" w:rsidR="007524A2" w:rsidRPr="00420213" w:rsidRDefault="007524A2" w:rsidP="00420213">
            <w:pPr>
              <w:tabs>
                <w:tab w:val="left" w:pos="4860"/>
              </w:tabs>
              <w:rPr>
                <w:sz w:val="18"/>
                <w:szCs w:val="18"/>
              </w:rPr>
            </w:pPr>
          </w:p>
          <w:p w14:paraId="7BD17E78" w14:textId="73EF8ABA" w:rsidR="007524A2" w:rsidRPr="00420213" w:rsidRDefault="007524A2" w:rsidP="00420213">
            <w:pPr>
              <w:tabs>
                <w:tab w:val="left" w:pos="4860"/>
              </w:tabs>
              <w:rPr>
                <w:sz w:val="18"/>
                <w:szCs w:val="18"/>
              </w:rPr>
            </w:pPr>
            <w:r w:rsidRPr="00420213">
              <w:rPr>
                <w:sz w:val="18"/>
                <w:szCs w:val="18"/>
              </w:rPr>
              <w:t xml:space="preserve">Cristina </w:t>
            </w:r>
            <w:proofErr w:type="spellStart"/>
            <w:r w:rsidRPr="00420213">
              <w:rPr>
                <w:sz w:val="18"/>
                <w:szCs w:val="18"/>
              </w:rPr>
              <w:t>Bicchieri</w:t>
            </w:r>
            <w:proofErr w:type="spellEnd"/>
            <w:r w:rsidRPr="00420213">
              <w:rPr>
                <w:sz w:val="18"/>
                <w:szCs w:val="18"/>
              </w:rPr>
              <w:t xml:space="preserve"> and Penn Social Norms Training and Consulting Group, </w:t>
            </w:r>
            <w:r w:rsidRPr="00420213">
              <w:rPr>
                <w:i/>
                <w:iCs/>
                <w:sz w:val="18"/>
                <w:szCs w:val="18"/>
              </w:rPr>
              <w:t xml:space="preserve">Why People Do What They </w:t>
            </w:r>
            <w:proofErr w:type="gramStart"/>
            <w:r w:rsidRPr="00420213">
              <w:rPr>
                <w:i/>
                <w:iCs/>
                <w:sz w:val="18"/>
                <w:szCs w:val="18"/>
              </w:rPr>
              <w:t>Do?:</w:t>
            </w:r>
            <w:proofErr w:type="gramEnd"/>
            <w:r w:rsidRPr="00420213">
              <w:rPr>
                <w:i/>
                <w:iCs/>
                <w:sz w:val="18"/>
                <w:szCs w:val="18"/>
              </w:rPr>
              <w:t xml:space="preserve"> A Social Norms Manual for Viet Nam, Indonesia, and the Philippines</w:t>
            </w:r>
            <w:r w:rsidRPr="00420213">
              <w:rPr>
                <w:sz w:val="18"/>
                <w:szCs w:val="18"/>
              </w:rPr>
              <w:t xml:space="preserve"> (Florence, Italy: UNICEF Office of Research, 2016). </w:t>
            </w:r>
          </w:p>
          <w:p w14:paraId="47A9E5C0" w14:textId="77777777" w:rsidR="007524A2" w:rsidRPr="00420213" w:rsidRDefault="007524A2" w:rsidP="00420213">
            <w:pPr>
              <w:tabs>
                <w:tab w:val="left" w:pos="4860"/>
              </w:tabs>
              <w:rPr>
                <w:sz w:val="18"/>
                <w:szCs w:val="18"/>
              </w:rPr>
            </w:pPr>
          </w:p>
          <w:p w14:paraId="2EEDB775" w14:textId="5BDFCB0B" w:rsidR="007524A2" w:rsidRPr="00420213" w:rsidRDefault="007524A2" w:rsidP="00420213">
            <w:pPr>
              <w:tabs>
                <w:tab w:val="left" w:pos="4860"/>
              </w:tabs>
              <w:rPr>
                <w:sz w:val="18"/>
                <w:szCs w:val="18"/>
              </w:rPr>
            </w:pPr>
            <w:r w:rsidRPr="00420213">
              <w:rPr>
                <w:sz w:val="18"/>
                <w:szCs w:val="18"/>
              </w:rPr>
              <w:t xml:space="preserve">Leigh Stefanik and Theresa Hwang, </w:t>
            </w:r>
            <w:r w:rsidRPr="00420213">
              <w:rPr>
                <w:i/>
                <w:iCs/>
                <w:sz w:val="18"/>
                <w:szCs w:val="18"/>
              </w:rPr>
              <w:t>Applying Theory to Practice: CARE’s Journey Piloting Social Norms Measures for Gender Programming</w:t>
            </w:r>
            <w:r w:rsidRPr="00420213">
              <w:rPr>
                <w:sz w:val="18"/>
                <w:szCs w:val="18"/>
              </w:rPr>
              <w:t xml:space="preserve"> (Geneva: Cooperative for Assistance and Relief Everywhere, Inc., 2016). </w:t>
            </w:r>
          </w:p>
          <w:p w14:paraId="337D4C19" w14:textId="77777777" w:rsidR="007524A2" w:rsidRPr="00420213" w:rsidRDefault="007524A2" w:rsidP="00420213">
            <w:pPr>
              <w:tabs>
                <w:tab w:val="left" w:pos="4860"/>
              </w:tabs>
              <w:rPr>
                <w:sz w:val="18"/>
                <w:szCs w:val="18"/>
              </w:rPr>
            </w:pPr>
          </w:p>
          <w:p w14:paraId="70A3D2B3" w14:textId="68DD3285" w:rsidR="007524A2" w:rsidRPr="00420213" w:rsidRDefault="007524A2" w:rsidP="00420213">
            <w:pPr>
              <w:tabs>
                <w:tab w:val="left" w:pos="4860"/>
              </w:tabs>
              <w:rPr>
                <w:sz w:val="18"/>
                <w:szCs w:val="18"/>
              </w:rPr>
            </w:pPr>
            <w:r w:rsidRPr="00420213">
              <w:rPr>
                <w:sz w:val="18"/>
                <w:szCs w:val="18"/>
              </w:rPr>
              <w:t xml:space="preserve">CARE International, </w:t>
            </w:r>
            <w:r w:rsidRPr="00420213">
              <w:rPr>
                <w:i/>
                <w:iCs/>
                <w:sz w:val="18"/>
                <w:szCs w:val="18"/>
              </w:rPr>
              <w:t>Redefining Norms to Empower Women: Experiences and Lessons Learned</w:t>
            </w:r>
            <w:r w:rsidRPr="00420213">
              <w:rPr>
                <w:sz w:val="18"/>
                <w:szCs w:val="18"/>
              </w:rPr>
              <w:t xml:space="preserve"> (Colombo, Sri Lanka: CARE International Sri Lanka, 2016). </w:t>
            </w:r>
          </w:p>
          <w:p w14:paraId="08E8178C" w14:textId="77777777" w:rsidR="007524A2" w:rsidRPr="00420213" w:rsidRDefault="007524A2" w:rsidP="00420213">
            <w:pPr>
              <w:tabs>
                <w:tab w:val="left" w:pos="4860"/>
              </w:tabs>
              <w:rPr>
                <w:sz w:val="18"/>
                <w:szCs w:val="18"/>
              </w:rPr>
            </w:pPr>
          </w:p>
          <w:p w14:paraId="57D71D01" w14:textId="4ADC19AB" w:rsidR="007524A2" w:rsidRPr="00420213" w:rsidRDefault="007524A2" w:rsidP="00420213">
            <w:pPr>
              <w:tabs>
                <w:tab w:val="left" w:pos="4860"/>
              </w:tabs>
              <w:rPr>
                <w:sz w:val="18"/>
                <w:szCs w:val="18"/>
              </w:rPr>
            </w:pPr>
            <w:r w:rsidRPr="00420213">
              <w:rPr>
                <w:sz w:val="18"/>
                <w:szCs w:val="18"/>
              </w:rPr>
              <w:t xml:space="preserve">Ben </w:t>
            </w:r>
            <w:proofErr w:type="spellStart"/>
            <w:r w:rsidRPr="00420213">
              <w:rPr>
                <w:sz w:val="18"/>
                <w:szCs w:val="18"/>
              </w:rPr>
              <w:t>Cislaghi</w:t>
            </w:r>
            <w:proofErr w:type="spellEnd"/>
            <w:r w:rsidRPr="00420213">
              <w:rPr>
                <w:sz w:val="18"/>
                <w:szCs w:val="18"/>
              </w:rPr>
              <w:t xml:space="preserve"> and Lori </w:t>
            </w:r>
            <w:proofErr w:type="spellStart"/>
            <w:r w:rsidRPr="00420213">
              <w:rPr>
                <w:sz w:val="18"/>
                <w:szCs w:val="18"/>
              </w:rPr>
              <w:t>Heise</w:t>
            </w:r>
            <w:proofErr w:type="spellEnd"/>
            <w:r w:rsidRPr="00420213">
              <w:rPr>
                <w:sz w:val="18"/>
                <w:szCs w:val="18"/>
              </w:rPr>
              <w:t xml:space="preserve">, </w:t>
            </w:r>
            <w:r w:rsidRPr="00420213">
              <w:rPr>
                <w:i/>
                <w:iCs/>
                <w:sz w:val="18"/>
                <w:szCs w:val="18"/>
              </w:rPr>
              <w:t xml:space="preserve">Measuring Gender-Related Social Norms, Learning Report </w:t>
            </w:r>
            <w:r w:rsidRPr="00420213">
              <w:rPr>
                <w:sz w:val="18"/>
                <w:szCs w:val="18"/>
              </w:rPr>
              <w:t>1 (London: Learning Group on Social Norms and Gender-related Harmful Practices of the London School of Hygiene &amp; Tropical Medicine, 2016).</w:t>
            </w:r>
          </w:p>
          <w:p w14:paraId="78D19DB8" w14:textId="77777777" w:rsidR="007524A2" w:rsidRPr="00420213" w:rsidRDefault="007524A2" w:rsidP="00420213">
            <w:pPr>
              <w:tabs>
                <w:tab w:val="left" w:pos="4860"/>
              </w:tabs>
              <w:rPr>
                <w:sz w:val="18"/>
                <w:szCs w:val="18"/>
              </w:rPr>
            </w:pPr>
          </w:p>
          <w:p w14:paraId="3BC3357B" w14:textId="3A6F3797" w:rsidR="00E518F5" w:rsidRPr="00420213" w:rsidRDefault="007524A2" w:rsidP="00420213">
            <w:pPr>
              <w:tabs>
                <w:tab w:val="left" w:pos="4860"/>
              </w:tabs>
              <w:rPr>
                <w:sz w:val="18"/>
                <w:szCs w:val="18"/>
              </w:rPr>
            </w:pPr>
            <w:r w:rsidRPr="00420213">
              <w:rPr>
                <w:sz w:val="18"/>
                <w:szCs w:val="18"/>
              </w:rPr>
              <w:t xml:space="preserve">Gerry Mackie et al., </w:t>
            </w:r>
            <w:r w:rsidRPr="00420213">
              <w:rPr>
                <w:i/>
                <w:iCs/>
                <w:sz w:val="18"/>
                <w:szCs w:val="18"/>
              </w:rPr>
              <w:t>What Are Social Norms? How Are They Measured?</w:t>
            </w:r>
            <w:r w:rsidRPr="00420213">
              <w:rPr>
                <w:sz w:val="18"/>
                <w:szCs w:val="18"/>
              </w:rPr>
              <w:t xml:space="preserve"> (New York and San Diego: UNICEF and University of California San Diego). </w:t>
            </w:r>
          </w:p>
        </w:tc>
      </w:tr>
      <w:tr w:rsidR="00E518F5" w:rsidRPr="001C55B0" w14:paraId="0204900B" w14:textId="77777777" w:rsidTr="00420213">
        <w:tblPrEx>
          <w:tblCellMar>
            <w:right w:w="144" w:type="dxa"/>
          </w:tblCellMar>
        </w:tblPrEx>
        <w:trPr>
          <w:gridBefore w:val="1"/>
          <w:wBefore w:w="26" w:type="dxa"/>
          <w:trHeight w:val="18"/>
        </w:trPr>
        <w:tc>
          <w:tcPr>
            <w:tcW w:w="540" w:type="dxa"/>
          </w:tcPr>
          <w:p w14:paraId="318D9497" w14:textId="7D103111" w:rsidR="00E518F5" w:rsidRPr="00470360" w:rsidRDefault="00470360" w:rsidP="00420213">
            <w:pPr>
              <w:tabs>
                <w:tab w:val="left" w:pos="4860"/>
              </w:tabs>
              <w:rPr>
                <w:b/>
                <w:bCs/>
                <w:sz w:val="21"/>
                <w:szCs w:val="21"/>
              </w:rPr>
            </w:pPr>
            <w:r>
              <w:rPr>
                <w:b/>
                <w:bCs/>
                <w:sz w:val="21"/>
                <w:szCs w:val="21"/>
              </w:rPr>
              <w:lastRenderedPageBreak/>
              <w:t>26</w:t>
            </w:r>
          </w:p>
        </w:tc>
        <w:tc>
          <w:tcPr>
            <w:tcW w:w="4140" w:type="dxa"/>
          </w:tcPr>
          <w:p w14:paraId="16E7D795"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51A010BA" wp14:editId="388C6137">
                  <wp:extent cx="2441445" cy="13733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1F8A41D8" w14:textId="44FC1CC0"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59C5997C" w14:textId="28033428" w:rsidR="007524A2" w:rsidRPr="00420213" w:rsidRDefault="005626FA" w:rsidP="00420213">
            <w:pPr>
              <w:tabs>
                <w:tab w:val="left" w:pos="4860"/>
              </w:tabs>
              <w:rPr>
                <w:sz w:val="18"/>
                <w:szCs w:val="18"/>
              </w:rPr>
            </w:pPr>
            <w:r w:rsidRPr="00420213">
              <w:rPr>
                <w:b/>
                <w:bCs/>
                <w:sz w:val="18"/>
                <w:szCs w:val="18"/>
              </w:rPr>
              <w:t xml:space="preserve">NOTES TO FACILITATOR: </w:t>
            </w:r>
            <w:r w:rsidR="007524A2" w:rsidRPr="00420213">
              <w:rPr>
                <w:sz w:val="18"/>
                <w:szCs w:val="18"/>
              </w:rPr>
              <w:t>After the previous slide is presented, engage the participants for two to five minutes discussing the questions on the slide here. Note that the questions are animated one by one. From the responses you can get an understanding of existing capacity. For example, some will call focus group discussions (FGDs) and in-depth interviews (IDIs) participatory (because there is interaction and they are participatory in this way), but what you want to know about are additional methods that are part of FGDs and IDIs, such as community mapping and body mapping. The aim of the question is to understand if they have moved beyond methods that extract info from people (classic IDI and FGD) to methods that engage people in sharing their knowledge/experience/analyses (PLA).</w:t>
            </w:r>
          </w:p>
          <w:p w14:paraId="09380A12" w14:textId="77777777" w:rsidR="007524A2" w:rsidRPr="00420213" w:rsidRDefault="007524A2" w:rsidP="00420213">
            <w:pPr>
              <w:tabs>
                <w:tab w:val="left" w:pos="4860"/>
              </w:tabs>
              <w:rPr>
                <w:sz w:val="18"/>
                <w:szCs w:val="18"/>
              </w:rPr>
            </w:pPr>
          </w:p>
          <w:p w14:paraId="2885E4EB" w14:textId="3BFC2E89" w:rsidR="007524A2" w:rsidRPr="00420213" w:rsidRDefault="005626FA"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After going through the previous slide, we’re now going to stop for a moment and reflect on the questions here in the context of your work. </w:t>
            </w:r>
          </w:p>
          <w:p w14:paraId="33ABD51A" w14:textId="77777777" w:rsidR="007524A2" w:rsidRPr="00420213" w:rsidRDefault="007524A2" w:rsidP="00420213">
            <w:pPr>
              <w:pStyle w:val="ListParagraph"/>
              <w:numPr>
                <w:ilvl w:val="0"/>
                <w:numId w:val="8"/>
              </w:numPr>
              <w:tabs>
                <w:tab w:val="left" w:pos="4860"/>
              </w:tabs>
              <w:rPr>
                <w:sz w:val="18"/>
                <w:szCs w:val="18"/>
              </w:rPr>
            </w:pPr>
            <w:r w:rsidRPr="00420213">
              <w:rPr>
                <w:sz w:val="18"/>
                <w:szCs w:val="18"/>
              </w:rPr>
              <w:t xml:space="preserve">Who among you have ever used participatory methods?  </w:t>
            </w:r>
          </w:p>
          <w:p w14:paraId="621B1618" w14:textId="77777777" w:rsidR="007524A2" w:rsidRPr="00420213" w:rsidRDefault="007524A2" w:rsidP="00420213">
            <w:pPr>
              <w:pStyle w:val="ListParagraph"/>
              <w:numPr>
                <w:ilvl w:val="0"/>
                <w:numId w:val="8"/>
              </w:numPr>
              <w:tabs>
                <w:tab w:val="left" w:pos="4860"/>
              </w:tabs>
              <w:rPr>
                <w:sz w:val="18"/>
                <w:szCs w:val="18"/>
              </w:rPr>
            </w:pPr>
            <w:r w:rsidRPr="00420213">
              <w:rPr>
                <w:sz w:val="18"/>
                <w:szCs w:val="18"/>
              </w:rPr>
              <w:t xml:space="preserve">What kinds of approaches have you used? </w:t>
            </w:r>
          </w:p>
          <w:p w14:paraId="160CBEE8" w14:textId="12CDEE3F" w:rsidR="00E518F5" w:rsidRPr="00420213" w:rsidRDefault="007524A2" w:rsidP="00420213">
            <w:pPr>
              <w:pStyle w:val="ListParagraph"/>
              <w:numPr>
                <w:ilvl w:val="0"/>
                <w:numId w:val="8"/>
              </w:numPr>
              <w:tabs>
                <w:tab w:val="left" w:pos="4860"/>
              </w:tabs>
              <w:rPr>
                <w:sz w:val="18"/>
                <w:szCs w:val="18"/>
              </w:rPr>
            </w:pPr>
            <w:r w:rsidRPr="00420213">
              <w:rPr>
                <w:sz w:val="18"/>
                <w:szCs w:val="18"/>
              </w:rPr>
              <w:lastRenderedPageBreak/>
              <w:t>What do or did you find helpful about these approaches?</w:t>
            </w:r>
          </w:p>
        </w:tc>
      </w:tr>
      <w:tr w:rsidR="00E518F5" w:rsidRPr="001C55B0" w14:paraId="75DC99E4" w14:textId="77777777" w:rsidTr="00420213">
        <w:tblPrEx>
          <w:tblCellMar>
            <w:right w:w="144" w:type="dxa"/>
          </w:tblCellMar>
        </w:tblPrEx>
        <w:trPr>
          <w:gridBefore w:val="1"/>
          <w:wBefore w:w="26" w:type="dxa"/>
          <w:trHeight w:val="2124"/>
        </w:trPr>
        <w:tc>
          <w:tcPr>
            <w:tcW w:w="540" w:type="dxa"/>
          </w:tcPr>
          <w:p w14:paraId="0416AD99" w14:textId="2DE3FC60" w:rsidR="00E518F5" w:rsidRPr="00470360" w:rsidRDefault="00470360" w:rsidP="00420213">
            <w:pPr>
              <w:tabs>
                <w:tab w:val="left" w:pos="4860"/>
              </w:tabs>
              <w:rPr>
                <w:b/>
                <w:bCs/>
                <w:sz w:val="21"/>
                <w:szCs w:val="21"/>
              </w:rPr>
            </w:pPr>
            <w:r>
              <w:rPr>
                <w:b/>
                <w:bCs/>
                <w:sz w:val="21"/>
                <w:szCs w:val="21"/>
              </w:rPr>
              <w:lastRenderedPageBreak/>
              <w:t>27</w:t>
            </w:r>
          </w:p>
        </w:tc>
        <w:tc>
          <w:tcPr>
            <w:tcW w:w="4140" w:type="dxa"/>
          </w:tcPr>
          <w:p w14:paraId="37CD0FF0"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37CEA7D3" wp14:editId="578AF3D9">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0E7184" w14:textId="57461CD6"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6E6FA47C" w14:textId="5AFA8124" w:rsidR="005626FA" w:rsidRPr="00420213" w:rsidRDefault="005626FA" w:rsidP="00420213">
            <w:pPr>
              <w:tabs>
                <w:tab w:val="left" w:pos="4860"/>
              </w:tabs>
              <w:rPr>
                <w:b/>
                <w:bCs/>
                <w:sz w:val="18"/>
                <w:szCs w:val="18"/>
              </w:rPr>
            </w:pPr>
            <w:r w:rsidRPr="00420213">
              <w:rPr>
                <w:b/>
                <w:bCs/>
                <w:sz w:val="18"/>
                <w:szCs w:val="18"/>
              </w:rPr>
              <w:t>NOTES TO FACILITATOR: N/A</w:t>
            </w:r>
          </w:p>
          <w:p w14:paraId="20C2EC85" w14:textId="77777777" w:rsidR="005626FA" w:rsidRPr="00420213" w:rsidRDefault="005626FA" w:rsidP="00420213">
            <w:pPr>
              <w:tabs>
                <w:tab w:val="left" w:pos="4860"/>
              </w:tabs>
              <w:rPr>
                <w:b/>
                <w:bCs/>
                <w:sz w:val="18"/>
                <w:szCs w:val="18"/>
              </w:rPr>
            </w:pPr>
          </w:p>
          <w:p w14:paraId="32976A7A" w14:textId="2A31474B" w:rsidR="00E518F5" w:rsidRPr="00420213" w:rsidRDefault="005626FA" w:rsidP="00420213">
            <w:pPr>
              <w:tabs>
                <w:tab w:val="left" w:pos="4860"/>
              </w:tabs>
              <w:rPr>
                <w:sz w:val="18"/>
                <w:szCs w:val="18"/>
              </w:rPr>
            </w:pPr>
            <w:r w:rsidRPr="00420213">
              <w:rPr>
                <w:b/>
                <w:bCs/>
                <w:sz w:val="18"/>
                <w:szCs w:val="18"/>
              </w:rPr>
              <w:t xml:space="preserve">SPEAKER NOTES: </w:t>
            </w:r>
            <w:r w:rsidR="007524A2" w:rsidRPr="00420213">
              <w:rPr>
                <w:sz w:val="18"/>
                <w:szCs w:val="18"/>
              </w:rPr>
              <w:t>For this section, we’re going to introduce you to a resource developed to assess norms to inform programs called the ‘Social Norms Exploration Tool’ or SNET.</w:t>
            </w:r>
          </w:p>
        </w:tc>
      </w:tr>
      <w:tr w:rsidR="00E518F5" w:rsidRPr="001C55B0" w14:paraId="7355FB82" w14:textId="77777777" w:rsidTr="00420213">
        <w:tblPrEx>
          <w:tblCellMar>
            <w:right w:w="144" w:type="dxa"/>
          </w:tblCellMar>
        </w:tblPrEx>
        <w:trPr>
          <w:gridBefore w:val="1"/>
          <w:wBefore w:w="26" w:type="dxa"/>
          <w:trHeight w:val="2447"/>
        </w:trPr>
        <w:tc>
          <w:tcPr>
            <w:tcW w:w="540" w:type="dxa"/>
          </w:tcPr>
          <w:p w14:paraId="2B08BC49" w14:textId="2FC3FC08" w:rsidR="00E518F5" w:rsidRPr="00470360" w:rsidRDefault="00470360" w:rsidP="00420213">
            <w:pPr>
              <w:tabs>
                <w:tab w:val="left" w:pos="4860"/>
              </w:tabs>
              <w:rPr>
                <w:b/>
                <w:bCs/>
                <w:sz w:val="21"/>
                <w:szCs w:val="21"/>
              </w:rPr>
            </w:pPr>
            <w:r>
              <w:rPr>
                <w:b/>
                <w:bCs/>
                <w:sz w:val="21"/>
                <w:szCs w:val="21"/>
              </w:rPr>
              <w:t>28</w:t>
            </w:r>
          </w:p>
        </w:tc>
        <w:tc>
          <w:tcPr>
            <w:tcW w:w="4140" w:type="dxa"/>
          </w:tcPr>
          <w:p w14:paraId="092C0B1F"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0160" behindDoc="0" locked="0" layoutInCell="1" allowOverlap="1" wp14:anchorId="0ED193E4" wp14:editId="2DF97388">
                  <wp:simplePos x="0" y="0"/>
                  <wp:positionH relativeFrom="margin">
                    <wp:posOffset>-34290</wp:posOffset>
                  </wp:positionH>
                  <wp:positionV relativeFrom="margin">
                    <wp:posOffset>27940</wp:posOffset>
                  </wp:positionV>
                  <wp:extent cx="243903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69C1E6B5" w14:textId="279ABF8F" w:rsidR="007524A2" w:rsidRPr="00420213" w:rsidRDefault="005626FA"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This is an optional clip of the SNET Video. You can use this video to </w:t>
            </w:r>
            <w:r w:rsidR="007524A2" w:rsidRPr="00420213">
              <w:rPr>
                <w:sz w:val="18"/>
                <w:szCs w:val="18"/>
                <w:u w:val="single"/>
              </w:rPr>
              <w:t>replace</w:t>
            </w:r>
            <w:r w:rsidR="007524A2" w:rsidRPr="00420213">
              <w:rPr>
                <w:sz w:val="18"/>
                <w:szCs w:val="18"/>
              </w:rPr>
              <w:t xml:space="preserve"> the “What Is the SNET?” and “Using the SNET” slides (the following two slides).</w:t>
            </w:r>
          </w:p>
          <w:p w14:paraId="5C1D06BF" w14:textId="77777777" w:rsidR="007524A2" w:rsidRPr="00420213" w:rsidRDefault="007524A2" w:rsidP="00420213">
            <w:pPr>
              <w:tabs>
                <w:tab w:val="left" w:pos="4860"/>
              </w:tabs>
              <w:rPr>
                <w:b/>
                <w:bCs/>
                <w:sz w:val="18"/>
                <w:szCs w:val="18"/>
              </w:rPr>
            </w:pPr>
          </w:p>
          <w:p w14:paraId="331A9357" w14:textId="3E0E8C36" w:rsidR="007524A2" w:rsidRPr="00420213" w:rsidRDefault="005626FA"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This short video provides an overview of the SNET. </w:t>
            </w:r>
          </w:p>
          <w:p w14:paraId="79B36C7D" w14:textId="765303B3" w:rsidR="00E518F5" w:rsidRPr="00420213" w:rsidRDefault="00E518F5" w:rsidP="00420213">
            <w:pPr>
              <w:tabs>
                <w:tab w:val="left" w:pos="4860"/>
              </w:tabs>
              <w:rPr>
                <w:b/>
                <w:bCs/>
                <w:sz w:val="18"/>
                <w:szCs w:val="18"/>
              </w:rPr>
            </w:pPr>
          </w:p>
        </w:tc>
      </w:tr>
      <w:tr w:rsidR="00E518F5" w:rsidRPr="00895D34" w14:paraId="24821A28" w14:textId="77777777" w:rsidTr="00420213">
        <w:tblPrEx>
          <w:tblCellMar>
            <w:right w:w="144" w:type="dxa"/>
          </w:tblCellMar>
        </w:tblPrEx>
        <w:trPr>
          <w:gridBefore w:val="1"/>
          <w:wBefore w:w="26" w:type="dxa"/>
          <w:trHeight w:val="2124"/>
        </w:trPr>
        <w:tc>
          <w:tcPr>
            <w:tcW w:w="540" w:type="dxa"/>
          </w:tcPr>
          <w:p w14:paraId="449E8D0F" w14:textId="68B67B0C" w:rsidR="00E518F5" w:rsidRPr="00470360" w:rsidRDefault="00470360" w:rsidP="00420213">
            <w:pPr>
              <w:tabs>
                <w:tab w:val="left" w:pos="4860"/>
              </w:tabs>
              <w:rPr>
                <w:b/>
                <w:bCs/>
                <w:sz w:val="21"/>
                <w:szCs w:val="21"/>
              </w:rPr>
            </w:pPr>
            <w:r>
              <w:rPr>
                <w:b/>
                <w:bCs/>
                <w:sz w:val="21"/>
                <w:szCs w:val="21"/>
              </w:rPr>
              <w:t>29</w:t>
            </w:r>
          </w:p>
        </w:tc>
        <w:tc>
          <w:tcPr>
            <w:tcW w:w="4140" w:type="dxa"/>
          </w:tcPr>
          <w:p w14:paraId="11964268"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1184" behindDoc="0" locked="0" layoutInCell="1" allowOverlap="1" wp14:anchorId="782C7E42" wp14:editId="2E03660C">
                  <wp:simplePos x="0" y="0"/>
                  <wp:positionH relativeFrom="margin">
                    <wp:posOffset>-35560</wp:posOffset>
                  </wp:positionH>
                  <wp:positionV relativeFrom="margin">
                    <wp:posOffset>23495</wp:posOffset>
                  </wp:positionV>
                  <wp:extent cx="2439035" cy="1372235"/>
                  <wp:effectExtent l="12700" t="12700" r="12065"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064D9C0E" w14:textId="430F7853" w:rsidR="005626FA" w:rsidRPr="00420213" w:rsidRDefault="0089511A" w:rsidP="00420213">
            <w:pPr>
              <w:tabs>
                <w:tab w:val="left" w:pos="4860"/>
              </w:tabs>
              <w:rPr>
                <w:b/>
                <w:bCs/>
                <w:sz w:val="18"/>
                <w:szCs w:val="18"/>
              </w:rPr>
            </w:pPr>
            <w:r>
              <w:rPr>
                <w:b/>
                <w:bCs/>
                <w:sz w:val="18"/>
                <w:szCs w:val="18"/>
              </w:rPr>
              <w:t>NO</w:t>
            </w:r>
            <w:r w:rsidR="005626FA" w:rsidRPr="00420213">
              <w:rPr>
                <w:b/>
                <w:bCs/>
                <w:sz w:val="18"/>
                <w:szCs w:val="18"/>
              </w:rPr>
              <w:t xml:space="preserve">TES TO FACILITATOR: </w:t>
            </w:r>
            <w:r w:rsidR="005626FA" w:rsidRPr="00420213">
              <w:rPr>
                <w:sz w:val="18"/>
                <w:szCs w:val="18"/>
              </w:rPr>
              <w:t>N/A</w:t>
            </w:r>
          </w:p>
          <w:p w14:paraId="10891B46" w14:textId="77777777" w:rsidR="005626FA" w:rsidRPr="00420213" w:rsidRDefault="005626FA" w:rsidP="00420213">
            <w:pPr>
              <w:tabs>
                <w:tab w:val="left" w:pos="4860"/>
              </w:tabs>
              <w:rPr>
                <w:b/>
                <w:bCs/>
                <w:sz w:val="18"/>
                <w:szCs w:val="18"/>
              </w:rPr>
            </w:pPr>
          </w:p>
          <w:p w14:paraId="6F49C549" w14:textId="4387EFC7" w:rsidR="007524A2" w:rsidRPr="00420213" w:rsidRDefault="0089511A" w:rsidP="00420213">
            <w:pPr>
              <w:tabs>
                <w:tab w:val="left" w:pos="4860"/>
              </w:tabs>
              <w:rPr>
                <w:sz w:val="18"/>
                <w:szCs w:val="18"/>
              </w:rPr>
            </w:pPr>
            <w:r>
              <w:rPr>
                <w:b/>
                <w:bCs/>
                <w:sz w:val="18"/>
                <w:szCs w:val="18"/>
              </w:rPr>
              <w:t>S</w:t>
            </w:r>
            <w:r w:rsidR="005626FA" w:rsidRPr="00420213">
              <w:rPr>
                <w:b/>
                <w:bCs/>
                <w:sz w:val="18"/>
                <w:szCs w:val="18"/>
              </w:rPr>
              <w:t xml:space="preserve">PEAKER NOTES: </w:t>
            </w:r>
            <w:r w:rsidR="007524A2" w:rsidRPr="00420213">
              <w:rPr>
                <w:sz w:val="18"/>
                <w:szCs w:val="18"/>
              </w:rPr>
              <w:t xml:space="preserve">So, what is the SNET? The Social Norms Exploration Tool or “SNET” is a participatory learning and action (PLA) tool that informs a social norms exploration process. The SNET is designed to be a rapid assessment tool, and as such, it is a team-based, qualitative process. The SNET as a tool provides the step-by-step guidance for users. Through conducting a social norms exploration using the SNET, programs are able to determine the relevant reference groups and norms and the way norms work and are held in place in each context, including through positive and negative sanctions. Programs can then use the information in program design, strategy adjustment, and evaluation. </w:t>
            </w:r>
          </w:p>
          <w:p w14:paraId="174B79A4" w14:textId="77777777" w:rsidR="007524A2" w:rsidRPr="00420213" w:rsidRDefault="007524A2" w:rsidP="00420213">
            <w:pPr>
              <w:tabs>
                <w:tab w:val="left" w:pos="4860"/>
              </w:tabs>
              <w:rPr>
                <w:sz w:val="18"/>
                <w:szCs w:val="18"/>
              </w:rPr>
            </w:pPr>
          </w:p>
          <w:p w14:paraId="7C226B8A"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4F848E3C" w14:textId="77777777" w:rsidR="007524A2" w:rsidRPr="00420213" w:rsidRDefault="007524A2" w:rsidP="00420213">
            <w:pPr>
              <w:tabs>
                <w:tab w:val="left" w:pos="4860"/>
              </w:tabs>
              <w:rPr>
                <w:sz w:val="18"/>
                <w:szCs w:val="18"/>
              </w:rPr>
            </w:pPr>
            <w:r w:rsidRPr="00420213">
              <w:rPr>
                <w:sz w:val="18"/>
                <w:szCs w:val="18"/>
              </w:rPr>
              <w:t xml:space="preserve">Passages Project and Learning Collaborative to Advance Normative Change, </w:t>
            </w:r>
            <w:r w:rsidRPr="00420213">
              <w:rPr>
                <w:i/>
                <w:iCs/>
                <w:sz w:val="18"/>
                <w:szCs w:val="18"/>
              </w:rPr>
              <w:t>Social Norms Exploration Tool</w:t>
            </w:r>
            <w:r w:rsidRPr="00420213">
              <w:rPr>
                <w:sz w:val="18"/>
                <w:szCs w:val="18"/>
              </w:rPr>
              <w:t xml:space="preserve"> (Washington, DC: Institute for Reproductive Health, Georgetown University, 2020). </w:t>
            </w:r>
          </w:p>
          <w:p w14:paraId="4C7E4DF9" w14:textId="3EFF9D7E" w:rsidR="00E518F5" w:rsidRPr="00420213" w:rsidRDefault="00E518F5" w:rsidP="00420213">
            <w:pPr>
              <w:tabs>
                <w:tab w:val="left" w:pos="4860"/>
              </w:tabs>
              <w:rPr>
                <w:b/>
                <w:bCs/>
                <w:sz w:val="18"/>
                <w:szCs w:val="18"/>
              </w:rPr>
            </w:pPr>
          </w:p>
        </w:tc>
      </w:tr>
      <w:tr w:rsidR="00E518F5" w:rsidRPr="001C55B0" w14:paraId="490E3D3E" w14:textId="77777777" w:rsidTr="00420213">
        <w:tblPrEx>
          <w:tblCellMar>
            <w:right w:w="144" w:type="dxa"/>
          </w:tblCellMar>
        </w:tblPrEx>
        <w:trPr>
          <w:gridBefore w:val="1"/>
          <w:wBefore w:w="26" w:type="dxa"/>
          <w:trHeight w:val="2124"/>
        </w:trPr>
        <w:tc>
          <w:tcPr>
            <w:tcW w:w="540" w:type="dxa"/>
          </w:tcPr>
          <w:p w14:paraId="0E9AAB04" w14:textId="49948A34" w:rsidR="00E518F5" w:rsidRPr="00470360" w:rsidRDefault="00470360" w:rsidP="00420213">
            <w:pPr>
              <w:tabs>
                <w:tab w:val="left" w:pos="4860"/>
              </w:tabs>
              <w:rPr>
                <w:b/>
                <w:bCs/>
                <w:sz w:val="21"/>
                <w:szCs w:val="21"/>
              </w:rPr>
            </w:pPr>
            <w:r>
              <w:rPr>
                <w:b/>
                <w:bCs/>
                <w:sz w:val="21"/>
                <w:szCs w:val="21"/>
              </w:rPr>
              <w:lastRenderedPageBreak/>
              <w:t>30</w:t>
            </w:r>
          </w:p>
        </w:tc>
        <w:tc>
          <w:tcPr>
            <w:tcW w:w="4140" w:type="dxa"/>
          </w:tcPr>
          <w:p w14:paraId="2161E104"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5BE8609E" wp14:editId="2DAA9025">
                  <wp:extent cx="2441445" cy="1373313"/>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E9F6E53" w14:textId="50E94DFE" w:rsidR="000A5F38" w:rsidRPr="00420213" w:rsidRDefault="000A5F38" w:rsidP="00420213">
            <w:pPr>
              <w:tabs>
                <w:tab w:val="left" w:pos="4860"/>
              </w:tabs>
              <w:ind w:right="1771"/>
              <w:rPr>
                <w:rFonts w:ascii="Calibri" w:hAnsi="Calibri" w:cs="Calibri"/>
                <w:b/>
                <w:bCs/>
                <w:sz w:val="18"/>
                <w:szCs w:val="18"/>
              </w:rPr>
            </w:pPr>
          </w:p>
        </w:tc>
        <w:tc>
          <w:tcPr>
            <w:tcW w:w="4681" w:type="dxa"/>
            <w:gridSpan w:val="2"/>
          </w:tcPr>
          <w:p w14:paraId="7BD90078" w14:textId="3AF4FC3A" w:rsidR="005626FA" w:rsidRPr="00420213" w:rsidRDefault="005626FA" w:rsidP="00420213">
            <w:pPr>
              <w:tabs>
                <w:tab w:val="left" w:pos="4860"/>
              </w:tabs>
              <w:rPr>
                <w:sz w:val="18"/>
                <w:szCs w:val="18"/>
              </w:rPr>
            </w:pPr>
            <w:r w:rsidRPr="00420213">
              <w:rPr>
                <w:b/>
                <w:bCs/>
                <w:sz w:val="18"/>
                <w:szCs w:val="18"/>
              </w:rPr>
              <w:t>NOTES TO FACILITATOR</w:t>
            </w:r>
            <w:r w:rsidRPr="00420213">
              <w:rPr>
                <w:sz w:val="18"/>
                <w:szCs w:val="18"/>
              </w:rPr>
              <w:t>: N/A</w:t>
            </w:r>
          </w:p>
          <w:p w14:paraId="637D224C" w14:textId="77777777" w:rsidR="005626FA" w:rsidRPr="00420213" w:rsidRDefault="005626FA" w:rsidP="00420213">
            <w:pPr>
              <w:tabs>
                <w:tab w:val="left" w:pos="4860"/>
              </w:tabs>
              <w:rPr>
                <w:sz w:val="18"/>
                <w:szCs w:val="18"/>
              </w:rPr>
            </w:pPr>
          </w:p>
          <w:p w14:paraId="169287B9" w14:textId="2D06AC7A" w:rsidR="007524A2" w:rsidRPr="00420213" w:rsidRDefault="005626FA"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Now who should use the SNET and how and when should they do so? The SNET is primarily for program planners and implementers with experience in community-based development programming. It is not necessary that you have technical expertise in social norms or participatory research. The SNET is ideally used before a program is implemented, to inform norms-shifting strategies to reach program objectives. The SNET can also be applied mid-program to make course corrections. We’ve found that the SNET has been applicable in a variety of settings and programs, though materials need to be modified to suit the context that your program is taking place in. </w:t>
            </w:r>
          </w:p>
          <w:p w14:paraId="0E6D926F" w14:textId="77777777" w:rsidR="007524A2" w:rsidRPr="00420213" w:rsidRDefault="007524A2" w:rsidP="00420213">
            <w:pPr>
              <w:tabs>
                <w:tab w:val="left" w:pos="4860"/>
              </w:tabs>
              <w:rPr>
                <w:sz w:val="18"/>
                <w:szCs w:val="18"/>
              </w:rPr>
            </w:pPr>
          </w:p>
          <w:p w14:paraId="1C977814"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255856FF" w14:textId="79E6633D" w:rsidR="00E518F5" w:rsidRPr="00420213" w:rsidRDefault="007524A2" w:rsidP="00420213">
            <w:pPr>
              <w:tabs>
                <w:tab w:val="left" w:pos="4860"/>
              </w:tabs>
              <w:spacing w:after="160"/>
              <w:rPr>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1C55B0" w14:paraId="0E53F76F" w14:textId="77777777" w:rsidTr="00420213">
        <w:tblPrEx>
          <w:tblCellMar>
            <w:right w:w="144" w:type="dxa"/>
          </w:tblCellMar>
        </w:tblPrEx>
        <w:trPr>
          <w:gridBefore w:val="1"/>
          <w:wBefore w:w="26" w:type="dxa"/>
          <w:trHeight w:val="1466"/>
        </w:trPr>
        <w:tc>
          <w:tcPr>
            <w:tcW w:w="540" w:type="dxa"/>
          </w:tcPr>
          <w:p w14:paraId="42504DBD" w14:textId="0F0EB94A" w:rsidR="00E518F5" w:rsidRPr="00470360" w:rsidRDefault="00470360" w:rsidP="00420213">
            <w:pPr>
              <w:tabs>
                <w:tab w:val="left" w:pos="4860"/>
              </w:tabs>
              <w:rPr>
                <w:b/>
                <w:bCs/>
                <w:sz w:val="21"/>
                <w:szCs w:val="21"/>
              </w:rPr>
            </w:pPr>
            <w:r>
              <w:rPr>
                <w:b/>
                <w:bCs/>
                <w:sz w:val="21"/>
                <w:szCs w:val="21"/>
              </w:rPr>
              <w:t>31</w:t>
            </w:r>
          </w:p>
        </w:tc>
        <w:tc>
          <w:tcPr>
            <w:tcW w:w="4140" w:type="dxa"/>
          </w:tcPr>
          <w:p w14:paraId="444BB2B4"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3D816C45" wp14:editId="5F25692F">
                  <wp:extent cx="2441445" cy="1373313"/>
                  <wp:effectExtent l="12700" t="12700" r="1016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DC319D0" w14:textId="430224D4"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73179CE7" w14:textId="40EB22B5" w:rsidR="007524A2" w:rsidRPr="00420213" w:rsidRDefault="00770569"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This slide is animated. For each of the boxes, the text below will appear one at a time from left to right so that participants can focus on each point. </w:t>
            </w:r>
          </w:p>
          <w:p w14:paraId="6D873E7C" w14:textId="77777777" w:rsidR="00770569" w:rsidRPr="00420213" w:rsidRDefault="00770569" w:rsidP="00420213">
            <w:pPr>
              <w:tabs>
                <w:tab w:val="left" w:pos="4860"/>
              </w:tabs>
              <w:rPr>
                <w:sz w:val="18"/>
                <w:szCs w:val="18"/>
              </w:rPr>
            </w:pPr>
          </w:p>
          <w:p w14:paraId="0091FD90" w14:textId="787501B3" w:rsidR="007524A2" w:rsidRPr="00420213" w:rsidRDefault="00770569" w:rsidP="00420213">
            <w:pPr>
              <w:tabs>
                <w:tab w:val="left" w:pos="4860"/>
              </w:tabs>
              <w:rPr>
                <w:b/>
                <w:bCs/>
                <w:sz w:val="18"/>
                <w:szCs w:val="18"/>
              </w:rPr>
            </w:pPr>
            <w:r w:rsidRPr="00420213">
              <w:rPr>
                <w:b/>
                <w:bCs/>
                <w:sz w:val="18"/>
                <w:szCs w:val="18"/>
              </w:rPr>
              <w:t>SPEAKER NOTES:</w:t>
            </w:r>
          </w:p>
          <w:p w14:paraId="3BCF1B1A" w14:textId="77777777" w:rsidR="00770569" w:rsidRPr="00420213" w:rsidRDefault="00770569" w:rsidP="00420213">
            <w:pPr>
              <w:tabs>
                <w:tab w:val="left" w:pos="4860"/>
              </w:tabs>
              <w:rPr>
                <w:sz w:val="18"/>
                <w:szCs w:val="18"/>
              </w:rPr>
            </w:pPr>
          </w:p>
          <w:p w14:paraId="7BB92492" w14:textId="77777777" w:rsidR="007524A2" w:rsidRPr="00420213" w:rsidRDefault="007524A2" w:rsidP="00420213">
            <w:pPr>
              <w:tabs>
                <w:tab w:val="left" w:pos="4860"/>
              </w:tabs>
              <w:rPr>
                <w:b/>
                <w:bCs/>
                <w:sz w:val="18"/>
                <w:szCs w:val="18"/>
              </w:rPr>
            </w:pPr>
            <w:r w:rsidRPr="00420213">
              <w:rPr>
                <w:b/>
                <w:bCs/>
                <w:sz w:val="18"/>
                <w:szCs w:val="18"/>
              </w:rPr>
              <w:t>[Click for animation]</w:t>
            </w:r>
          </w:p>
          <w:p w14:paraId="08BCFC24" w14:textId="77777777" w:rsidR="007524A2" w:rsidRPr="00420213" w:rsidRDefault="007524A2" w:rsidP="00420213">
            <w:pPr>
              <w:tabs>
                <w:tab w:val="left" w:pos="4860"/>
              </w:tabs>
              <w:rPr>
                <w:sz w:val="18"/>
                <w:szCs w:val="18"/>
              </w:rPr>
            </w:pPr>
            <w:r w:rsidRPr="00420213">
              <w:rPr>
                <w:sz w:val="18"/>
                <w:szCs w:val="18"/>
              </w:rPr>
              <w:t xml:space="preserve">While a powerful consultation tool, the SNET offers the opportunity to go beyond mere consultation and promote the active participation by communities in the issues and interventions that shape their lives. Again, participatory approaches for learning are engaging with communities; the SNET combines an ever-growing toolkit of participatory and visual methods with natural interviewing methods and is intended to facilitate a process of collective analysis and learning. </w:t>
            </w:r>
          </w:p>
          <w:p w14:paraId="55219CE9" w14:textId="77777777" w:rsidR="007524A2" w:rsidRPr="00420213" w:rsidRDefault="007524A2" w:rsidP="00420213">
            <w:pPr>
              <w:tabs>
                <w:tab w:val="left" w:pos="4860"/>
              </w:tabs>
              <w:rPr>
                <w:sz w:val="18"/>
                <w:szCs w:val="18"/>
              </w:rPr>
            </w:pPr>
          </w:p>
          <w:p w14:paraId="058D7A74" w14:textId="77777777" w:rsidR="007524A2" w:rsidRPr="00420213" w:rsidRDefault="007524A2" w:rsidP="00420213">
            <w:pPr>
              <w:tabs>
                <w:tab w:val="left" w:pos="4860"/>
              </w:tabs>
              <w:rPr>
                <w:b/>
                <w:bCs/>
                <w:sz w:val="18"/>
                <w:szCs w:val="18"/>
              </w:rPr>
            </w:pPr>
            <w:r w:rsidRPr="00420213">
              <w:rPr>
                <w:b/>
                <w:bCs/>
                <w:sz w:val="18"/>
                <w:szCs w:val="18"/>
              </w:rPr>
              <w:t>[Click for animation]</w:t>
            </w:r>
          </w:p>
          <w:p w14:paraId="1F9F6585" w14:textId="77777777" w:rsidR="007524A2" w:rsidRPr="00420213" w:rsidRDefault="007524A2" w:rsidP="00420213">
            <w:pPr>
              <w:tabs>
                <w:tab w:val="left" w:pos="4860"/>
              </w:tabs>
              <w:rPr>
                <w:sz w:val="18"/>
                <w:szCs w:val="18"/>
              </w:rPr>
            </w:pPr>
            <w:r w:rsidRPr="00420213">
              <w:rPr>
                <w:sz w:val="18"/>
                <w:szCs w:val="18"/>
              </w:rPr>
              <w:t xml:space="preserve">A participatory tool, the SNET enables people in a given setting (i.e., a local context) to share their perceptions and identify, prioritize, and appraise social and other issues based on their knowledge of local conditions. More traditional, extractive research tends to “consult” communities and then take away the findings for analysis, with no assurance that they will be acted on. </w:t>
            </w:r>
          </w:p>
          <w:p w14:paraId="41066DB1" w14:textId="77777777" w:rsidR="007524A2" w:rsidRPr="00420213" w:rsidRDefault="007524A2" w:rsidP="00420213">
            <w:pPr>
              <w:tabs>
                <w:tab w:val="left" w:pos="4860"/>
              </w:tabs>
              <w:rPr>
                <w:sz w:val="18"/>
                <w:szCs w:val="18"/>
              </w:rPr>
            </w:pPr>
          </w:p>
          <w:p w14:paraId="2EAAF8FE" w14:textId="77777777" w:rsidR="007524A2" w:rsidRPr="00420213" w:rsidRDefault="007524A2" w:rsidP="00420213">
            <w:pPr>
              <w:tabs>
                <w:tab w:val="left" w:pos="4860"/>
              </w:tabs>
              <w:rPr>
                <w:b/>
                <w:bCs/>
                <w:sz w:val="18"/>
                <w:szCs w:val="18"/>
              </w:rPr>
            </w:pPr>
            <w:r w:rsidRPr="00420213">
              <w:rPr>
                <w:b/>
                <w:bCs/>
                <w:sz w:val="18"/>
                <w:szCs w:val="18"/>
              </w:rPr>
              <w:t>[Click for animation]</w:t>
            </w:r>
          </w:p>
          <w:p w14:paraId="701EEC02" w14:textId="77777777" w:rsidR="007524A2" w:rsidRPr="00420213" w:rsidRDefault="007524A2" w:rsidP="00420213">
            <w:pPr>
              <w:tabs>
                <w:tab w:val="left" w:pos="4860"/>
              </w:tabs>
              <w:rPr>
                <w:sz w:val="18"/>
                <w:szCs w:val="18"/>
              </w:rPr>
            </w:pPr>
            <w:r w:rsidRPr="00420213">
              <w:rPr>
                <w:sz w:val="18"/>
                <w:szCs w:val="18"/>
              </w:rPr>
              <w:t xml:space="preserve">In contrast, participatory tools combine the sharing of insights with analysis and, as such, provide a catalyst for the community itself (alongside the program staff) to act on what is uncovered.  </w:t>
            </w:r>
          </w:p>
          <w:p w14:paraId="6D50EA5B" w14:textId="77777777" w:rsidR="007524A2" w:rsidRPr="00420213" w:rsidRDefault="007524A2" w:rsidP="00420213">
            <w:pPr>
              <w:tabs>
                <w:tab w:val="left" w:pos="4860"/>
              </w:tabs>
              <w:rPr>
                <w:sz w:val="18"/>
                <w:szCs w:val="18"/>
              </w:rPr>
            </w:pPr>
          </w:p>
          <w:p w14:paraId="543B98F9"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0D68624D" w14:textId="77777777" w:rsidR="007524A2" w:rsidRPr="00420213" w:rsidRDefault="007524A2" w:rsidP="00420213">
            <w:pPr>
              <w:tabs>
                <w:tab w:val="left" w:pos="4860"/>
              </w:tabs>
              <w:rPr>
                <w:sz w:val="18"/>
                <w:szCs w:val="18"/>
              </w:rPr>
            </w:pPr>
            <w:r w:rsidRPr="00420213">
              <w:rPr>
                <w:sz w:val="18"/>
                <w:szCs w:val="18"/>
              </w:rPr>
              <w:t xml:space="preserve">Passages Project and Learning Collaborative to Advance Normative Change, Social Norms Exploration Tool </w:t>
            </w:r>
            <w:r w:rsidRPr="00420213">
              <w:rPr>
                <w:sz w:val="18"/>
                <w:szCs w:val="18"/>
              </w:rPr>
              <w:lastRenderedPageBreak/>
              <w:t xml:space="preserve">(Washington, DC: Institute for Reproductive Health, Georgetown University, 2020). </w:t>
            </w:r>
          </w:p>
          <w:p w14:paraId="788FCF47" w14:textId="77777777" w:rsidR="007524A2" w:rsidRPr="00420213" w:rsidRDefault="007524A2" w:rsidP="00420213">
            <w:pPr>
              <w:tabs>
                <w:tab w:val="left" w:pos="4860"/>
              </w:tabs>
              <w:rPr>
                <w:sz w:val="18"/>
                <w:szCs w:val="18"/>
              </w:rPr>
            </w:pPr>
          </w:p>
          <w:p w14:paraId="60C20558" w14:textId="6C8F06EA" w:rsidR="00E518F5" w:rsidRPr="00420213" w:rsidRDefault="007524A2" w:rsidP="00420213">
            <w:pPr>
              <w:tabs>
                <w:tab w:val="left" w:pos="4860"/>
              </w:tabs>
              <w:rPr>
                <w:sz w:val="18"/>
                <w:szCs w:val="18"/>
              </w:rPr>
            </w:pPr>
            <w:r w:rsidRPr="00420213">
              <w:rPr>
                <w:sz w:val="18"/>
                <w:szCs w:val="18"/>
              </w:rPr>
              <w:t xml:space="preserve">Sarah Thomas, </w:t>
            </w:r>
            <w:proofErr w:type="gramStart"/>
            <w:r w:rsidRPr="00420213">
              <w:rPr>
                <w:sz w:val="18"/>
                <w:szCs w:val="18"/>
              </w:rPr>
              <w:t>What</w:t>
            </w:r>
            <w:proofErr w:type="gramEnd"/>
            <w:r w:rsidRPr="00420213">
              <w:rPr>
                <w:sz w:val="18"/>
                <w:szCs w:val="18"/>
              </w:rPr>
              <w:t xml:space="preserve"> is Participatory Learning and Action (PLA): An Introduction University of Wolverhampton, Centre for International Development and Training. http://idp-key-resources.org/documents/0000/d04267/000.pdf.</w:t>
            </w:r>
          </w:p>
        </w:tc>
      </w:tr>
      <w:tr w:rsidR="00E518F5" w:rsidRPr="001C55B0" w14:paraId="05F760E8" w14:textId="77777777" w:rsidTr="00420213">
        <w:tblPrEx>
          <w:tblCellMar>
            <w:right w:w="144" w:type="dxa"/>
          </w:tblCellMar>
        </w:tblPrEx>
        <w:trPr>
          <w:gridBefore w:val="1"/>
          <w:wBefore w:w="26" w:type="dxa"/>
          <w:trHeight w:val="2124"/>
        </w:trPr>
        <w:tc>
          <w:tcPr>
            <w:tcW w:w="540" w:type="dxa"/>
          </w:tcPr>
          <w:p w14:paraId="46481778" w14:textId="3247F5AE" w:rsidR="00E518F5" w:rsidRPr="00470360" w:rsidRDefault="00470360" w:rsidP="00420213">
            <w:pPr>
              <w:tabs>
                <w:tab w:val="left" w:pos="4860"/>
              </w:tabs>
              <w:rPr>
                <w:b/>
                <w:bCs/>
                <w:sz w:val="21"/>
                <w:szCs w:val="21"/>
              </w:rPr>
            </w:pPr>
            <w:r>
              <w:rPr>
                <w:b/>
                <w:bCs/>
                <w:sz w:val="21"/>
                <w:szCs w:val="21"/>
              </w:rPr>
              <w:lastRenderedPageBreak/>
              <w:t>32</w:t>
            </w:r>
          </w:p>
        </w:tc>
        <w:tc>
          <w:tcPr>
            <w:tcW w:w="4140" w:type="dxa"/>
          </w:tcPr>
          <w:p w14:paraId="56B92EA2"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4E9197E7" wp14:editId="0E176B86">
                  <wp:extent cx="2441445" cy="1373313"/>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5ECB9608" w14:textId="76A109D8" w:rsidR="007524A2" w:rsidRPr="00420213" w:rsidRDefault="00770569"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Review this slide in advance to prepare the talking points. This is meant to be a quick summary of approaches included in the SNET, and facilitators should not dwell on this slide for long. </w:t>
            </w:r>
          </w:p>
          <w:p w14:paraId="4347A173" w14:textId="77777777" w:rsidR="007524A2" w:rsidRPr="00420213" w:rsidRDefault="007524A2" w:rsidP="00420213">
            <w:pPr>
              <w:tabs>
                <w:tab w:val="left" w:pos="4860"/>
              </w:tabs>
              <w:rPr>
                <w:sz w:val="18"/>
                <w:szCs w:val="18"/>
              </w:rPr>
            </w:pPr>
          </w:p>
          <w:p w14:paraId="2E098BE0" w14:textId="38147D02" w:rsidR="007524A2" w:rsidRPr="00420213" w:rsidRDefault="00770569" w:rsidP="00420213">
            <w:pPr>
              <w:tabs>
                <w:tab w:val="left" w:pos="4860"/>
              </w:tabs>
              <w:rPr>
                <w:sz w:val="18"/>
                <w:szCs w:val="18"/>
              </w:rPr>
            </w:pPr>
            <w:r w:rsidRPr="00420213">
              <w:rPr>
                <w:b/>
                <w:bCs/>
                <w:sz w:val="18"/>
                <w:szCs w:val="18"/>
              </w:rPr>
              <w:t xml:space="preserve">SPEAKER NOTES: </w:t>
            </w:r>
            <w:r w:rsidR="007524A2" w:rsidRPr="00420213">
              <w:rPr>
                <w:sz w:val="18"/>
                <w:szCs w:val="18"/>
              </w:rPr>
              <w:t>The SNET comprises five phases; in two of them, norms are assessed at the community level. This table lays out the activities associated with the SNET’s two assessment purposes: to identify reference groups and explore social norms.</w:t>
            </w:r>
          </w:p>
          <w:p w14:paraId="3F47D4B6" w14:textId="77777777" w:rsidR="007524A2" w:rsidRPr="00420213" w:rsidRDefault="007524A2" w:rsidP="00420213">
            <w:pPr>
              <w:tabs>
                <w:tab w:val="left" w:pos="4860"/>
              </w:tabs>
              <w:rPr>
                <w:sz w:val="18"/>
                <w:szCs w:val="18"/>
              </w:rPr>
            </w:pPr>
          </w:p>
          <w:p w14:paraId="41B816C5" w14:textId="77777777" w:rsidR="007524A2" w:rsidRPr="00420213" w:rsidRDefault="007524A2" w:rsidP="00420213">
            <w:pPr>
              <w:tabs>
                <w:tab w:val="left" w:pos="4860"/>
              </w:tabs>
              <w:rPr>
                <w:sz w:val="18"/>
                <w:szCs w:val="18"/>
              </w:rPr>
            </w:pPr>
            <w:r w:rsidRPr="00420213">
              <w:rPr>
                <w:sz w:val="18"/>
                <w:szCs w:val="18"/>
              </w:rPr>
              <w:t>[</w:t>
            </w:r>
            <w:r w:rsidRPr="0089511A">
              <w:rPr>
                <w:i/>
                <w:iCs/>
                <w:sz w:val="18"/>
                <w:szCs w:val="18"/>
              </w:rPr>
              <w:t>CLICK SLIDE</w:t>
            </w:r>
            <w:r w:rsidRPr="00420213">
              <w:rPr>
                <w:sz w:val="18"/>
                <w:szCs w:val="18"/>
              </w:rPr>
              <w:t>] For the two field-based phases; the first focuses on identifying references groups, for which one rapid exercise is provided. [Read table content]</w:t>
            </w:r>
          </w:p>
          <w:p w14:paraId="4E4E5670" w14:textId="77777777" w:rsidR="007524A2" w:rsidRPr="00420213" w:rsidRDefault="007524A2" w:rsidP="00420213">
            <w:pPr>
              <w:tabs>
                <w:tab w:val="left" w:pos="4860"/>
              </w:tabs>
              <w:rPr>
                <w:sz w:val="18"/>
                <w:szCs w:val="18"/>
              </w:rPr>
            </w:pPr>
          </w:p>
          <w:p w14:paraId="2E56DC7B" w14:textId="77777777" w:rsidR="007524A2" w:rsidRPr="00420213" w:rsidRDefault="007524A2" w:rsidP="00420213">
            <w:pPr>
              <w:tabs>
                <w:tab w:val="left" w:pos="4860"/>
              </w:tabs>
              <w:rPr>
                <w:sz w:val="18"/>
                <w:szCs w:val="18"/>
              </w:rPr>
            </w:pPr>
            <w:r w:rsidRPr="00420213">
              <w:rPr>
                <w:sz w:val="18"/>
                <w:szCs w:val="18"/>
              </w:rPr>
              <w:t>[</w:t>
            </w:r>
            <w:r w:rsidRPr="0089511A">
              <w:rPr>
                <w:i/>
                <w:iCs/>
                <w:sz w:val="18"/>
                <w:szCs w:val="18"/>
              </w:rPr>
              <w:t>CLICK SLIDE</w:t>
            </w:r>
            <w:r w:rsidRPr="00420213">
              <w:rPr>
                <w:sz w:val="18"/>
                <w:szCs w:val="18"/>
              </w:rPr>
              <w:t>] For the second field-based phase, the SNET provides three options for exploring norms within communities; user choose one. On the right-hand side you see the purpose and advantages of the exercises. As a program team, you plan and decide together which option(s) will work best for your setting. [Read remaining table content]</w:t>
            </w:r>
          </w:p>
          <w:p w14:paraId="555533B3" w14:textId="77777777" w:rsidR="007524A2" w:rsidRPr="00420213" w:rsidRDefault="007524A2" w:rsidP="00420213">
            <w:pPr>
              <w:tabs>
                <w:tab w:val="left" w:pos="4860"/>
              </w:tabs>
              <w:rPr>
                <w:sz w:val="18"/>
                <w:szCs w:val="18"/>
              </w:rPr>
            </w:pPr>
          </w:p>
          <w:p w14:paraId="40AD2BC6" w14:textId="77777777" w:rsidR="007524A2" w:rsidRPr="00420213" w:rsidRDefault="007524A2" w:rsidP="00420213">
            <w:pPr>
              <w:tabs>
                <w:tab w:val="left" w:pos="4860"/>
              </w:tabs>
              <w:rPr>
                <w:sz w:val="18"/>
                <w:szCs w:val="18"/>
              </w:rPr>
            </w:pPr>
            <w:r w:rsidRPr="00420213">
              <w:rPr>
                <w:sz w:val="18"/>
                <w:szCs w:val="18"/>
              </w:rPr>
              <w:t xml:space="preserve">In the upcoming group activity, you’ll get the opportunity to try out either the Five Whys or Vignettes activities. </w:t>
            </w:r>
          </w:p>
          <w:p w14:paraId="4E752B49" w14:textId="77777777" w:rsidR="007524A2" w:rsidRPr="00420213" w:rsidRDefault="007524A2" w:rsidP="00420213">
            <w:pPr>
              <w:tabs>
                <w:tab w:val="left" w:pos="4860"/>
              </w:tabs>
              <w:rPr>
                <w:sz w:val="18"/>
                <w:szCs w:val="18"/>
              </w:rPr>
            </w:pPr>
          </w:p>
          <w:p w14:paraId="000A7FFE"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1D3499A7" w14:textId="2DDCD90A" w:rsidR="00E518F5" w:rsidRPr="00420213" w:rsidRDefault="007524A2" w:rsidP="00420213">
            <w:pPr>
              <w:tabs>
                <w:tab w:val="left" w:pos="4860"/>
              </w:tabs>
              <w:rPr>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1C55B0" w14:paraId="1220F12D" w14:textId="77777777" w:rsidTr="00420213">
        <w:tblPrEx>
          <w:tblCellMar>
            <w:right w:w="144" w:type="dxa"/>
          </w:tblCellMar>
        </w:tblPrEx>
        <w:trPr>
          <w:gridBefore w:val="1"/>
          <w:wBefore w:w="26" w:type="dxa"/>
          <w:trHeight w:val="2447"/>
        </w:trPr>
        <w:tc>
          <w:tcPr>
            <w:tcW w:w="540" w:type="dxa"/>
          </w:tcPr>
          <w:p w14:paraId="7E4D5176" w14:textId="5AC2CDAF" w:rsidR="00E518F5" w:rsidRPr="00470360" w:rsidRDefault="00470360" w:rsidP="00420213">
            <w:pPr>
              <w:tabs>
                <w:tab w:val="left" w:pos="4860"/>
              </w:tabs>
              <w:rPr>
                <w:b/>
                <w:bCs/>
                <w:sz w:val="21"/>
                <w:szCs w:val="21"/>
              </w:rPr>
            </w:pPr>
            <w:r>
              <w:rPr>
                <w:b/>
                <w:bCs/>
                <w:sz w:val="21"/>
                <w:szCs w:val="21"/>
              </w:rPr>
              <w:t>33</w:t>
            </w:r>
          </w:p>
        </w:tc>
        <w:tc>
          <w:tcPr>
            <w:tcW w:w="4140" w:type="dxa"/>
          </w:tcPr>
          <w:p w14:paraId="773B0A02"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3232" behindDoc="0" locked="0" layoutInCell="1" allowOverlap="1" wp14:anchorId="5C7532CD" wp14:editId="14550991">
                  <wp:simplePos x="0" y="0"/>
                  <wp:positionH relativeFrom="margin">
                    <wp:posOffset>-28575</wp:posOffset>
                  </wp:positionH>
                  <wp:positionV relativeFrom="margin">
                    <wp:posOffset>24765</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173569D3" w14:textId="2F36E244" w:rsidR="007524A2" w:rsidRPr="00420213" w:rsidRDefault="00611422"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This slide marks the beginning of the group work section. It is critical that you review this section before facilitating. This is important for general flow and understanding but in particular because there are two options for group work, and you will need to choose in advance which to do. </w:t>
            </w:r>
          </w:p>
          <w:p w14:paraId="77297687" w14:textId="77777777" w:rsidR="007524A2" w:rsidRPr="00420213" w:rsidRDefault="007524A2" w:rsidP="00420213">
            <w:pPr>
              <w:tabs>
                <w:tab w:val="left" w:pos="4860"/>
              </w:tabs>
              <w:rPr>
                <w:sz w:val="18"/>
                <w:szCs w:val="18"/>
              </w:rPr>
            </w:pPr>
          </w:p>
          <w:p w14:paraId="0CB4FFB3" w14:textId="77777777" w:rsidR="007524A2" w:rsidRPr="00420213" w:rsidRDefault="007524A2" w:rsidP="00420213">
            <w:pPr>
              <w:tabs>
                <w:tab w:val="left" w:pos="4860"/>
              </w:tabs>
              <w:rPr>
                <w:sz w:val="18"/>
                <w:szCs w:val="18"/>
              </w:rPr>
            </w:pPr>
            <w:r w:rsidRPr="00420213">
              <w:rPr>
                <w:b/>
                <w:bCs/>
                <w:sz w:val="18"/>
                <w:szCs w:val="18"/>
              </w:rPr>
              <w:t>Option 1</w:t>
            </w:r>
            <w:r w:rsidRPr="00420213">
              <w:rPr>
                <w:sz w:val="18"/>
                <w:szCs w:val="18"/>
              </w:rPr>
              <w:t xml:space="preserve"> will be if this training is taking place with various people from different settings, projects, organizations. You will use a case study to help ground the activities.</w:t>
            </w:r>
          </w:p>
          <w:p w14:paraId="16C223D0" w14:textId="77777777" w:rsidR="007524A2" w:rsidRPr="00420213" w:rsidRDefault="007524A2" w:rsidP="00420213">
            <w:pPr>
              <w:tabs>
                <w:tab w:val="left" w:pos="4860"/>
              </w:tabs>
              <w:rPr>
                <w:sz w:val="18"/>
                <w:szCs w:val="18"/>
              </w:rPr>
            </w:pPr>
          </w:p>
          <w:p w14:paraId="30E4955D" w14:textId="77777777" w:rsidR="007524A2" w:rsidRPr="00420213" w:rsidRDefault="007524A2" w:rsidP="00420213">
            <w:pPr>
              <w:tabs>
                <w:tab w:val="left" w:pos="4860"/>
              </w:tabs>
              <w:rPr>
                <w:sz w:val="18"/>
                <w:szCs w:val="18"/>
              </w:rPr>
            </w:pPr>
            <w:r w:rsidRPr="00420213">
              <w:rPr>
                <w:b/>
                <w:bCs/>
                <w:sz w:val="18"/>
                <w:szCs w:val="18"/>
              </w:rPr>
              <w:t>Option 2</w:t>
            </w:r>
            <w:r w:rsidRPr="00420213">
              <w:rPr>
                <w:sz w:val="18"/>
                <w:szCs w:val="18"/>
              </w:rPr>
              <w:t xml:space="preserve"> will be if this training is taking place with people from the same project. You will ask them to use their program to ground the activities. </w:t>
            </w:r>
          </w:p>
          <w:p w14:paraId="4C42F078" w14:textId="77777777" w:rsidR="007524A2" w:rsidRPr="00420213" w:rsidRDefault="007524A2" w:rsidP="00420213">
            <w:pPr>
              <w:tabs>
                <w:tab w:val="left" w:pos="4860"/>
              </w:tabs>
              <w:rPr>
                <w:sz w:val="18"/>
                <w:szCs w:val="18"/>
              </w:rPr>
            </w:pPr>
          </w:p>
          <w:p w14:paraId="3F1003B6" w14:textId="77777777" w:rsidR="007524A2" w:rsidRPr="00420213" w:rsidRDefault="007524A2" w:rsidP="00420213">
            <w:pPr>
              <w:tabs>
                <w:tab w:val="left" w:pos="4860"/>
              </w:tabs>
              <w:rPr>
                <w:sz w:val="18"/>
                <w:szCs w:val="18"/>
              </w:rPr>
            </w:pPr>
            <w:r w:rsidRPr="00420213">
              <w:rPr>
                <w:b/>
                <w:bCs/>
                <w:sz w:val="18"/>
                <w:szCs w:val="18"/>
              </w:rPr>
              <w:lastRenderedPageBreak/>
              <w:t>Note that for either option</w:t>
            </w:r>
            <w:r w:rsidRPr="00420213">
              <w:rPr>
                <w:sz w:val="18"/>
                <w:szCs w:val="18"/>
              </w:rPr>
              <w:t xml:space="preserve"> you will run through the explanation for the exercise and then gather the group back together for a plenary reflection before closing this section.</w:t>
            </w:r>
          </w:p>
          <w:p w14:paraId="646B27F8" w14:textId="77777777" w:rsidR="007524A2" w:rsidRPr="00420213" w:rsidRDefault="007524A2" w:rsidP="00420213">
            <w:pPr>
              <w:tabs>
                <w:tab w:val="left" w:pos="4860"/>
              </w:tabs>
              <w:rPr>
                <w:sz w:val="18"/>
                <w:szCs w:val="18"/>
              </w:rPr>
            </w:pPr>
          </w:p>
          <w:p w14:paraId="7DE9408A" w14:textId="77777777" w:rsidR="007524A2" w:rsidRPr="00420213" w:rsidRDefault="007524A2" w:rsidP="00420213">
            <w:pPr>
              <w:tabs>
                <w:tab w:val="left" w:pos="4860"/>
              </w:tabs>
              <w:rPr>
                <w:sz w:val="18"/>
                <w:szCs w:val="18"/>
              </w:rPr>
            </w:pPr>
            <w:r w:rsidRPr="00420213">
              <w:rPr>
                <w:sz w:val="18"/>
                <w:szCs w:val="18"/>
              </w:rPr>
              <w:t>Make sure to remove/hide the group work option you chose not to use.</w:t>
            </w:r>
          </w:p>
          <w:p w14:paraId="785DDA1A" w14:textId="77777777" w:rsidR="007524A2" w:rsidRPr="00420213" w:rsidRDefault="007524A2" w:rsidP="00420213">
            <w:pPr>
              <w:tabs>
                <w:tab w:val="left" w:pos="4860"/>
              </w:tabs>
              <w:rPr>
                <w:sz w:val="18"/>
                <w:szCs w:val="18"/>
              </w:rPr>
            </w:pPr>
          </w:p>
          <w:p w14:paraId="43850DE8" w14:textId="2446B6C3"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Now we’re going to try it by breaking into groups to conduct activities to inform a norms assessment together. </w:t>
            </w:r>
          </w:p>
          <w:p w14:paraId="62735DDD" w14:textId="77777777" w:rsidR="007524A2" w:rsidRPr="00420213" w:rsidRDefault="007524A2" w:rsidP="00420213">
            <w:pPr>
              <w:tabs>
                <w:tab w:val="left" w:pos="4860"/>
              </w:tabs>
              <w:rPr>
                <w:sz w:val="18"/>
                <w:szCs w:val="18"/>
              </w:rPr>
            </w:pPr>
          </w:p>
          <w:p w14:paraId="2EFBEF88" w14:textId="51068726" w:rsidR="00E518F5" w:rsidRPr="00420213" w:rsidRDefault="00E518F5" w:rsidP="00420213">
            <w:pPr>
              <w:tabs>
                <w:tab w:val="left" w:pos="4860"/>
              </w:tabs>
              <w:rPr>
                <w:b/>
                <w:bCs/>
                <w:sz w:val="18"/>
                <w:szCs w:val="18"/>
              </w:rPr>
            </w:pPr>
          </w:p>
        </w:tc>
      </w:tr>
      <w:tr w:rsidR="00E518F5" w:rsidRPr="00895D34" w14:paraId="7DA5DDF5" w14:textId="77777777" w:rsidTr="00420213">
        <w:tblPrEx>
          <w:tblCellMar>
            <w:right w:w="144" w:type="dxa"/>
          </w:tblCellMar>
        </w:tblPrEx>
        <w:trPr>
          <w:gridBefore w:val="1"/>
          <w:wBefore w:w="26" w:type="dxa"/>
          <w:trHeight w:val="2124"/>
        </w:trPr>
        <w:tc>
          <w:tcPr>
            <w:tcW w:w="540" w:type="dxa"/>
          </w:tcPr>
          <w:p w14:paraId="14D10ABD" w14:textId="434B59F7" w:rsidR="00E518F5" w:rsidRPr="00470360" w:rsidRDefault="00470360" w:rsidP="00420213">
            <w:pPr>
              <w:tabs>
                <w:tab w:val="left" w:pos="4860"/>
              </w:tabs>
              <w:rPr>
                <w:b/>
                <w:bCs/>
                <w:sz w:val="21"/>
                <w:szCs w:val="21"/>
              </w:rPr>
            </w:pPr>
            <w:r>
              <w:rPr>
                <w:b/>
                <w:bCs/>
                <w:sz w:val="21"/>
                <w:szCs w:val="21"/>
              </w:rPr>
              <w:lastRenderedPageBreak/>
              <w:t>34</w:t>
            </w:r>
          </w:p>
        </w:tc>
        <w:tc>
          <w:tcPr>
            <w:tcW w:w="4140" w:type="dxa"/>
          </w:tcPr>
          <w:p w14:paraId="3295C1C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4256" behindDoc="0" locked="0" layoutInCell="1" allowOverlap="1" wp14:anchorId="62722216" wp14:editId="665FBA27">
                  <wp:simplePos x="0" y="0"/>
                  <wp:positionH relativeFrom="margin">
                    <wp:posOffset>-28575</wp:posOffset>
                  </wp:positionH>
                  <wp:positionV relativeFrom="margin">
                    <wp:posOffset>26035</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1DBB9D0C" w14:textId="17E68DB5" w:rsidR="007524A2" w:rsidRPr="00420213" w:rsidRDefault="00611422"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You will only show the slides for this case study if you’re doing group work Option 1. </w:t>
            </w:r>
          </w:p>
          <w:p w14:paraId="418487DC" w14:textId="77777777" w:rsidR="007524A2" w:rsidRPr="00420213" w:rsidRDefault="007524A2" w:rsidP="00420213">
            <w:pPr>
              <w:tabs>
                <w:tab w:val="left" w:pos="4860"/>
              </w:tabs>
              <w:rPr>
                <w:sz w:val="18"/>
                <w:szCs w:val="18"/>
              </w:rPr>
            </w:pPr>
            <w:r w:rsidRPr="00420213">
              <w:rPr>
                <w:sz w:val="18"/>
                <w:szCs w:val="18"/>
              </w:rPr>
              <w:t> </w:t>
            </w:r>
          </w:p>
          <w:p w14:paraId="145CED19" w14:textId="08DA27FA"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In order to inform our activities together, I’m going to provide a case study so that we can use this program context to conduct our activities. To practice norms assessments, our case study today will be a project by USAID and FHI 360 that aims to improve health among women and youth in Tanzania called </w:t>
            </w:r>
            <w:proofErr w:type="spellStart"/>
            <w:r w:rsidR="007524A2" w:rsidRPr="00420213">
              <w:rPr>
                <w:sz w:val="18"/>
                <w:szCs w:val="18"/>
              </w:rPr>
              <w:t>Tulonge</w:t>
            </w:r>
            <w:proofErr w:type="spellEnd"/>
            <w:r w:rsidR="007524A2" w:rsidRPr="00420213">
              <w:rPr>
                <w:sz w:val="18"/>
                <w:szCs w:val="18"/>
              </w:rPr>
              <w:t xml:space="preserve"> Afya, which means “let’s talk about health” in Kiswahili.</w:t>
            </w:r>
          </w:p>
          <w:p w14:paraId="36372C28" w14:textId="4C009A51" w:rsidR="00E518F5" w:rsidRPr="00420213" w:rsidRDefault="007524A2" w:rsidP="00420213">
            <w:pPr>
              <w:tabs>
                <w:tab w:val="left" w:pos="4860"/>
              </w:tabs>
              <w:rPr>
                <w:b/>
                <w:bCs/>
                <w:sz w:val="18"/>
                <w:szCs w:val="18"/>
              </w:rPr>
            </w:pPr>
            <w:r w:rsidRPr="00420213">
              <w:rPr>
                <w:sz w:val="18"/>
                <w:szCs w:val="18"/>
              </w:rPr>
              <w:t> </w:t>
            </w:r>
          </w:p>
        </w:tc>
      </w:tr>
      <w:tr w:rsidR="00E518F5" w:rsidRPr="001C55B0" w14:paraId="2DA3AE7A" w14:textId="77777777" w:rsidTr="00420213">
        <w:tblPrEx>
          <w:tblCellMar>
            <w:right w:w="144" w:type="dxa"/>
          </w:tblCellMar>
        </w:tblPrEx>
        <w:trPr>
          <w:gridBefore w:val="1"/>
          <w:wBefore w:w="26" w:type="dxa"/>
          <w:trHeight w:val="2124"/>
        </w:trPr>
        <w:tc>
          <w:tcPr>
            <w:tcW w:w="540" w:type="dxa"/>
          </w:tcPr>
          <w:p w14:paraId="54728D9E" w14:textId="2EFA7B78" w:rsidR="00E518F5" w:rsidRPr="00470360" w:rsidRDefault="00470360" w:rsidP="00420213">
            <w:pPr>
              <w:tabs>
                <w:tab w:val="left" w:pos="4860"/>
              </w:tabs>
              <w:rPr>
                <w:b/>
                <w:bCs/>
                <w:sz w:val="21"/>
                <w:szCs w:val="21"/>
              </w:rPr>
            </w:pPr>
            <w:r>
              <w:rPr>
                <w:b/>
                <w:bCs/>
                <w:sz w:val="21"/>
                <w:szCs w:val="21"/>
              </w:rPr>
              <w:t>35</w:t>
            </w:r>
          </w:p>
        </w:tc>
        <w:tc>
          <w:tcPr>
            <w:tcW w:w="4140" w:type="dxa"/>
          </w:tcPr>
          <w:p w14:paraId="3427D60B"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01685036" wp14:editId="7FB5904D">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9AFC69B" w14:textId="27138D7E" w:rsidR="000A5F38" w:rsidRPr="00420213" w:rsidRDefault="000A5F38" w:rsidP="00420213">
            <w:pPr>
              <w:tabs>
                <w:tab w:val="left" w:pos="4860"/>
              </w:tabs>
              <w:ind w:right="1771"/>
              <w:rPr>
                <w:rFonts w:ascii="Calibri" w:hAnsi="Calibri" w:cs="Calibri"/>
                <w:b/>
                <w:bCs/>
                <w:sz w:val="18"/>
                <w:szCs w:val="18"/>
              </w:rPr>
            </w:pPr>
          </w:p>
        </w:tc>
        <w:tc>
          <w:tcPr>
            <w:tcW w:w="4681" w:type="dxa"/>
            <w:gridSpan w:val="2"/>
          </w:tcPr>
          <w:p w14:paraId="77630AD6" w14:textId="02C44127" w:rsidR="00E518F5" w:rsidRPr="00420213" w:rsidRDefault="00611422" w:rsidP="00420213">
            <w:pPr>
              <w:tabs>
                <w:tab w:val="left" w:pos="4860"/>
              </w:tabs>
              <w:spacing w:after="160"/>
              <w:rPr>
                <w:sz w:val="18"/>
                <w:szCs w:val="18"/>
              </w:rPr>
            </w:pPr>
            <w:r w:rsidRPr="00420213">
              <w:rPr>
                <w:b/>
                <w:bCs/>
                <w:sz w:val="18"/>
                <w:szCs w:val="18"/>
              </w:rPr>
              <w:t xml:space="preserve">SPEAKER NOTES: </w:t>
            </w:r>
            <w:r w:rsidR="007524A2" w:rsidRPr="00420213">
              <w:rPr>
                <w:sz w:val="18"/>
                <w:szCs w:val="18"/>
              </w:rPr>
              <w:t>Read slide</w:t>
            </w:r>
          </w:p>
        </w:tc>
      </w:tr>
      <w:tr w:rsidR="00E518F5" w:rsidRPr="001C55B0" w14:paraId="0A618B7B" w14:textId="77777777" w:rsidTr="00420213">
        <w:tblPrEx>
          <w:tblCellMar>
            <w:right w:w="144" w:type="dxa"/>
          </w:tblCellMar>
        </w:tblPrEx>
        <w:trPr>
          <w:gridBefore w:val="1"/>
          <w:wBefore w:w="26" w:type="dxa"/>
          <w:trHeight w:val="2124"/>
        </w:trPr>
        <w:tc>
          <w:tcPr>
            <w:tcW w:w="540" w:type="dxa"/>
          </w:tcPr>
          <w:p w14:paraId="7B69462C" w14:textId="3829A3E6" w:rsidR="00E518F5" w:rsidRPr="00470360" w:rsidRDefault="00470360" w:rsidP="00420213">
            <w:pPr>
              <w:tabs>
                <w:tab w:val="left" w:pos="4860"/>
              </w:tabs>
              <w:rPr>
                <w:b/>
                <w:bCs/>
                <w:sz w:val="21"/>
                <w:szCs w:val="21"/>
              </w:rPr>
            </w:pPr>
            <w:r>
              <w:rPr>
                <w:b/>
                <w:bCs/>
                <w:sz w:val="21"/>
                <w:szCs w:val="21"/>
              </w:rPr>
              <w:t>36</w:t>
            </w:r>
          </w:p>
        </w:tc>
        <w:tc>
          <w:tcPr>
            <w:tcW w:w="4140" w:type="dxa"/>
          </w:tcPr>
          <w:p w14:paraId="737D188D"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552A1FBA" wp14:editId="59CD7148">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0B60D9C" w14:textId="4ED8F007"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73E6AA99" w14:textId="56E2AE03" w:rsidR="00611422" w:rsidRPr="00420213" w:rsidRDefault="00611422" w:rsidP="00420213">
            <w:pPr>
              <w:tabs>
                <w:tab w:val="left" w:pos="4860"/>
              </w:tabs>
              <w:rPr>
                <w:sz w:val="18"/>
                <w:szCs w:val="18"/>
              </w:rPr>
            </w:pPr>
            <w:r w:rsidRPr="00420213">
              <w:rPr>
                <w:b/>
                <w:bCs/>
                <w:sz w:val="18"/>
                <w:szCs w:val="18"/>
              </w:rPr>
              <w:t>SPEAKER NOTES:</w:t>
            </w:r>
          </w:p>
          <w:p w14:paraId="7DB46BD5" w14:textId="3B2BDBCF" w:rsidR="007524A2" w:rsidRDefault="007524A2" w:rsidP="00420213">
            <w:pPr>
              <w:pStyle w:val="ListParagraph"/>
              <w:numPr>
                <w:ilvl w:val="0"/>
                <w:numId w:val="9"/>
              </w:numPr>
              <w:tabs>
                <w:tab w:val="left" w:pos="4860"/>
              </w:tabs>
              <w:ind w:left="360"/>
              <w:rPr>
                <w:sz w:val="18"/>
                <w:szCs w:val="18"/>
              </w:rPr>
            </w:pPr>
            <w:r w:rsidRPr="00420213">
              <w:rPr>
                <w:sz w:val="18"/>
                <w:szCs w:val="18"/>
              </w:rPr>
              <w:t xml:space="preserve">FHI-360’S </w:t>
            </w:r>
            <w:proofErr w:type="spellStart"/>
            <w:r w:rsidRPr="00420213">
              <w:rPr>
                <w:sz w:val="18"/>
                <w:szCs w:val="18"/>
              </w:rPr>
              <w:t>Tulonge</w:t>
            </w:r>
            <w:proofErr w:type="spellEnd"/>
            <w:r w:rsidRPr="00420213">
              <w:rPr>
                <w:sz w:val="18"/>
                <w:szCs w:val="18"/>
              </w:rPr>
              <w:t xml:space="preserve"> Afya Project catalyzes opportunities to improve health status, especially among women and youth, by transforming socio-cultural norms and supporting the adoption of healthier behaviors.</w:t>
            </w:r>
          </w:p>
          <w:p w14:paraId="1C9C68A5" w14:textId="77777777" w:rsidR="00420213" w:rsidRPr="00420213" w:rsidRDefault="00420213" w:rsidP="00420213">
            <w:pPr>
              <w:tabs>
                <w:tab w:val="left" w:pos="4860"/>
              </w:tabs>
              <w:rPr>
                <w:sz w:val="18"/>
                <w:szCs w:val="18"/>
              </w:rPr>
            </w:pPr>
          </w:p>
          <w:p w14:paraId="1F107E12" w14:textId="77777777" w:rsidR="0089511A" w:rsidRDefault="007524A2" w:rsidP="00420213">
            <w:pPr>
              <w:pStyle w:val="ListParagraph"/>
              <w:numPr>
                <w:ilvl w:val="0"/>
                <w:numId w:val="9"/>
              </w:numPr>
              <w:tabs>
                <w:tab w:val="left" w:pos="4860"/>
              </w:tabs>
              <w:ind w:left="360"/>
              <w:rPr>
                <w:sz w:val="18"/>
                <w:szCs w:val="18"/>
              </w:rPr>
            </w:pPr>
            <w:r w:rsidRPr="00420213">
              <w:rPr>
                <w:sz w:val="18"/>
                <w:szCs w:val="18"/>
              </w:rPr>
              <w:t xml:space="preserve">The </w:t>
            </w:r>
            <w:proofErr w:type="spellStart"/>
            <w:r w:rsidRPr="00420213">
              <w:rPr>
                <w:sz w:val="18"/>
                <w:szCs w:val="18"/>
              </w:rPr>
              <w:t>Tulonge</w:t>
            </w:r>
            <w:proofErr w:type="spellEnd"/>
            <w:r w:rsidRPr="00420213">
              <w:rPr>
                <w:sz w:val="18"/>
                <w:szCs w:val="18"/>
              </w:rPr>
              <w:t xml:space="preserve"> Afya staff followed the SNET process to identify the behaviors of interest and target populations, as well as establishing the goal and specific objectives of the activity.</w:t>
            </w:r>
          </w:p>
          <w:p w14:paraId="56C14A5C" w14:textId="77777777" w:rsidR="0089511A" w:rsidRPr="0089511A" w:rsidRDefault="0089511A" w:rsidP="0089511A">
            <w:pPr>
              <w:pStyle w:val="ListParagraph"/>
              <w:rPr>
                <w:sz w:val="18"/>
                <w:szCs w:val="18"/>
              </w:rPr>
            </w:pPr>
          </w:p>
          <w:p w14:paraId="5753085C" w14:textId="3B71FD55" w:rsidR="007524A2" w:rsidRPr="0089511A" w:rsidRDefault="007524A2" w:rsidP="00420213">
            <w:pPr>
              <w:pStyle w:val="ListParagraph"/>
              <w:numPr>
                <w:ilvl w:val="0"/>
                <w:numId w:val="9"/>
              </w:numPr>
              <w:tabs>
                <w:tab w:val="left" w:pos="4860"/>
              </w:tabs>
              <w:ind w:left="360"/>
              <w:rPr>
                <w:sz w:val="18"/>
                <w:szCs w:val="18"/>
              </w:rPr>
            </w:pPr>
            <w:proofErr w:type="spellStart"/>
            <w:r w:rsidRPr="0089511A">
              <w:rPr>
                <w:sz w:val="18"/>
                <w:szCs w:val="18"/>
              </w:rPr>
              <w:t>Tulonge</w:t>
            </w:r>
            <w:proofErr w:type="spellEnd"/>
            <w:r w:rsidRPr="0089511A">
              <w:rPr>
                <w:sz w:val="18"/>
                <w:szCs w:val="18"/>
              </w:rPr>
              <w:t xml:space="preserve"> Afya included two platforms – one for pregnant and caregiving adults, called NAWEZA, and one for youth, ages15-24, called SITETEREKI, which </w:t>
            </w:r>
            <w:proofErr w:type="gramStart"/>
            <w:r w:rsidRPr="0089511A">
              <w:rPr>
                <w:sz w:val="18"/>
                <w:szCs w:val="18"/>
              </w:rPr>
              <w:t>includes  a</w:t>
            </w:r>
            <w:proofErr w:type="gramEnd"/>
            <w:r w:rsidRPr="0089511A">
              <w:rPr>
                <w:sz w:val="18"/>
                <w:szCs w:val="18"/>
              </w:rPr>
              <w:t xml:space="preserve"> range of SBC activities and materials and activities to reach key groups: </w:t>
            </w:r>
          </w:p>
          <w:p w14:paraId="27748A83" w14:textId="77777777" w:rsidR="007524A2" w:rsidRPr="00420213" w:rsidRDefault="007524A2" w:rsidP="00420213">
            <w:pPr>
              <w:tabs>
                <w:tab w:val="left" w:pos="4860"/>
              </w:tabs>
              <w:rPr>
                <w:sz w:val="18"/>
                <w:szCs w:val="18"/>
              </w:rPr>
            </w:pPr>
            <w:r w:rsidRPr="00420213">
              <w:rPr>
                <w:sz w:val="18"/>
                <w:szCs w:val="18"/>
              </w:rPr>
              <w:t> </w:t>
            </w:r>
          </w:p>
          <w:p w14:paraId="3CF29C4E" w14:textId="77777777" w:rsidR="007524A2" w:rsidRPr="00420213" w:rsidRDefault="007524A2" w:rsidP="00420213">
            <w:pPr>
              <w:pStyle w:val="ListParagraph"/>
              <w:numPr>
                <w:ilvl w:val="0"/>
                <w:numId w:val="10"/>
              </w:numPr>
              <w:tabs>
                <w:tab w:val="left" w:pos="4860"/>
              </w:tabs>
              <w:rPr>
                <w:sz w:val="18"/>
                <w:szCs w:val="18"/>
              </w:rPr>
            </w:pPr>
            <w:r w:rsidRPr="00420213">
              <w:rPr>
                <w:sz w:val="18"/>
                <w:szCs w:val="18"/>
              </w:rPr>
              <w:t xml:space="preserve">NAWEZA activities include radio shows, spots, social media, community radio, community theatre, small </w:t>
            </w:r>
            <w:r w:rsidRPr="00420213">
              <w:rPr>
                <w:sz w:val="18"/>
                <w:szCs w:val="18"/>
              </w:rPr>
              <w:lastRenderedPageBreak/>
              <w:t>group dialogue, household and facility counselling, supportive materials</w:t>
            </w:r>
          </w:p>
          <w:p w14:paraId="42633893" w14:textId="77777777" w:rsidR="007524A2" w:rsidRPr="00420213" w:rsidRDefault="007524A2" w:rsidP="00420213">
            <w:pPr>
              <w:pStyle w:val="ListParagraph"/>
              <w:numPr>
                <w:ilvl w:val="0"/>
                <w:numId w:val="10"/>
              </w:numPr>
              <w:tabs>
                <w:tab w:val="left" w:pos="4860"/>
              </w:tabs>
              <w:rPr>
                <w:sz w:val="18"/>
                <w:szCs w:val="18"/>
              </w:rPr>
            </w:pPr>
            <w:r w:rsidRPr="00420213">
              <w:rPr>
                <w:sz w:val="18"/>
                <w:szCs w:val="18"/>
              </w:rPr>
              <w:t xml:space="preserve">SITETEREKI activities include radio shows, spots, community radio, youth magnet theatre, small group dialogue, service referrals, household and facility counselling, supportive print materials and message guides. </w:t>
            </w:r>
          </w:p>
          <w:p w14:paraId="737E29E1" w14:textId="77777777" w:rsidR="007524A2" w:rsidRPr="00420213" w:rsidRDefault="007524A2" w:rsidP="00420213">
            <w:pPr>
              <w:tabs>
                <w:tab w:val="left" w:pos="4860"/>
              </w:tabs>
              <w:rPr>
                <w:sz w:val="18"/>
                <w:szCs w:val="18"/>
              </w:rPr>
            </w:pPr>
            <w:r w:rsidRPr="00420213">
              <w:rPr>
                <w:sz w:val="18"/>
                <w:szCs w:val="18"/>
              </w:rPr>
              <w:t> </w:t>
            </w:r>
          </w:p>
          <w:p w14:paraId="4A198BB5"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5111790B" w14:textId="77777777" w:rsidR="007524A2" w:rsidRPr="00420213" w:rsidRDefault="007524A2" w:rsidP="00420213">
            <w:pPr>
              <w:tabs>
                <w:tab w:val="left" w:pos="4860"/>
              </w:tabs>
              <w:rPr>
                <w:sz w:val="18"/>
                <w:szCs w:val="18"/>
              </w:rPr>
            </w:pPr>
            <w:r w:rsidRPr="00420213">
              <w:rPr>
                <w:sz w:val="18"/>
                <w:szCs w:val="18"/>
              </w:rPr>
              <w:t xml:space="preserve">USAID </w:t>
            </w:r>
            <w:proofErr w:type="spellStart"/>
            <w:r w:rsidRPr="00420213">
              <w:rPr>
                <w:sz w:val="18"/>
                <w:szCs w:val="18"/>
              </w:rPr>
              <w:t>Tulonge</w:t>
            </w:r>
            <w:proofErr w:type="spellEnd"/>
            <w:r w:rsidRPr="00420213">
              <w:rPr>
                <w:sz w:val="18"/>
                <w:szCs w:val="18"/>
              </w:rPr>
              <w:t xml:space="preserve"> Afya FP Overview Presentation &amp; USAID TULONGE AFYA PROJECT Fact Sheet.</w:t>
            </w:r>
          </w:p>
          <w:p w14:paraId="3334C475" w14:textId="2D2BEB56" w:rsidR="00E518F5" w:rsidRPr="00420213" w:rsidRDefault="00E518F5" w:rsidP="00420213">
            <w:pPr>
              <w:tabs>
                <w:tab w:val="left" w:pos="4860"/>
              </w:tabs>
              <w:rPr>
                <w:b/>
                <w:bCs/>
                <w:sz w:val="18"/>
                <w:szCs w:val="18"/>
              </w:rPr>
            </w:pPr>
          </w:p>
        </w:tc>
      </w:tr>
      <w:tr w:rsidR="00E518F5" w:rsidRPr="001C55B0" w14:paraId="2A03BEFD" w14:textId="77777777" w:rsidTr="00420213">
        <w:tblPrEx>
          <w:tblCellMar>
            <w:right w:w="144" w:type="dxa"/>
          </w:tblCellMar>
        </w:tblPrEx>
        <w:trPr>
          <w:gridBefore w:val="1"/>
          <w:wBefore w:w="26" w:type="dxa"/>
          <w:trHeight w:val="2124"/>
        </w:trPr>
        <w:tc>
          <w:tcPr>
            <w:tcW w:w="540" w:type="dxa"/>
          </w:tcPr>
          <w:p w14:paraId="5B30B264" w14:textId="3D25D40F" w:rsidR="00E518F5" w:rsidRPr="00470360" w:rsidRDefault="00470360" w:rsidP="00420213">
            <w:pPr>
              <w:tabs>
                <w:tab w:val="left" w:pos="4860"/>
              </w:tabs>
              <w:rPr>
                <w:b/>
                <w:bCs/>
                <w:sz w:val="21"/>
                <w:szCs w:val="21"/>
              </w:rPr>
            </w:pPr>
            <w:r>
              <w:rPr>
                <w:b/>
                <w:bCs/>
                <w:sz w:val="21"/>
                <w:szCs w:val="21"/>
              </w:rPr>
              <w:lastRenderedPageBreak/>
              <w:t>37</w:t>
            </w:r>
          </w:p>
        </w:tc>
        <w:tc>
          <w:tcPr>
            <w:tcW w:w="4140" w:type="dxa"/>
          </w:tcPr>
          <w:p w14:paraId="763895D2"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1F7F253F" wp14:editId="032B66D0">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188B2281" w14:textId="3959B938" w:rsidR="00611422" w:rsidRPr="00420213" w:rsidRDefault="00611422" w:rsidP="00420213">
            <w:pPr>
              <w:tabs>
                <w:tab w:val="left" w:pos="4860"/>
              </w:tabs>
              <w:rPr>
                <w:sz w:val="18"/>
                <w:szCs w:val="18"/>
              </w:rPr>
            </w:pPr>
            <w:r w:rsidRPr="00420213">
              <w:rPr>
                <w:b/>
                <w:bCs/>
                <w:sz w:val="18"/>
                <w:szCs w:val="18"/>
              </w:rPr>
              <w:t xml:space="preserve">NOTES TO FACILITATOR: </w:t>
            </w:r>
            <w:r w:rsidRPr="00420213">
              <w:rPr>
                <w:sz w:val="18"/>
                <w:szCs w:val="18"/>
              </w:rPr>
              <w:t>N/A</w:t>
            </w:r>
          </w:p>
          <w:p w14:paraId="42235BCE" w14:textId="77777777" w:rsidR="00611422" w:rsidRPr="00420213" w:rsidRDefault="00611422" w:rsidP="00420213">
            <w:pPr>
              <w:tabs>
                <w:tab w:val="left" w:pos="4860"/>
              </w:tabs>
              <w:rPr>
                <w:b/>
                <w:bCs/>
                <w:sz w:val="18"/>
                <w:szCs w:val="18"/>
              </w:rPr>
            </w:pPr>
          </w:p>
          <w:p w14:paraId="1ABD6234" w14:textId="7D76E7CB"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The key groups and behaviors explored by </w:t>
            </w:r>
            <w:proofErr w:type="spellStart"/>
            <w:r w:rsidR="007524A2" w:rsidRPr="00420213">
              <w:rPr>
                <w:sz w:val="18"/>
                <w:szCs w:val="18"/>
              </w:rPr>
              <w:t>Tuloge</w:t>
            </w:r>
            <w:proofErr w:type="spellEnd"/>
            <w:r w:rsidR="007524A2" w:rsidRPr="00420213">
              <w:rPr>
                <w:sz w:val="18"/>
                <w:szCs w:val="18"/>
              </w:rPr>
              <w:t xml:space="preserve"> Afya included: </w:t>
            </w:r>
          </w:p>
          <w:p w14:paraId="481F8867" w14:textId="77777777" w:rsidR="007524A2" w:rsidRPr="00420213" w:rsidRDefault="007524A2" w:rsidP="00420213">
            <w:pPr>
              <w:tabs>
                <w:tab w:val="left" w:pos="4860"/>
              </w:tabs>
              <w:rPr>
                <w:sz w:val="18"/>
                <w:szCs w:val="18"/>
              </w:rPr>
            </w:pPr>
          </w:p>
          <w:p w14:paraId="6E6D1F68" w14:textId="519F4D9E" w:rsidR="007524A2" w:rsidRPr="00420213" w:rsidRDefault="007524A2" w:rsidP="00420213">
            <w:pPr>
              <w:pStyle w:val="ListParagraph"/>
              <w:numPr>
                <w:ilvl w:val="0"/>
                <w:numId w:val="11"/>
              </w:numPr>
              <w:tabs>
                <w:tab w:val="left" w:pos="4860"/>
              </w:tabs>
              <w:rPr>
                <w:b/>
                <w:bCs/>
                <w:sz w:val="18"/>
                <w:szCs w:val="18"/>
              </w:rPr>
            </w:pPr>
            <w:r w:rsidRPr="00420213">
              <w:rPr>
                <w:b/>
                <w:bCs/>
                <w:sz w:val="18"/>
                <w:szCs w:val="18"/>
              </w:rPr>
              <w:t>Adults (18-49 years) on the NAWEZA platform</w:t>
            </w:r>
          </w:p>
          <w:p w14:paraId="6B5AD3A9" w14:textId="0CB28A07" w:rsidR="007524A2" w:rsidRPr="00420213" w:rsidRDefault="007524A2" w:rsidP="00420213">
            <w:pPr>
              <w:pStyle w:val="ListParagraph"/>
              <w:numPr>
                <w:ilvl w:val="0"/>
                <w:numId w:val="12"/>
              </w:numPr>
              <w:tabs>
                <w:tab w:val="left" w:pos="4860"/>
              </w:tabs>
              <w:rPr>
                <w:sz w:val="18"/>
                <w:szCs w:val="18"/>
              </w:rPr>
            </w:pPr>
            <w:r w:rsidRPr="00420213">
              <w:rPr>
                <w:sz w:val="18"/>
                <w:szCs w:val="18"/>
              </w:rPr>
              <w:t>Use of modern contraceptive methods.</w:t>
            </w:r>
          </w:p>
          <w:p w14:paraId="1676F667" w14:textId="12020248" w:rsidR="007524A2" w:rsidRPr="00420213" w:rsidRDefault="007524A2" w:rsidP="00420213">
            <w:pPr>
              <w:pStyle w:val="ListParagraph"/>
              <w:numPr>
                <w:ilvl w:val="0"/>
                <w:numId w:val="12"/>
              </w:numPr>
              <w:tabs>
                <w:tab w:val="left" w:pos="4860"/>
              </w:tabs>
              <w:rPr>
                <w:sz w:val="18"/>
                <w:szCs w:val="18"/>
              </w:rPr>
            </w:pPr>
            <w:r w:rsidRPr="00420213">
              <w:rPr>
                <w:sz w:val="18"/>
                <w:szCs w:val="18"/>
              </w:rPr>
              <w:t>Discussion of family planning with partners.</w:t>
            </w:r>
          </w:p>
          <w:p w14:paraId="6CD79892" w14:textId="5B4C36C2" w:rsidR="007524A2" w:rsidRPr="00420213" w:rsidRDefault="007524A2" w:rsidP="00420213">
            <w:pPr>
              <w:pStyle w:val="ListParagraph"/>
              <w:numPr>
                <w:ilvl w:val="0"/>
                <w:numId w:val="12"/>
              </w:numPr>
              <w:tabs>
                <w:tab w:val="left" w:pos="4860"/>
              </w:tabs>
              <w:rPr>
                <w:sz w:val="18"/>
                <w:szCs w:val="18"/>
              </w:rPr>
            </w:pPr>
            <w:r w:rsidRPr="00420213">
              <w:rPr>
                <w:sz w:val="18"/>
                <w:szCs w:val="18"/>
              </w:rPr>
              <w:t>Seeking health care for postpartum family planning options.</w:t>
            </w:r>
          </w:p>
          <w:p w14:paraId="2604FA00" w14:textId="6E698FDF" w:rsidR="007524A2" w:rsidRPr="00420213" w:rsidRDefault="007524A2" w:rsidP="00420213">
            <w:pPr>
              <w:pStyle w:val="ListParagraph"/>
              <w:numPr>
                <w:ilvl w:val="0"/>
                <w:numId w:val="12"/>
              </w:numPr>
              <w:tabs>
                <w:tab w:val="left" w:pos="4860"/>
              </w:tabs>
              <w:rPr>
                <w:sz w:val="18"/>
                <w:szCs w:val="18"/>
              </w:rPr>
            </w:pPr>
            <w:r w:rsidRPr="00420213">
              <w:rPr>
                <w:sz w:val="18"/>
                <w:szCs w:val="18"/>
              </w:rPr>
              <w:t>Use of modern contraception post-live birth for 24 months.</w:t>
            </w:r>
            <w:r w:rsidRPr="00420213">
              <w:rPr>
                <w:sz w:val="18"/>
                <w:szCs w:val="18"/>
              </w:rPr>
              <w:br/>
            </w:r>
          </w:p>
          <w:p w14:paraId="27F78747" w14:textId="2469780F" w:rsidR="007524A2" w:rsidRPr="00420213" w:rsidRDefault="007524A2" w:rsidP="00420213">
            <w:pPr>
              <w:pStyle w:val="ListParagraph"/>
              <w:numPr>
                <w:ilvl w:val="0"/>
                <w:numId w:val="11"/>
              </w:numPr>
              <w:tabs>
                <w:tab w:val="left" w:pos="4860"/>
              </w:tabs>
              <w:rPr>
                <w:b/>
                <w:bCs/>
                <w:sz w:val="18"/>
                <w:szCs w:val="18"/>
              </w:rPr>
            </w:pPr>
            <w:r w:rsidRPr="00420213">
              <w:rPr>
                <w:b/>
                <w:bCs/>
                <w:sz w:val="18"/>
                <w:szCs w:val="18"/>
              </w:rPr>
              <w:t>Youth (15-24 years) on the SITETEREKI platform</w:t>
            </w:r>
          </w:p>
          <w:p w14:paraId="5E0D67E3" w14:textId="3DA9CFD4" w:rsidR="007524A2" w:rsidRPr="00420213" w:rsidRDefault="007524A2" w:rsidP="00420213">
            <w:pPr>
              <w:pStyle w:val="ListParagraph"/>
              <w:numPr>
                <w:ilvl w:val="0"/>
                <w:numId w:val="13"/>
              </w:numPr>
              <w:tabs>
                <w:tab w:val="left" w:pos="4860"/>
              </w:tabs>
              <w:rPr>
                <w:sz w:val="18"/>
                <w:szCs w:val="18"/>
              </w:rPr>
            </w:pPr>
            <w:r w:rsidRPr="00420213">
              <w:rPr>
                <w:sz w:val="18"/>
                <w:szCs w:val="18"/>
              </w:rPr>
              <w:t>Use of modern contraceptive methods.</w:t>
            </w:r>
          </w:p>
          <w:p w14:paraId="4357590A" w14:textId="78A7D729" w:rsidR="007524A2" w:rsidRPr="00420213" w:rsidRDefault="007524A2" w:rsidP="00420213">
            <w:pPr>
              <w:pStyle w:val="ListParagraph"/>
              <w:numPr>
                <w:ilvl w:val="0"/>
                <w:numId w:val="13"/>
              </w:numPr>
              <w:tabs>
                <w:tab w:val="left" w:pos="4860"/>
              </w:tabs>
              <w:rPr>
                <w:sz w:val="18"/>
                <w:szCs w:val="18"/>
              </w:rPr>
            </w:pPr>
            <w:r w:rsidRPr="00420213">
              <w:rPr>
                <w:sz w:val="18"/>
                <w:szCs w:val="18"/>
              </w:rPr>
              <w:t>Delay first pregnancies and space future pregnancies.</w:t>
            </w:r>
          </w:p>
          <w:p w14:paraId="08FFABDA" w14:textId="047B5141" w:rsidR="007524A2" w:rsidRPr="00420213" w:rsidRDefault="007524A2" w:rsidP="00420213">
            <w:pPr>
              <w:pStyle w:val="ListParagraph"/>
              <w:numPr>
                <w:ilvl w:val="0"/>
                <w:numId w:val="13"/>
              </w:numPr>
              <w:tabs>
                <w:tab w:val="left" w:pos="4860"/>
              </w:tabs>
              <w:rPr>
                <w:sz w:val="18"/>
                <w:szCs w:val="18"/>
              </w:rPr>
            </w:pPr>
            <w:r w:rsidRPr="00420213">
              <w:rPr>
                <w:sz w:val="18"/>
                <w:szCs w:val="18"/>
              </w:rPr>
              <w:t>Correct and consistent use of condoms.</w:t>
            </w:r>
            <w:r w:rsidRPr="00420213">
              <w:rPr>
                <w:sz w:val="18"/>
                <w:szCs w:val="18"/>
              </w:rPr>
              <w:br/>
            </w:r>
          </w:p>
          <w:p w14:paraId="53708E28" w14:textId="576791D8" w:rsidR="007524A2" w:rsidRPr="00420213" w:rsidRDefault="007524A2" w:rsidP="00420213">
            <w:pPr>
              <w:pStyle w:val="ListParagraph"/>
              <w:numPr>
                <w:ilvl w:val="0"/>
                <w:numId w:val="11"/>
              </w:numPr>
              <w:tabs>
                <w:tab w:val="left" w:pos="4860"/>
              </w:tabs>
              <w:rPr>
                <w:b/>
                <w:bCs/>
                <w:sz w:val="18"/>
                <w:szCs w:val="18"/>
              </w:rPr>
            </w:pPr>
            <w:r w:rsidRPr="00420213">
              <w:rPr>
                <w:b/>
                <w:bCs/>
                <w:sz w:val="18"/>
                <w:szCs w:val="18"/>
              </w:rPr>
              <w:t>Health workers</w:t>
            </w:r>
          </w:p>
          <w:p w14:paraId="200A64B5" w14:textId="4CCAD55F" w:rsidR="007524A2" w:rsidRPr="00420213" w:rsidRDefault="007524A2" w:rsidP="00420213">
            <w:pPr>
              <w:pStyle w:val="ListParagraph"/>
              <w:numPr>
                <w:ilvl w:val="0"/>
                <w:numId w:val="14"/>
              </w:numPr>
              <w:tabs>
                <w:tab w:val="left" w:pos="4860"/>
              </w:tabs>
              <w:rPr>
                <w:sz w:val="18"/>
                <w:szCs w:val="18"/>
              </w:rPr>
            </w:pPr>
            <w:r w:rsidRPr="00420213">
              <w:rPr>
                <w:sz w:val="18"/>
                <w:szCs w:val="18"/>
              </w:rPr>
              <w:t>FP Counselling on range of postpartum family planning options available.</w:t>
            </w:r>
          </w:p>
          <w:p w14:paraId="5363781C" w14:textId="49C634DE" w:rsidR="00E518F5" w:rsidRPr="00420213" w:rsidRDefault="007524A2" w:rsidP="00420213">
            <w:pPr>
              <w:pStyle w:val="ListParagraph"/>
              <w:numPr>
                <w:ilvl w:val="0"/>
                <w:numId w:val="14"/>
              </w:numPr>
              <w:tabs>
                <w:tab w:val="left" w:pos="4860"/>
              </w:tabs>
              <w:rPr>
                <w:sz w:val="18"/>
                <w:szCs w:val="18"/>
              </w:rPr>
            </w:pPr>
            <w:r w:rsidRPr="00420213">
              <w:rPr>
                <w:sz w:val="18"/>
                <w:szCs w:val="18"/>
              </w:rPr>
              <w:t>Provide quality, confidential, and nonjudgmental reproductive health services to youth</w:t>
            </w:r>
          </w:p>
        </w:tc>
      </w:tr>
      <w:tr w:rsidR="00E518F5" w:rsidRPr="001C55B0" w14:paraId="005C26DD" w14:textId="77777777" w:rsidTr="00420213">
        <w:tblPrEx>
          <w:tblCellMar>
            <w:right w:w="144" w:type="dxa"/>
          </w:tblCellMar>
        </w:tblPrEx>
        <w:trPr>
          <w:gridBefore w:val="1"/>
          <w:wBefore w:w="26" w:type="dxa"/>
          <w:trHeight w:val="746"/>
        </w:trPr>
        <w:tc>
          <w:tcPr>
            <w:tcW w:w="540" w:type="dxa"/>
          </w:tcPr>
          <w:p w14:paraId="6CC2AA34" w14:textId="01282E16" w:rsidR="00E518F5" w:rsidRPr="00470360" w:rsidRDefault="00470360" w:rsidP="00420213">
            <w:pPr>
              <w:tabs>
                <w:tab w:val="left" w:pos="4860"/>
              </w:tabs>
              <w:rPr>
                <w:b/>
                <w:bCs/>
                <w:sz w:val="21"/>
                <w:szCs w:val="21"/>
              </w:rPr>
            </w:pPr>
            <w:r>
              <w:rPr>
                <w:b/>
                <w:bCs/>
                <w:sz w:val="21"/>
                <w:szCs w:val="21"/>
              </w:rPr>
              <w:t>38</w:t>
            </w:r>
          </w:p>
        </w:tc>
        <w:tc>
          <w:tcPr>
            <w:tcW w:w="4140" w:type="dxa"/>
          </w:tcPr>
          <w:p w14:paraId="030872DF"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6304" behindDoc="0" locked="0" layoutInCell="1" allowOverlap="1" wp14:anchorId="72CD7DFC" wp14:editId="5415B408">
                  <wp:simplePos x="0" y="0"/>
                  <wp:positionH relativeFrom="margin">
                    <wp:posOffset>-14605</wp:posOffset>
                  </wp:positionH>
                  <wp:positionV relativeFrom="margin">
                    <wp:posOffset>31115</wp:posOffset>
                  </wp:positionV>
                  <wp:extent cx="2409190" cy="1372235"/>
                  <wp:effectExtent l="12700" t="12700" r="16510"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190"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3DBDC4E0" w14:textId="687993F7" w:rsidR="00611422" w:rsidRPr="00420213" w:rsidRDefault="00611422" w:rsidP="00420213">
            <w:pPr>
              <w:tabs>
                <w:tab w:val="left" w:pos="4860"/>
              </w:tabs>
              <w:rPr>
                <w:sz w:val="18"/>
                <w:szCs w:val="18"/>
              </w:rPr>
            </w:pPr>
            <w:r w:rsidRPr="00420213">
              <w:rPr>
                <w:b/>
                <w:bCs/>
                <w:sz w:val="18"/>
                <w:szCs w:val="18"/>
              </w:rPr>
              <w:t>NOTES TO FACILITATOR</w:t>
            </w:r>
            <w:r w:rsidRPr="00420213">
              <w:rPr>
                <w:sz w:val="18"/>
                <w:szCs w:val="18"/>
              </w:rPr>
              <w:t>: N/A</w:t>
            </w:r>
          </w:p>
          <w:p w14:paraId="1B2E4D0A" w14:textId="5A4E3819" w:rsidR="00611422" w:rsidRPr="00420213" w:rsidRDefault="00611422" w:rsidP="00420213">
            <w:pPr>
              <w:tabs>
                <w:tab w:val="left" w:pos="4860"/>
              </w:tabs>
              <w:rPr>
                <w:sz w:val="18"/>
                <w:szCs w:val="18"/>
              </w:rPr>
            </w:pPr>
          </w:p>
          <w:p w14:paraId="05CAEB28" w14:textId="55C28366" w:rsidR="00611422" w:rsidRPr="00420213" w:rsidRDefault="00611422" w:rsidP="00420213">
            <w:pPr>
              <w:tabs>
                <w:tab w:val="left" w:pos="4860"/>
              </w:tabs>
              <w:rPr>
                <w:sz w:val="18"/>
                <w:szCs w:val="18"/>
              </w:rPr>
            </w:pPr>
            <w:r w:rsidRPr="00420213">
              <w:rPr>
                <w:b/>
                <w:bCs/>
                <w:sz w:val="18"/>
                <w:szCs w:val="18"/>
              </w:rPr>
              <w:t xml:space="preserve">SPEAKER NOTES: </w:t>
            </w:r>
            <w:r w:rsidRPr="00420213">
              <w:rPr>
                <w:sz w:val="18"/>
                <w:szCs w:val="18"/>
              </w:rPr>
              <w:t xml:space="preserve"> </w:t>
            </w:r>
          </w:p>
          <w:p w14:paraId="490FCB25" w14:textId="77777777" w:rsidR="00611422" w:rsidRPr="00420213" w:rsidRDefault="00611422" w:rsidP="00420213">
            <w:pPr>
              <w:pStyle w:val="ListParagraph"/>
              <w:tabs>
                <w:tab w:val="left" w:pos="4860"/>
              </w:tabs>
              <w:ind w:left="360"/>
              <w:rPr>
                <w:sz w:val="18"/>
                <w:szCs w:val="18"/>
              </w:rPr>
            </w:pPr>
          </w:p>
          <w:p w14:paraId="3784F158" w14:textId="39032784" w:rsidR="007524A2" w:rsidRPr="00420213" w:rsidRDefault="007524A2" w:rsidP="00420213">
            <w:pPr>
              <w:pStyle w:val="ListParagraph"/>
              <w:numPr>
                <w:ilvl w:val="0"/>
                <w:numId w:val="15"/>
              </w:numPr>
              <w:tabs>
                <w:tab w:val="left" w:pos="4860"/>
              </w:tabs>
              <w:rPr>
                <w:sz w:val="18"/>
                <w:szCs w:val="18"/>
              </w:rPr>
            </w:pPr>
            <w:r w:rsidRPr="00420213">
              <w:rPr>
                <w:sz w:val="18"/>
                <w:szCs w:val="18"/>
              </w:rPr>
              <w:t xml:space="preserve">The </w:t>
            </w:r>
            <w:proofErr w:type="spellStart"/>
            <w:r w:rsidRPr="00420213">
              <w:rPr>
                <w:sz w:val="18"/>
                <w:szCs w:val="18"/>
              </w:rPr>
              <w:t>Tulonge</w:t>
            </w:r>
            <w:proofErr w:type="spellEnd"/>
            <w:r w:rsidRPr="00420213">
              <w:rPr>
                <w:sz w:val="18"/>
                <w:szCs w:val="18"/>
              </w:rPr>
              <w:t xml:space="preserve"> Afya team used the SNET to unpack social norms preventing the uptake of family planning across priority regions</w:t>
            </w:r>
          </w:p>
          <w:p w14:paraId="022B9025" w14:textId="77777777" w:rsidR="007524A2" w:rsidRPr="00420213" w:rsidRDefault="007524A2" w:rsidP="00420213">
            <w:pPr>
              <w:pStyle w:val="ListParagraph"/>
              <w:numPr>
                <w:ilvl w:val="0"/>
                <w:numId w:val="15"/>
              </w:numPr>
              <w:tabs>
                <w:tab w:val="left" w:pos="4860"/>
              </w:tabs>
              <w:rPr>
                <w:sz w:val="18"/>
                <w:szCs w:val="18"/>
              </w:rPr>
            </w:pPr>
            <w:r w:rsidRPr="00420213">
              <w:rPr>
                <w:sz w:val="18"/>
                <w:szCs w:val="18"/>
              </w:rPr>
              <w:t>Through the SNET process, the team gained important insights on reference groups and prevalent FP-related social norms for key groups in both adult and youth cohorts</w:t>
            </w:r>
          </w:p>
          <w:p w14:paraId="5C458061" w14:textId="77777777" w:rsidR="007524A2" w:rsidRPr="00420213" w:rsidRDefault="007524A2" w:rsidP="00420213">
            <w:pPr>
              <w:pStyle w:val="ListParagraph"/>
              <w:numPr>
                <w:ilvl w:val="0"/>
                <w:numId w:val="15"/>
              </w:numPr>
              <w:tabs>
                <w:tab w:val="left" w:pos="4860"/>
              </w:tabs>
              <w:rPr>
                <w:sz w:val="18"/>
                <w:szCs w:val="18"/>
              </w:rPr>
            </w:pPr>
            <w:r w:rsidRPr="00420213">
              <w:rPr>
                <w:sz w:val="18"/>
                <w:szCs w:val="18"/>
              </w:rPr>
              <w:t xml:space="preserve">The findings from the SNET enabled </w:t>
            </w:r>
            <w:proofErr w:type="spellStart"/>
            <w:r w:rsidRPr="00420213">
              <w:rPr>
                <w:sz w:val="18"/>
                <w:szCs w:val="18"/>
              </w:rPr>
              <w:t>Tulonge</w:t>
            </w:r>
            <w:proofErr w:type="spellEnd"/>
            <w:r w:rsidRPr="00420213">
              <w:rPr>
                <w:sz w:val="18"/>
                <w:szCs w:val="18"/>
              </w:rPr>
              <w:t xml:space="preserve"> Afya to identify social norms inhibiting uptake of priority FP behaviors</w:t>
            </w:r>
          </w:p>
          <w:p w14:paraId="715AF822" w14:textId="77777777" w:rsidR="007524A2" w:rsidRPr="00420213" w:rsidRDefault="007524A2" w:rsidP="00420213">
            <w:pPr>
              <w:pStyle w:val="ListParagraph"/>
              <w:numPr>
                <w:ilvl w:val="0"/>
                <w:numId w:val="15"/>
              </w:numPr>
              <w:tabs>
                <w:tab w:val="left" w:pos="4860"/>
              </w:tabs>
              <w:rPr>
                <w:sz w:val="18"/>
                <w:szCs w:val="18"/>
              </w:rPr>
            </w:pPr>
            <w:r w:rsidRPr="00420213">
              <w:rPr>
                <w:sz w:val="18"/>
                <w:szCs w:val="18"/>
              </w:rPr>
              <w:t>The project now plans to deepen its family planning implementation and develop new approaches and materials to address these norms</w:t>
            </w:r>
          </w:p>
          <w:p w14:paraId="49EE1A9A" w14:textId="77777777" w:rsidR="007524A2" w:rsidRPr="00420213" w:rsidRDefault="007524A2" w:rsidP="00420213">
            <w:pPr>
              <w:tabs>
                <w:tab w:val="left" w:pos="4860"/>
              </w:tabs>
              <w:rPr>
                <w:sz w:val="18"/>
                <w:szCs w:val="18"/>
              </w:rPr>
            </w:pPr>
          </w:p>
          <w:p w14:paraId="4E7F4F4D"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 xml:space="preserve">: </w:t>
            </w:r>
          </w:p>
          <w:p w14:paraId="762B90BA" w14:textId="05121026" w:rsidR="00E518F5" w:rsidRPr="00420213" w:rsidRDefault="007524A2" w:rsidP="00420213">
            <w:pPr>
              <w:tabs>
                <w:tab w:val="left" w:pos="4860"/>
              </w:tabs>
              <w:rPr>
                <w:b/>
                <w:bCs/>
                <w:sz w:val="18"/>
                <w:szCs w:val="18"/>
              </w:rPr>
            </w:pPr>
            <w:r w:rsidRPr="00420213">
              <w:rPr>
                <w:sz w:val="18"/>
                <w:szCs w:val="18"/>
              </w:rPr>
              <w:lastRenderedPageBreak/>
              <w:t>Passages Project and Learning Collaborative to Advance Normative Change, Social Norms Exploration Tool (Washington, DC: Institute for Reproductive Health, Georgetown University, 2020).</w:t>
            </w:r>
          </w:p>
        </w:tc>
      </w:tr>
      <w:tr w:rsidR="00E518F5" w:rsidRPr="00895D34" w14:paraId="53C44222" w14:textId="77777777" w:rsidTr="00420213">
        <w:tblPrEx>
          <w:tblCellMar>
            <w:right w:w="144" w:type="dxa"/>
          </w:tblCellMar>
        </w:tblPrEx>
        <w:trPr>
          <w:gridBefore w:val="1"/>
          <w:wBefore w:w="26" w:type="dxa"/>
          <w:trHeight w:val="2124"/>
        </w:trPr>
        <w:tc>
          <w:tcPr>
            <w:tcW w:w="540" w:type="dxa"/>
          </w:tcPr>
          <w:p w14:paraId="6A4B9711" w14:textId="78FA9B45" w:rsidR="00E518F5" w:rsidRPr="00470360" w:rsidRDefault="00470360" w:rsidP="00420213">
            <w:pPr>
              <w:tabs>
                <w:tab w:val="left" w:pos="4860"/>
              </w:tabs>
              <w:rPr>
                <w:b/>
                <w:bCs/>
                <w:sz w:val="21"/>
                <w:szCs w:val="21"/>
              </w:rPr>
            </w:pPr>
            <w:r>
              <w:rPr>
                <w:b/>
                <w:bCs/>
                <w:sz w:val="21"/>
                <w:szCs w:val="21"/>
              </w:rPr>
              <w:lastRenderedPageBreak/>
              <w:t>39</w:t>
            </w:r>
          </w:p>
        </w:tc>
        <w:tc>
          <w:tcPr>
            <w:tcW w:w="4140" w:type="dxa"/>
          </w:tcPr>
          <w:p w14:paraId="70EF5C8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7328" behindDoc="0" locked="0" layoutInCell="1" allowOverlap="1" wp14:anchorId="1F6C27AD" wp14:editId="6233D2C9">
                  <wp:simplePos x="0" y="0"/>
                  <wp:positionH relativeFrom="margin">
                    <wp:posOffset>-29210</wp:posOffset>
                  </wp:positionH>
                  <wp:positionV relativeFrom="margin">
                    <wp:posOffset>26035</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4CE884C4" w14:textId="55A74D6E" w:rsidR="007524A2" w:rsidRDefault="00611422" w:rsidP="00420213">
            <w:pPr>
              <w:tabs>
                <w:tab w:val="left" w:pos="4860"/>
              </w:tabs>
              <w:rPr>
                <w:sz w:val="18"/>
                <w:szCs w:val="18"/>
              </w:rPr>
            </w:pPr>
            <w:r w:rsidRPr="00420213">
              <w:rPr>
                <w:b/>
                <w:bCs/>
                <w:sz w:val="18"/>
                <w:szCs w:val="18"/>
              </w:rPr>
              <w:t xml:space="preserve">SPEAKER NOTES: </w:t>
            </w:r>
            <w:r w:rsidRPr="00420213">
              <w:rPr>
                <w:sz w:val="18"/>
                <w:szCs w:val="18"/>
              </w:rPr>
              <w:t xml:space="preserve"> </w:t>
            </w:r>
            <w:r w:rsidR="007524A2" w:rsidRPr="00420213">
              <w:rPr>
                <w:sz w:val="18"/>
                <w:szCs w:val="18"/>
              </w:rPr>
              <w:t>Explain that participants will have one of two options to complete an upcoming exercise. They can rely on a case study that is described in their handouts, or they can use their own program as the example to complete the exercise.</w:t>
            </w:r>
          </w:p>
          <w:p w14:paraId="0E526A60" w14:textId="77777777" w:rsidR="0089511A" w:rsidRPr="00420213" w:rsidRDefault="0089511A" w:rsidP="00420213">
            <w:pPr>
              <w:tabs>
                <w:tab w:val="left" w:pos="4860"/>
              </w:tabs>
              <w:rPr>
                <w:sz w:val="18"/>
                <w:szCs w:val="18"/>
              </w:rPr>
            </w:pPr>
          </w:p>
          <w:p w14:paraId="0F3A41BA" w14:textId="77777777" w:rsidR="007524A2" w:rsidRPr="00420213" w:rsidRDefault="007524A2" w:rsidP="00420213">
            <w:pPr>
              <w:tabs>
                <w:tab w:val="left" w:pos="4860"/>
              </w:tabs>
              <w:rPr>
                <w:sz w:val="18"/>
                <w:szCs w:val="18"/>
              </w:rPr>
            </w:pPr>
            <w:r w:rsidRPr="00420213">
              <w:rPr>
                <w:sz w:val="18"/>
                <w:szCs w:val="18"/>
              </w:rPr>
              <w:t>Divide the participants into groups depending on their choice of the case study provided or their own program. Use the following slide to organize the groups. Once in their groups, participants have the option of working on a problem tree, a vignette, or the five whys exercise.</w:t>
            </w:r>
          </w:p>
          <w:p w14:paraId="29BD070D" w14:textId="4D298538" w:rsidR="00E518F5" w:rsidRPr="00420213" w:rsidRDefault="00E518F5" w:rsidP="00420213">
            <w:pPr>
              <w:tabs>
                <w:tab w:val="left" w:pos="4860"/>
              </w:tabs>
              <w:rPr>
                <w:b/>
                <w:bCs/>
                <w:sz w:val="18"/>
                <w:szCs w:val="18"/>
              </w:rPr>
            </w:pPr>
          </w:p>
        </w:tc>
      </w:tr>
      <w:tr w:rsidR="00E518F5" w:rsidRPr="001C55B0" w14:paraId="2DBD7A10" w14:textId="77777777" w:rsidTr="00420213">
        <w:tblPrEx>
          <w:tblCellMar>
            <w:right w:w="144" w:type="dxa"/>
          </w:tblCellMar>
        </w:tblPrEx>
        <w:trPr>
          <w:gridBefore w:val="1"/>
          <w:wBefore w:w="26" w:type="dxa"/>
          <w:trHeight w:val="2124"/>
        </w:trPr>
        <w:tc>
          <w:tcPr>
            <w:tcW w:w="540" w:type="dxa"/>
          </w:tcPr>
          <w:p w14:paraId="61C391CE" w14:textId="39A52365" w:rsidR="00E518F5" w:rsidRPr="00470360" w:rsidRDefault="00470360" w:rsidP="00420213">
            <w:pPr>
              <w:tabs>
                <w:tab w:val="left" w:pos="4860"/>
              </w:tabs>
              <w:rPr>
                <w:b/>
                <w:bCs/>
                <w:sz w:val="21"/>
                <w:szCs w:val="21"/>
              </w:rPr>
            </w:pPr>
            <w:r>
              <w:rPr>
                <w:b/>
                <w:bCs/>
                <w:sz w:val="21"/>
                <w:szCs w:val="21"/>
              </w:rPr>
              <w:t>40</w:t>
            </w:r>
          </w:p>
        </w:tc>
        <w:tc>
          <w:tcPr>
            <w:tcW w:w="4140" w:type="dxa"/>
          </w:tcPr>
          <w:p w14:paraId="26BD794F"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0C567EBB" wp14:editId="643FB5EA">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1E86B785" w14:textId="681B1139" w:rsidR="00E518F5" w:rsidRPr="00420213" w:rsidRDefault="00611422" w:rsidP="00420213">
            <w:pPr>
              <w:tabs>
                <w:tab w:val="left" w:pos="4860"/>
              </w:tabs>
              <w:rPr>
                <w:sz w:val="18"/>
                <w:szCs w:val="18"/>
              </w:rPr>
            </w:pPr>
            <w:r w:rsidRPr="00420213">
              <w:rPr>
                <w:b/>
                <w:bCs/>
                <w:sz w:val="18"/>
                <w:szCs w:val="18"/>
              </w:rPr>
              <w:t xml:space="preserve">NOTES TO FACILITATOR: </w:t>
            </w:r>
            <w:r w:rsidR="007524A2" w:rsidRPr="00420213">
              <w:rPr>
                <w:sz w:val="18"/>
                <w:szCs w:val="18"/>
              </w:rPr>
              <w:t>This slide is not meant to be shown; it’s to help you get organized. You could show this or imitate it on a flip chart if helpful.</w:t>
            </w:r>
          </w:p>
          <w:p w14:paraId="6D02FAB8" w14:textId="10C1791C" w:rsidR="00FB6314" w:rsidRPr="00420213" w:rsidRDefault="00FB6314" w:rsidP="00420213">
            <w:pPr>
              <w:tabs>
                <w:tab w:val="left" w:pos="4860"/>
              </w:tabs>
              <w:rPr>
                <w:sz w:val="18"/>
                <w:szCs w:val="18"/>
              </w:rPr>
            </w:pPr>
          </w:p>
          <w:p w14:paraId="4DE38DA3" w14:textId="0AC7B08E" w:rsidR="009F528D" w:rsidRPr="00420213" w:rsidRDefault="009F528D" w:rsidP="00420213">
            <w:pPr>
              <w:tabs>
                <w:tab w:val="left" w:pos="4860"/>
              </w:tabs>
              <w:rPr>
                <w:sz w:val="18"/>
                <w:szCs w:val="18"/>
              </w:rPr>
            </w:pPr>
          </w:p>
        </w:tc>
      </w:tr>
      <w:tr w:rsidR="00E518F5" w:rsidRPr="001C55B0" w14:paraId="7D0C2E9B" w14:textId="77777777" w:rsidTr="00420213">
        <w:tblPrEx>
          <w:tblCellMar>
            <w:right w:w="144" w:type="dxa"/>
          </w:tblCellMar>
        </w:tblPrEx>
        <w:trPr>
          <w:gridBefore w:val="1"/>
          <w:wBefore w:w="26" w:type="dxa"/>
          <w:trHeight w:val="926"/>
        </w:trPr>
        <w:tc>
          <w:tcPr>
            <w:tcW w:w="540" w:type="dxa"/>
          </w:tcPr>
          <w:p w14:paraId="5900751A" w14:textId="1202DA92" w:rsidR="00E518F5" w:rsidRPr="00470360" w:rsidRDefault="00470360" w:rsidP="00420213">
            <w:pPr>
              <w:tabs>
                <w:tab w:val="left" w:pos="4860"/>
              </w:tabs>
              <w:rPr>
                <w:b/>
                <w:bCs/>
                <w:sz w:val="21"/>
                <w:szCs w:val="21"/>
              </w:rPr>
            </w:pPr>
            <w:r>
              <w:rPr>
                <w:b/>
                <w:bCs/>
                <w:sz w:val="21"/>
                <w:szCs w:val="21"/>
              </w:rPr>
              <w:t>41</w:t>
            </w:r>
          </w:p>
        </w:tc>
        <w:tc>
          <w:tcPr>
            <w:tcW w:w="4140" w:type="dxa"/>
          </w:tcPr>
          <w:p w14:paraId="0199569E"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1274C380" wp14:editId="698C92F7">
                  <wp:extent cx="2441445" cy="137331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1" w:type="dxa"/>
            <w:gridSpan w:val="2"/>
          </w:tcPr>
          <w:p w14:paraId="143D086E" w14:textId="77777777" w:rsidR="00611422" w:rsidRPr="00420213" w:rsidRDefault="00611422" w:rsidP="00420213">
            <w:pPr>
              <w:tabs>
                <w:tab w:val="left" w:pos="4860"/>
              </w:tabs>
              <w:rPr>
                <w:sz w:val="18"/>
                <w:szCs w:val="18"/>
              </w:rPr>
            </w:pPr>
            <w:r w:rsidRPr="00420213">
              <w:rPr>
                <w:b/>
                <w:bCs/>
                <w:sz w:val="18"/>
                <w:szCs w:val="18"/>
              </w:rPr>
              <w:t>OPTION 1</w:t>
            </w:r>
          </w:p>
          <w:p w14:paraId="49CD2B0B" w14:textId="04790D2D" w:rsidR="007524A2" w:rsidRPr="00420213" w:rsidRDefault="00611422"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This is only for group work Option 1. For this slide, you’ll read through the notes below and allow for any questions or clarifications to the process from participants. </w:t>
            </w:r>
          </w:p>
          <w:p w14:paraId="5EF91937" w14:textId="77777777" w:rsidR="007524A2" w:rsidRPr="00420213" w:rsidRDefault="007524A2" w:rsidP="00420213">
            <w:pPr>
              <w:tabs>
                <w:tab w:val="left" w:pos="4860"/>
              </w:tabs>
              <w:rPr>
                <w:sz w:val="18"/>
                <w:szCs w:val="18"/>
              </w:rPr>
            </w:pPr>
            <w:r w:rsidRPr="00420213">
              <w:rPr>
                <w:sz w:val="18"/>
                <w:szCs w:val="18"/>
              </w:rPr>
              <w:t> </w:t>
            </w:r>
          </w:p>
          <w:p w14:paraId="1549331E" w14:textId="04B81AFD"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For this group work, the aim is to use the program case study to assess norms to inform programs, using an assessment tool, either a vignette or the five whys. Using a key behavior from the case study example, we will separate into equal groups and test out two different participatory activities to assess social norms. We’ll think creatively to test the approach and come up with illustrative results. To close, we’ll come back together and hear the results from each group as well as their experience using the activity. A few guiding questions will shape our discussion. Before we break out into our groups, let’s randomly assign the two types of exercises to the groups.</w:t>
            </w:r>
          </w:p>
          <w:p w14:paraId="343ABB19" w14:textId="77777777" w:rsidR="007524A2" w:rsidRPr="00420213" w:rsidRDefault="007524A2" w:rsidP="00420213">
            <w:pPr>
              <w:tabs>
                <w:tab w:val="left" w:pos="4860"/>
              </w:tabs>
              <w:rPr>
                <w:sz w:val="18"/>
                <w:szCs w:val="18"/>
              </w:rPr>
            </w:pPr>
            <w:r w:rsidRPr="00420213">
              <w:rPr>
                <w:sz w:val="18"/>
                <w:szCs w:val="18"/>
              </w:rPr>
              <w:t> </w:t>
            </w:r>
          </w:p>
          <w:p w14:paraId="49BF7CBC" w14:textId="77777777" w:rsidR="007524A2" w:rsidRPr="00420213" w:rsidRDefault="007524A2" w:rsidP="00420213">
            <w:pPr>
              <w:tabs>
                <w:tab w:val="left" w:pos="4860"/>
              </w:tabs>
              <w:rPr>
                <w:b/>
                <w:bCs/>
                <w:sz w:val="18"/>
                <w:szCs w:val="18"/>
              </w:rPr>
            </w:pPr>
          </w:p>
          <w:p w14:paraId="729C9BA6" w14:textId="2A6D9A82" w:rsidR="00E518F5" w:rsidRPr="00420213" w:rsidRDefault="00E518F5" w:rsidP="00420213">
            <w:pPr>
              <w:tabs>
                <w:tab w:val="left" w:pos="4860"/>
              </w:tabs>
              <w:rPr>
                <w:b/>
                <w:bCs/>
                <w:sz w:val="18"/>
                <w:szCs w:val="18"/>
              </w:rPr>
            </w:pPr>
          </w:p>
        </w:tc>
      </w:tr>
      <w:tr w:rsidR="00E518F5" w:rsidRPr="001C55B0" w14:paraId="02C6FBE1" w14:textId="77777777" w:rsidTr="00420213">
        <w:tblPrEx>
          <w:tblCellMar>
            <w:right w:w="144" w:type="dxa"/>
          </w:tblCellMar>
        </w:tblPrEx>
        <w:trPr>
          <w:gridBefore w:val="1"/>
          <w:wBefore w:w="26" w:type="dxa"/>
          <w:trHeight w:val="2124"/>
        </w:trPr>
        <w:tc>
          <w:tcPr>
            <w:tcW w:w="540" w:type="dxa"/>
          </w:tcPr>
          <w:p w14:paraId="5764ED10" w14:textId="5D637D80" w:rsidR="00E518F5" w:rsidRPr="00470360" w:rsidRDefault="00470360" w:rsidP="00420213">
            <w:pPr>
              <w:tabs>
                <w:tab w:val="left" w:pos="4860"/>
              </w:tabs>
              <w:rPr>
                <w:b/>
                <w:bCs/>
                <w:sz w:val="21"/>
                <w:szCs w:val="21"/>
              </w:rPr>
            </w:pPr>
            <w:r>
              <w:rPr>
                <w:b/>
                <w:bCs/>
                <w:sz w:val="21"/>
                <w:szCs w:val="21"/>
              </w:rPr>
              <w:lastRenderedPageBreak/>
              <w:t>42</w:t>
            </w:r>
          </w:p>
        </w:tc>
        <w:tc>
          <w:tcPr>
            <w:tcW w:w="4140" w:type="dxa"/>
          </w:tcPr>
          <w:p w14:paraId="55E76949"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5F63E568" wp14:editId="7BABF5E0">
                  <wp:extent cx="2441445" cy="13733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1" w:type="dxa"/>
            <w:gridSpan w:val="2"/>
          </w:tcPr>
          <w:p w14:paraId="27AC56E0" w14:textId="77777777" w:rsidR="00611422" w:rsidRPr="00420213" w:rsidRDefault="00611422" w:rsidP="00420213">
            <w:pPr>
              <w:tabs>
                <w:tab w:val="left" w:pos="4860"/>
              </w:tabs>
              <w:rPr>
                <w:sz w:val="18"/>
                <w:szCs w:val="18"/>
              </w:rPr>
            </w:pPr>
            <w:r w:rsidRPr="00420213">
              <w:rPr>
                <w:b/>
                <w:bCs/>
                <w:sz w:val="18"/>
                <w:szCs w:val="18"/>
              </w:rPr>
              <w:t>OPTION 1</w:t>
            </w:r>
          </w:p>
          <w:p w14:paraId="2B0B0589" w14:textId="198D9F8D" w:rsidR="007524A2" w:rsidRPr="00420213" w:rsidRDefault="00611422" w:rsidP="00420213">
            <w:pPr>
              <w:tabs>
                <w:tab w:val="left" w:pos="4860"/>
              </w:tabs>
              <w:rPr>
                <w:sz w:val="18"/>
                <w:szCs w:val="18"/>
              </w:rPr>
            </w:pPr>
            <w:r w:rsidRPr="00420213">
              <w:rPr>
                <w:b/>
                <w:bCs/>
                <w:sz w:val="18"/>
                <w:szCs w:val="18"/>
              </w:rPr>
              <w:t xml:space="preserve">NOTES TO FACILITATOR: </w:t>
            </w:r>
            <w:r w:rsidR="007524A2" w:rsidRPr="00420213">
              <w:rPr>
                <w:sz w:val="18"/>
                <w:szCs w:val="18"/>
              </w:rPr>
              <w:t xml:space="preserve">These questions should be asked across groups to report out. These form the basis of an open-ended discussion. </w:t>
            </w:r>
          </w:p>
          <w:p w14:paraId="60E022B9" w14:textId="77777777" w:rsidR="007524A2" w:rsidRPr="00420213" w:rsidRDefault="007524A2" w:rsidP="00420213">
            <w:pPr>
              <w:tabs>
                <w:tab w:val="left" w:pos="4860"/>
              </w:tabs>
              <w:rPr>
                <w:sz w:val="18"/>
                <w:szCs w:val="18"/>
              </w:rPr>
            </w:pPr>
          </w:p>
          <w:p w14:paraId="11A0F7C4" w14:textId="30E84CE6"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Now we’re back together and before some final closing questions, I wanted to pause for a cross-group report out…</w:t>
            </w:r>
          </w:p>
          <w:p w14:paraId="674DC489"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Describe your activity to the other groups (problem tree, five whys, or vignette).</w:t>
            </w:r>
          </w:p>
          <w:p w14:paraId="2D79ADA9"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To what extent did your formative assessment answer the four critical social norms exploration questions? What was covered and what was not well covered or missed?</w:t>
            </w:r>
          </w:p>
          <w:p w14:paraId="300809D5"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What reference groups were identified?</w:t>
            </w:r>
          </w:p>
          <w:p w14:paraId="3F6DF743"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 xml:space="preserve">What social norms emerged? </w:t>
            </w:r>
          </w:p>
          <w:p w14:paraId="78B398BB"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What other factors emerged?</w:t>
            </w:r>
          </w:p>
          <w:p w14:paraId="1CF74482" w14:textId="77777777" w:rsidR="007524A2" w:rsidRPr="00420213" w:rsidRDefault="007524A2" w:rsidP="00420213">
            <w:pPr>
              <w:pStyle w:val="ListParagraph"/>
              <w:numPr>
                <w:ilvl w:val="0"/>
                <w:numId w:val="16"/>
              </w:numPr>
              <w:tabs>
                <w:tab w:val="left" w:pos="4860"/>
              </w:tabs>
              <w:rPr>
                <w:sz w:val="18"/>
                <w:szCs w:val="18"/>
              </w:rPr>
            </w:pPr>
            <w:r w:rsidRPr="00420213">
              <w:rPr>
                <w:sz w:val="18"/>
                <w:szCs w:val="18"/>
              </w:rPr>
              <w:t xml:space="preserve">In general, was this easy, medium, or hard to complete? </w:t>
            </w:r>
          </w:p>
          <w:p w14:paraId="550BEB65" w14:textId="77777777" w:rsidR="007524A2" w:rsidRPr="00420213" w:rsidRDefault="007524A2" w:rsidP="00420213">
            <w:pPr>
              <w:tabs>
                <w:tab w:val="left" w:pos="4860"/>
              </w:tabs>
              <w:rPr>
                <w:sz w:val="18"/>
                <w:szCs w:val="18"/>
              </w:rPr>
            </w:pPr>
          </w:p>
          <w:p w14:paraId="1D9546B9" w14:textId="29CCFC99" w:rsidR="00E518F5" w:rsidRPr="00420213" w:rsidRDefault="00E518F5" w:rsidP="00420213">
            <w:pPr>
              <w:tabs>
                <w:tab w:val="left" w:pos="4860"/>
              </w:tabs>
              <w:rPr>
                <w:sz w:val="18"/>
                <w:szCs w:val="18"/>
              </w:rPr>
            </w:pPr>
          </w:p>
        </w:tc>
      </w:tr>
      <w:tr w:rsidR="00E518F5" w:rsidRPr="001C55B0" w14:paraId="77D06954" w14:textId="77777777" w:rsidTr="00420213">
        <w:tblPrEx>
          <w:tblCellMar>
            <w:right w:w="144" w:type="dxa"/>
          </w:tblCellMar>
        </w:tblPrEx>
        <w:trPr>
          <w:gridBefore w:val="1"/>
          <w:wBefore w:w="26" w:type="dxa"/>
          <w:trHeight w:val="2420"/>
        </w:trPr>
        <w:tc>
          <w:tcPr>
            <w:tcW w:w="540" w:type="dxa"/>
          </w:tcPr>
          <w:p w14:paraId="26B9A3F5" w14:textId="7CEDFBED" w:rsidR="00E518F5" w:rsidRPr="00470360" w:rsidRDefault="00470360" w:rsidP="00420213">
            <w:pPr>
              <w:tabs>
                <w:tab w:val="left" w:pos="4860"/>
              </w:tabs>
              <w:rPr>
                <w:b/>
                <w:bCs/>
                <w:sz w:val="21"/>
                <w:szCs w:val="21"/>
              </w:rPr>
            </w:pPr>
            <w:r>
              <w:rPr>
                <w:b/>
                <w:bCs/>
                <w:sz w:val="21"/>
                <w:szCs w:val="21"/>
              </w:rPr>
              <w:t>43</w:t>
            </w:r>
          </w:p>
        </w:tc>
        <w:tc>
          <w:tcPr>
            <w:tcW w:w="4140" w:type="dxa"/>
          </w:tcPr>
          <w:p w14:paraId="3AD3B0D8" w14:textId="680A00FF" w:rsidR="00E518F5" w:rsidRPr="00420213" w:rsidRDefault="00FF6044"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29376" behindDoc="0" locked="0" layoutInCell="1" allowOverlap="1" wp14:anchorId="2DDA40C7" wp14:editId="7C436AB0">
                  <wp:simplePos x="0" y="0"/>
                  <wp:positionH relativeFrom="margin">
                    <wp:posOffset>-34290</wp:posOffset>
                  </wp:positionH>
                  <wp:positionV relativeFrom="margin">
                    <wp:posOffset>25400</wp:posOffset>
                  </wp:positionV>
                  <wp:extent cx="2439035" cy="13722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7D6B5AB5" w14:textId="6E3675A9" w:rsidR="00611422" w:rsidRPr="00420213" w:rsidRDefault="00611422" w:rsidP="00420213">
            <w:pPr>
              <w:tabs>
                <w:tab w:val="left" w:pos="4860"/>
              </w:tabs>
              <w:rPr>
                <w:b/>
                <w:bCs/>
                <w:sz w:val="18"/>
                <w:szCs w:val="18"/>
              </w:rPr>
            </w:pPr>
            <w:r w:rsidRPr="00420213">
              <w:rPr>
                <w:b/>
                <w:bCs/>
                <w:sz w:val="18"/>
                <w:szCs w:val="18"/>
              </w:rPr>
              <w:t>OPTION 1, ACTIVITY 1</w:t>
            </w:r>
          </w:p>
          <w:p w14:paraId="3A4CC5D6" w14:textId="77777777" w:rsidR="00611422" w:rsidRPr="00420213" w:rsidRDefault="00611422" w:rsidP="00420213">
            <w:pPr>
              <w:tabs>
                <w:tab w:val="left" w:pos="4860"/>
              </w:tabs>
              <w:rPr>
                <w:sz w:val="18"/>
                <w:szCs w:val="18"/>
              </w:rPr>
            </w:pPr>
          </w:p>
          <w:p w14:paraId="55652DE0" w14:textId="1A83C72B" w:rsidR="007524A2" w:rsidRPr="00420213" w:rsidRDefault="00611422" w:rsidP="00420213">
            <w:pPr>
              <w:tabs>
                <w:tab w:val="left" w:pos="4860"/>
              </w:tabs>
              <w:rPr>
                <w:sz w:val="18"/>
                <w:szCs w:val="18"/>
              </w:rPr>
            </w:pPr>
            <w:r w:rsidRPr="00420213">
              <w:rPr>
                <w:b/>
                <w:bCs/>
                <w:sz w:val="18"/>
                <w:szCs w:val="18"/>
              </w:rPr>
              <w:t xml:space="preserve">NOTES TO FACILITATOR: </w:t>
            </w:r>
            <w:r w:rsidRPr="00420213">
              <w:rPr>
                <w:sz w:val="18"/>
                <w:szCs w:val="18"/>
              </w:rPr>
              <w:t xml:space="preserve"> </w:t>
            </w:r>
            <w:r w:rsidR="007524A2" w:rsidRPr="00420213">
              <w:rPr>
                <w:sz w:val="18"/>
                <w:szCs w:val="18"/>
              </w:rPr>
              <w:t>Read through this before allowing groups to break off. Provide groups with the corresponding handouts with these instructions for their use. These instructions are for the groups who chose to do the problem tree activity.</w:t>
            </w:r>
          </w:p>
          <w:p w14:paraId="259DD8E5" w14:textId="77777777" w:rsidR="007524A2" w:rsidRPr="00420213" w:rsidRDefault="007524A2" w:rsidP="00420213">
            <w:pPr>
              <w:tabs>
                <w:tab w:val="left" w:pos="4860"/>
              </w:tabs>
              <w:rPr>
                <w:sz w:val="18"/>
                <w:szCs w:val="18"/>
              </w:rPr>
            </w:pPr>
            <w:r w:rsidRPr="00420213">
              <w:rPr>
                <w:sz w:val="18"/>
                <w:szCs w:val="18"/>
              </w:rPr>
              <w:t> </w:t>
            </w:r>
          </w:p>
          <w:p w14:paraId="33969FF6" w14:textId="3296D410"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Problem trees help identify the root causes, both social and non-social, and how they affect behavior(s) of interest. In your group, select one of the behaviors of interest from </w:t>
            </w:r>
            <w:proofErr w:type="spellStart"/>
            <w:r w:rsidR="007524A2" w:rsidRPr="00420213">
              <w:rPr>
                <w:sz w:val="18"/>
                <w:szCs w:val="18"/>
              </w:rPr>
              <w:t>Tulonge</w:t>
            </w:r>
            <w:proofErr w:type="spellEnd"/>
            <w:r w:rsidR="007524A2" w:rsidRPr="00420213">
              <w:rPr>
                <w:sz w:val="18"/>
                <w:szCs w:val="18"/>
              </w:rPr>
              <w:t xml:space="preserve"> Afya. Based on your selected behavior: </w:t>
            </w:r>
          </w:p>
          <w:p w14:paraId="348360E2" w14:textId="77777777" w:rsidR="007524A2" w:rsidRPr="00420213" w:rsidRDefault="007524A2" w:rsidP="00420213">
            <w:pPr>
              <w:tabs>
                <w:tab w:val="left" w:pos="4860"/>
              </w:tabs>
              <w:rPr>
                <w:sz w:val="18"/>
                <w:szCs w:val="18"/>
              </w:rPr>
            </w:pPr>
          </w:p>
          <w:p w14:paraId="2F2880A4" w14:textId="77777777" w:rsidR="007524A2" w:rsidRPr="00420213" w:rsidRDefault="007524A2" w:rsidP="00420213">
            <w:pPr>
              <w:pStyle w:val="ListParagraph"/>
              <w:numPr>
                <w:ilvl w:val="0"/>
                <w:numId w:val="17"/>
              </w:numPr>
              <w:tabs>
                <w:tab w:val="left" w:pos="4860"/>
              </w:tabs>
              <w:rPr>
                <w:sz w:val="18"/>
                <w:szCs w:val="18"/>
              </w:rPr>
            </w:pPr>
            <w:r w:rsidRPr="00420213">
              <w:rPr>
                <w:sz w:val="18"/>
                <w:szCs w:val="18"/>
              </w:rPr>
              <w:t xml:space="preserve">In your group, select one of the behaviors of interest from </w:t>
            </w:r>
            <w:proofErr w:type="spellStart"/>
            <w:r w:rsidRPr="00420213">
              <w:rPr>
                <w:sz w:val="18"/>
                <w:szCs w:val="18"/>
              </w:rPr>
              <w:t>Tulonge</w:t>
            </w:r>
            <w:proofErr w:type="spellEnd"/>
            <w:r w:rsidRPr="00420213">
              <w:rPr>
                <w:sz w:val="18"/>
                <w:szCs w:val="18"/>
              </w:rPr>
              <w:t xml:space="preserve"> Afya.</w:t>
            </w:r>
          </w:p>
          <w:p w14:paraId="3FDBD271" w14:textId="77777777" w:rsidR="007524A2" w:rsidRPr="00420213" w:rsidRDefault="007524A2" w:rsidP="00420213">
            <w:pPr>
              <w:pStyle w:val="ListParagraph"/>
              <w:numPr>
                <w:ilvl w:val="0"/>
                <w:numId w:val="17"/>
              </w:numPr>
              <w:tabs>
                <w:tab w:val="left" w:pos="4860"/>
              </w:tabs>
              <w:rPr>
                <w:sz w:val="18"/>
                <w:szCs w:val="18"/>
              </w:rPr>
            </w:pPr>
            <w:r w:rsidRPr="00420213">
              <w:rPr>
                <w:sz w:val="18"/>
                <w:szCs w:val="18"/>
              </w:rPr>
              <w:t>Based on your selected behavior, draw a tree at the center of a flipchart</w:t>
            </w:r>
          </w:p>
          <w:p w14:paraId="6F252219" w14:textId="77777777" w:rsidR="007524A2" w:rsidRPr="00420213" w:rsidRDefault="007524A2" w:rsidP="00420213">
            <w:pPr>
              <w:pStyle w:val="ListParagraph"/>
              <w:numPr>
                <w:ilvl w:val="0"/>
                <w:numId w:val="17"/>
              </w:numPr>
              <w:tabs>
                <w:tab w:val="left" w:pos="4860"/>
              </w:tabs>
              <w:rPr>
                <w:sz w:val="18"/>
                <w:szCs w:val="18"/>
              </w:rPr>
            </w:pPr>
            <w:r w:rsidRPr="00420213">
              <w:rPr>
                <w:sz w:val="18"/>
                <w:szCs w:val="18"/>
              </w:rPr>
              <w:t>Draw a tree at center of a flipchart. Under the tree (roots), list factors that may influence this behavior. When done, label the factors by type: norms/social, individual, resources, or structural. Circle the norms factors.</w:t>
            </w:r>
          </w:p>
          <w:p w14:paraId="7E9A0C3E" w14:textId="77777777" w:rsidR="007524A2" w:rsidRPr="00420213" w:rsidRDefault="007524A2" w:rsidP="00420213">
            <w:pPr>
              <w:pStyle w:val="ListParagraph"/>
              <w:numPr>
                <w:ilvl w:val="0"/>
                <w:numId w:val="17"/>
              </w:numPr>
              <w:tabs>
                <w:tab w:val="left" w:pos="4860"/>
              </w:tabs>
              <w:rPr>
                <w:sz w:val="18"/>
                <w:szCs w:val="18"/>
              </w:rPr>
            </w:pPr>
            <w:r w:rsidRPr="00420213">
              <w:rPr>
                <w:sz w:val="18"/>
                <w:szCs w:val="18"/>
              </w:rPr>
              <w:t>Focus on the social norms-related root causes (now circled) and dive a bit deeper. Discuss the types of norms that may be at play for each circled cause and write them next to the circles. What are the consequences of following or not following the norm? (These are positive or negative sanctions.)</w:t>
            </w:r>
          </w:p>
          <w:p w14:paraId="76D4ADC4" w14:textId="77777777" w:rsidR="007524A2" w:rsidRPr="00420213" w:rsidRDefault="007524A2" w:rsidP="00420213">
            <w:pPr>
              <w:tabs>
                <w:tab w:val="left" w:pos="4860"/>
              </w:tabs>
              <w:rPr>
                <w:sz w:val="18"/>
                <w:szCs w:val="18"/>
              </w:rPr>
            </w:pPr>
          </w:p>
          <w:p w14:paraId="581B3329"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w:t>
            </w:r>
          </w:p>
          <w:p w14:paraId="663419D8" w14:textId="26868895" w:rsidR="00E518F5" w:rsidRPr="00420213" w:rsidRDefault="007524A2" w:rsidP="00420213">
            <w:pPr>
              <w:tabs>
                <w:tab w:val="left" w:pos="4860"/>
              </w:tabs>
              <w:rPr>
                <w:b/>
                <w:bCs/>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895D34" w14:paraId="28D8D933" w14:textId="77777777" w:rsidTr="00420213">
        <w:tblPrEx>
          <w:tblCellMar>
            <w:right w:w="144" w:type="dxa"/>
          </w:tblCellMar>
        </w:tblPrEx>
        <w:trPr>
          <w:gridBefore w:val="1"/>
          <w:wBefore w:w="26" w:type="dxa"/>
          <w:trHeight w:val="2933"/>
        </w:trPr>
        <w:tc>
          <w:tcPr>
            <w:tcW w:w="540" w:type="dxa"/>
          </w:tcPr>
          <w:p w14:paraId="1165B102" w14:textId="473D9B14" w:rsidR="00E518F5" w:rsidRPr="00470360" w:rsidRDefault="00470360" w:rsidP="00420213">
            <w:pPr>
              <w:tabs>
                <w:tab w:val="left" w:pos="4860"/>
              </w:tabs>
              <w:rPr>
                <w:b/>
                <w:bCs/>
                <w:sz w:val="21"/>
                <w:szCs w:val="21"/>
              </w:rPr>
            </w:pPr>
            <w:r>
              <w:rPr>
                <w:b/>
                <w:bCs/>
                <w:sz w:val="21"/>
                <w:szCs w:val="21"/>
              </w:rPr>
              <w:lastRenderedPageBreak/>
              <w:t>44</w:t>
            </w:r>
          </w:p>
        </w:tc>
        <w:tc>
          <w:tcPr>
            <w:tcW w:w="4140" w:type="dxa"/>
          </w:tcPr>
          <w:p w14:paraId="0544460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0400" behindDoc="0" locked="0" layoutInCell="1" allowOverlap="1" wp14:anchorId="3168DE02" wp14:editId="3966CD2F">
                  <wp:simplePos x="0" y="0"/>
                  <wp:positionH relativeFrom="margin">
                    <wp:posOffset>-28575</wp:posOffset>
                  </wp:positionH>
                  <wp:positionV relativeFrom="margin">
                    <wp:posOffset>26035</wp:posOffset>
                  </wp:positionV>
                  <wp:extent cx="2439035" cy="1372235"/>
                  <wp:effectExtent l="12700" t="12700" r="12065" b="12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577D4003" w14:textId="20A3C286" w:rsidR="00611422" w:rsidRPr="00420213" w:rsidRDefault="00611422" w:rsidP="00420213">
            <w:pPr>
              <w:tabs>
                <w:tab w:val="left" w:pos="4860"/>
              </w:tabs>
              <w:rPr>
                <w:b/>
                <w:bCs/>
                <w:sz w:val="18"/>
                <w:szCs w:val="18"/>
              </w:rPr>
            </w:pPr>
            <w:r w:rsidRPr="00420213">
              <w:rPr>
                <w:b/>
                <w:bCs/>
                <w:sz w:val="18"/>
                <w:szCs w:val="18"/>
              </w:rPr>
              <w:t>OPTION 1, ACTIVITY 2</w:t>
            </w:r>
          </w:p>
          <w:p w14:paraId="456A49A6" w14:textId="77777777" w:rsidR="00611422" w:rsidRPr="00420213" w:rsidRDefault="00611422" w:rsidP="00420213">
            <w:pPr>
              <w:tabs>
                <w:tab w:val="left" w:pos="4860"/>
              </w:tabs>
              <w:rPr>
                <w:sz w:val="18"/>
                <w:szCs w:val="18"/>
              </w:rPr>
            </w:pPr>
          </w:p>
          <w:p w14:paraId="635E3735" w14:textId="7B0D9026" w:rsidR="007524A2" w:rsidRPr="00420213" w:rsidRDefault="00611422" w:rsidP="00420213">
            <w:pPr>
              <w:tabs>
                <w:tab w:val="left" w:pos="4860"/>
              </w:tabs>
              <w:rPr>
                <w:sz w:val="18"/>
                <w:szCs w:val="18"/>
              </w:rPr>
            </w:pPr>
            <w:r w:rsidRPr="00420213">
              <w:rPr>
                <w:b/>
                <w:bCs/>
                <w:sz w:val="18"/>
                <w:szCs w:val="18"/>
              </w:rPr>
              <w:t xml:space="preserve">NOTES TO FACILITATOR: </w:t>
            </w:r>
            <w:r w:rsidRPr="00420213">
              <w:rPr>
                <w:sz w:val="18"/>
                <w:szCs w:val="18"/>
              </w:rPr>
              <w:t xml:space="preserve"> </w:t>
            </w:r>
            <w:r w:rsidR="007524A2" w:rsidRPr="00420213">
              <w:rPr>
                <w:sz w:val="18"/>
                <w:szCs w:val="18"/>
              </w:rPr>
              <w:t xml:space="preserve">Read through this before allowing groups to break off. Provide groups with the corresponding handouts with these instructions for their use. These instructions are for the groups that chose to do the five whys activity. </w:t>
            </w:r>
          </w:p>
          <w:p w14:paraId="3078DCA6" w14:textId="77777777" w:rsidR="007524A2" w:rsidRPr="00420213" w:rsidRDefault="007524A2" w:rsidP="00420213">
            <w:pPr>
              <w:tabs>
                <w:tab w:val="left" w:pos="4860"/>
              </w:tabs>
              <w:rPr>
                <w:sz w:val="18"/>
                <w:szCs w:val="18"/>
              </w:rPr>
            </w:pPr>
            <w:r w:rsidRPr="00420213">
              <w:rPr>
                <w:sz w:val="18"/>
                <w:szCs w:val="18"/>
              </w:rPr>
              <w:t> </w:t>
            </w:r>
          </w:p>
          <w:p w14:paraId="27B59177" w14:textId="4A076E5B" w:rsidR="007524A2" w:rsidRPr="00420213" w:rsidRDefault="00611422" w:rsidP="00420213">
            <w:pPr>
              <w:tabs>
                <w:tab w:val="left" w:pos="4860"/>
              </w:tabs>
              <w:rPr>
                <w:sz w:val="18"/>
                <w:szCs w:val="18"/>
              </w:rPr>
            </w:pPr>
            <w:r w:rsidRPr="00420213">
              <w:rPr>
                <w:b/>
                <w:bCs/>
                <w:sz w:val="18"/>
                <w:szCs w:val="18"/>
              </w:rPr>
              <w:t xml:space="preserve">SPEAKER NOTES: </w:t>
            </w:r>
            <w:r w:rsidR="007524A2" w:rsidRPr="00420213">
              <w:rPr>
                <w:sz w:val="18"/>
                <w:szCs w:val="18"/>
              </w:rPr>
              <w:t xml:space="preserve">The five whys help identify reasons (or root causes) of a behavior and prioritize the most important reasons. For the five whys, you’ll use the identified behavior of interest and use probing and digging techniques to focus in on why the behavior happens to uncover underlying factors. For each explanation that emerges, ask "why?” four more times, diving deeper into each explanation given (you’ll do this for each “why?” you first listed). Examine the factors that emerged and circle any that are </w:t>
            </w:r>
            <w:proofErr w:type="gramStart"/>
            <w:r w:rsidR="007524A2" w:rsidRPr="00420213">
              <w:rPr>
                <w:sz w:val="18"/>
                <w:szCs w:val="18"/>
              </w:rPr>
              <w:t>norms-focused</w:t>
            </w:r>
            <w:proofErr w:type="gramEnd"/>
            <w:r w:rsidR="007524A2" w:rsidRPr="00420213">
              <w:rPr>
                <w:sz w:val="18"/>
                <w:szCs w:val="18"/>
              </w:rPr>
              <w:t>. Once selected, discuss of each of the circled norms-focused factors. Why do these happen? Are there positive or negative sanctions for complying or not complying?</w:t>
            </w:r>
          </w:p>
          <w:p w14:paraId="69CE2719" w14:textId="77777777" w:rsidR="007524A2" w:rsidRPr="00420213" w:rsidRDefault="007524A2" w:rsidP="00420213">
            <w:pPr>
              <w:tabs>
                <w:tab w:val="left" w:pos="4860"/>
              </w:tabs>
              <w:rPr>
                <w:sz w:val="18"/>
                <w:szCs w:val="18"/>
              </w:rPr>
            </w:pPr>
          </w:p>
          <w:p w14:paraId="24BEEA70" w14:textId="77777777" w:rsidR="007524A2" w:rsidRPr="00420213" w:rsidRDefault="007524A2" w:rsidP="00420213">
            <w:pPr>
              <w:tabs>
                <w:tab w:val="left" w:pos="4860"/>
              </w:tabs>
              <w:rPr>
                <w:sz w:val="18"/>
                <w:szCs w:val="18"/>
              </w:rPr>
            </w:pPr>
            <w:r w:rsidRPr="00420213">
              <w:rPr>
                <w:b/>
                <w:bCs/>
                <w:sz w:val="18"/>
                <w:szCs w:val="18"/>
              </w:rPr>
              <w:t>REFERENCES</w:t>
            </w:r>
            <w:r w:rsidRPr="00420213">
              <w:rPr>
                <w:sz w:val="18"/>
                <w:szCs w:val="18"/>
              </w:rPr>
              <w:t>:</w:t>
            </w:r>
          </w:p>
          <w:p w14:paraId="273EA1FB" w14:textId="4B3483EF" w:rsidR="00E518F5" w:rsidRPr="00420213" w:rsidRDefault="007524A2" w:rsidP="00420213">
            <w:pPr>
              <w:tabs>
                <w:tab w:val="left" w:pos="4860"/>
              </w:tabs>
              <w:rPr>
                <w:b/>
                <w:bCs/>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1C55B0" w14:paraId="25AF2256" w14:textId="77777777" w:rsidTr="00420213">
        <w:tblPrEx>
          <w:tblCellMar>
            <w:right w:w="144" w:type="dxa"/>
          </w:tblCellMar>
        </w:tblPrEx>
        <w:trPr>
          <w:gridBefore w:val="1"/>
          <w:wBefore w:w="26" w:type="dxa"/>
          <w:trHeight w:val="26"/>
        </w:trPr>
        <w:tc>
          <w:tcPr>
            <w:tcW w:w="540" w:type="dxa"/>
          </w:tcPr>
          <w:p w14:paraId="7DA625DD" w14:textId="3C58BA80" w:rsidR="00E518F5" w:rsidRPr="00470360" w:rsidRDefault="00470360" w:rsidP="00420213">
            <w:pPr>
              <w:tabs>
                <w:tab w:val="left" w:pos="4860"/>
              </w:tabs>
              <w:rPr>
                <w:b/>
                <w:bCs/>
                <w:sz w:val="21"/>
                <w:szCs w:val="21"/>
              </w:rPr>
            </w:pPr>
            <w:r>
              <w:rPr>
                <w:b/>
                <w:bCs/>
                <w:sz w:val="21"/>
                <w:szCs w:val="21"/>
              </w:rPr>
              <w:t>45</w:t>
            </w:r>
          </w:p>
        </w:tc>
        <w:tc>
          <w:tcPr>
            <w:tcW w:w="4140" w:type="dxa"/>
          </w:tcPr>
          <w:p w14:paraId="6A079D92"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6ED59530" wp14:editId="4ED4A144">
                  <wp:extent cx="2441445" cy="13733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tc>
        <w:tc>
          <w:tcPr>
            <w:tcW w:w="4681" w:type="dxa"/>
            <w:gridSpan w:val="2"/>
          </w:tcPr>
          <w:p w14:paraId="1072C226" w14:textId="7FFCF933" w:rsidR="00611422" w:rsidRPr="00420213" w:rsidRDefault="00611422" w:rsidP="00420213">
            <w:pPr>
              <w:tabs>
                <w:tab w:val="left" w:pos="4860"/>
              </w:tabs>
              <w:rPr>
                <w:b/>
                <w:bCs/>
                <w:sz w:val="18"/>
                <w:szCs w:val="18"/>
              </w:rPr>
            </w:pPr>
            <w:r w:rsidRPr="00420213">
              <w:rPr>
                <w:b/>
                <w:bCs/>
                <w:sz w:val="18"/>
                <w:szCs w:val="18"/>
              </w:rPr>
              <w:t>OPTION 1, ACTIVITY 3</w:t>
            </w:r>
          </w:p>
          <w:p w14:paraId="1D8ED9D0" w14:textId="77777777" w:rsidR="00611422" w:rsidRPr="00420213" w:rsidRDefault="00611422" w:rsidP="00420213">
            <w:pPr>
              <w:tabs>
                <w:tab w:val="left" w:pos="4860"/>
              </w:tabs>
              <w:rPr>
                <w:sz w:val="18"/>
                <w:szCs w:val="18"/>
              </w:rPr>
            </w:pPr>
          </w:p>
          <w:p w14:paraId="01B3D887" w14:textId="0C46C846" w:rsidR="00CA5A1D" w:rsidRPr="00420213" w:rsidRDefault="00611422" w:rsidP="00420213">
            <w:pPr>
              <w:tabs>
                <w:tab w:val="left" w:pos="4860"/>
              </w:tabs>
              <w:rPr>
                <w:sz w:val="18"/>
                <w:szCs w:val="18"/>
              </w:rPr>
            </w:pPr>
            <w:r w:rsidRPr="00420213">
              <w:rPr>
                <w:b/>
                <w:bCs/>
                <w:sz w:val="18"/>
                <w:szCs w:val="18"/>
              </w:rPr>
              <w:t xml:space="preserve">NOTES TO FACILITATOR: </w:t>
            </w:r>
            <w:r w:rsidRPr="00420213">
              <w:rPr>
                <w:sz w:val="18"/>
                <w:szCs w:val="18"/>
              </w:rPr>
              <w:t xml:space="preserve"> </w:t>
            </w:r>
            <w:r w:rsidR="00CA5A1D" w:rsidRPr="00420213">
              <w:rPr>
                <w:sz w:val="18"/>
                <w:szCs w:val="18"/>
              </w:rPr>
              <w:t xml:space="preserve">Read through this before allowing groups to break off. Provide groups with the corresponding handouts with these instructions for their use. These instructions are for the groups who chose to do the vignettes activity. </w:t>
            </w:r>
          </w:p>
          <w:p w14:paraId="6B865ECC" w14:textId="77777777" w:rsidR="00CA5A1D" w:rsidRPr="00420213" w:rsidRDefault="00CA5A1D" w:rsidP="00420213">
            <w:pPr>
              <w:tabs>
                <w:tab w:val="left" w:pos="4860"/>
              </w:tabs>
              <w:rPr>
                <w:sz w:val="18"/>
                <w:szCs w:val="18"/>
              </w:rPr>
            </w:pPr>
            <w:r w:rsidRPr="00420213">
              <w:rPr>
                <w:sz w:val="18"/>
                <w:szCs w:val="18"/>
              </w:rPr>
              <w:t> </w:t>
            </w:r>
          </w:p>
          <w:p w14:paraId="1CEFBB50" w14:textId="42C24B6E" w:rsidR="00CA5A1D" w:rsidRPr="00420213" w:rsidRDefault="00611422"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Vignettes are fictional stories that help explore the social norms that influence the behavior(s) of interest and understand the extent that norms and sanctions are influencing behaviors. You’ll develop a vignette (short story) for group discussions that is focused on one behavior that you think would be contextually relevant. Your vignette should be a story and have the following elements: </w:t>
            </w:r>
          </w:p>
          <w:p w14:paraId="33F1B891" w14:textId="77777777" w:rsidR="00CA5A1D" w:rsidRPr="00420213" w:rsidRDefault="00CA5A1D" w:rsidP="00420213">
            <w:pPr>
              <w:tabs>
                <w:tab w:val="left" w:pos="4860"/>
              </w:tabs>
              <w:rPr>
                <w:sz w:val="18"/>
                <w:szCs w:val="18"/>
              </w:rPr>
            </w:pPr>
          </w:p>
          <w:p w14:paraId="5B42579C" w14:textId="77777777" w:rsidR="00CA5A1D" w:rsidRPr="00420213" w:rsidRDefault="00CA5A1D" w:rsidP="00420213">
            <w:pPr>
              <w:pStyle w:val="ListParagraph"/>
              <w:numPr>
                <w:ilvl w:val="0"/>
                <w:numId w:val="18"/>
              </w:numPr>
              <w:tabs>
                <w:tab w:val="left" w:pos="4860"/>
              </w:tabs>
              <w:rPr>
                <w:sz w:val="18"/>
                <w:szCs w:val="18"/>
              </w:rPr>
            </w:pPr>
            <w:r w:rsidRPr="00420213">
              <w:rPr>
                <w:sz w:val="18"/>
                <w:szCs w:val="18"/>
              </w:rPr>
              <w:t>An introduction to the context; be specific but simple, present a situation about the behavior or absence of a behavior.</w:t>
            </w:r>
          </w:p>
          <w:p w14:paraId="1B27D9B6" w14:textId="77777777" w:rsidR="00CA5A1D" w:rsidRPr="00420213" w:rsidRDefault="00CA5A1D" w:rsidP="00420213">
            <w:pPr>
              <w:pStyle w:val="ListParagraph"/>
              <w:numPr>
                <w:ilvl w:val="0"/>
                <w:numId w:val="18"/>
              </w:numPr>
              <w:tabs>
                <w:tab w:val="left" w:pos="4860"/>
              </w:tabs>
              <w:rPr>
                <w:sz w:val="18"/>
                <w:szCs w:val="18"/>
              </w:rPr>
            </w:pPr>
            <w:r w:rsidRPr="00420213">
              <w:rPr>
                <w:sz w:val="18"/>
                <w:szCs w:val="18"/>
              </w:rPr>
              <w:t>A situation where a social norm is challenged or broken (and sanctions).</w:t>
            </w:r>
          </w:p>
          <w:p w14:paraId="62D7CD05" w14:textId="77777777" w:rsidR="00CA5A1D" w:rsidRPr="00420213" w:rsidRDefault="00CA5A1D" w:rsidP="00420213">
            <w:pPr>
              <w:pStyle w:val="ListParagraph"/>
              <w:numPr>
                <w:ilvl w:val="0"/>
                <w:numId w:val="18"/>
              </w:numPr>
              <w:tabs>
                <w:tab w:val="left" w:pos="4860"/>
              </w:tabs>
              <w:rPr>
                <w:sz w:val="18"/>
                <w:szCs w:val="18"/>
              </w:rPr>
            </w:pPr>
            <w:r w:rsidRPr="00420213">
              <w:rPr>
                <w:sz w:val="18"/>
                <w:szCs w:val="18"/>
              </w:rPr>
              <w:t>Reference groups.</w:t>
            </w:r>
          </w:p>
          <w:p w14:paraId="0BE1119C" w14:textId="77777777" w:rsidR="00CA5A1D" w:rsidRPr="00420213" w:rsidRDefault="00CA5A1D" w:rsidP="00420213">
            <w:pPr>
              <w:pStyle w:val="ListParagraph"/>
              <w:numPr>
                <w:ilvl w:val="0"/>
                <w:numId w:val="18"/>
              </w:numPr>
              <w:tabs>
                <w:tab w:val="left" w:pos="4860"/>
              </w:tabs>
              <w:rPr>
                <w:sz w:val="18"/>
                <w:szCs w:val="18"/>
              </w:rPr>
            </w:pPr>
            <w:r w:rsidRPr="00420213">
              <w:rPr>
                <w:sz w:val="18"/>
                <w:szCs w:val="18"/>
              </w:rPr>
              <w:t xml:space="preserve">Open-ended questions to engage with the story about norms. </w:t>
            </w:r>
          </w:p>
          <w:p w14:paraId="546D4A83" w14:textId="77777777" w:rsidR="00CA5A1D" w:rsidRPr="00420213" w:rsidRDefault="00CA5A1D" w:rsidP="00420213">
            <w:pPr>
              <w:tabs>
                <w:tab w:val="left" w:pos="4860"/>
              </w:tabs>
              <w:rPr>
                <w:sz w:val="18"/>
                <w:szCs w:val="18"/>
              </w:rPr>
            </w:pPr>
          </w:p>
          <w:p w14:paraId="7FD0704F"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w:t>
            </w:r>
          </w:p>
          <w:p w14:paraId="4134E7D8" w14:textId="7A71760A" w:rsidR="00E518F5" w:rsidRPr="00420213" w:rsidRDefault="00CA5A1D" w:rsidP="00420213">
            <w:pPr>
              <w:tabs>
                <w:tab w:val="left" w:pos="4860"/>
              </w:tabs>
              <w:spacing w:after="160"/>
              <w:rPr>
                <w:sz w:val="18"/>
                <w:szCs w:val="18"/>
              </w:rPr>
            </w:pPr>
            <w:r w:rsidRPr="00420213">
              <w:rPr>
                <w:sz w:val="18"/>
                <w:szCs w:val="18"/>
              </w:rPr>
              <w:t xml:space="preserve">Passages Project and Learning Collaborative to Advance Normative Change, Social Norms Exploration Tool </w:t>
            </w:r>
            <w:r w:rsidRPr="00420213">
              <w:rPr>
                <w:sz w:val="18"/>
                <w:szCs w:val="18"/>
              </w:rPr>
              <w:lastRenderedPageBreak/>
              <w:t>(Washington, DC: Institute for Reproductive Health, Georgetown University, 2020).</w:t>
            </w:r>
          </w:p>
        </w:tc>
      </w:tr>
      <w:tr w:rsidR="00E518F5" w:rsidRPr="001C55B0" w14:paraId="7EB9FB65" w14:textId="77777777" w:rsidTr="00420213">
        <w:tblPrEx>
          <w:tblCellMar>
            <w:right w:w="144" w:type="dxa"/>
          </w:tblCellMar>
        </w:tblPrEx>
        <w:trPr>
          <w:gridBefore w:val="1"/>
          <w:wBefore w:w="26" w:type="dxa"/>
          <w:trHeight w:val="2124"/>
        </w:trPr>
        <w:tc>
          <w:tcPr>
            <w:tcW w:w="540" w:type="dxa"/>
          </w:tcPr>
          <w:p w14:paraId="4AC5010D" w14:textId="5F5E2246" w:rsidR="00E518F5" w:rsidRPr="00470360" w:rsidRDefault="00470360" w:rsidP="00420213">
            <w:pPr>
              <w:tabs>
                <w:tab w:val="left" w:pos="4860"/>
              </w:tabs>
              <w:rPr>
                <w:b/>
                <w:bCs/>
                <w:sz w:val="21"/>
                <w:szCs w:val="21"/>
              </w:rPr>
            </w:pPr>
            <w:r>
              <w:rPr>
                <w:b/>
                <w:bCs/>
                <w:sz w:val="21"/>
                <w:szCs w:val="21"/>
              </w:rPr>
              <w:lastRenderedPageBreak/>
              <w:t>46</w:t>
            </w:r>
          </w:p>
        </w:tc>
        <w:tc>
          <w:tcPr>
            <w:tcW w:w="4140" w:type="dxa"/>
          </w:tcPr>
          <w:p w14:paraId="02C63854"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4CE7D831" wp14:editId="0C6076A5">
                  <wp:extent cx="2441445" cy="1373313"/>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1B0DA2E7" w14:textId="0B1E8FBF" w:rsidR="00611422" w:rsidRPr="00420213" w:rsidRDefault="00611422" w:rsidP="00420213">
            <w:pPr>
              <w:tabs>
                <w:tab w:val="left" w:pos="4860"/>
              </w:tabs>
              <w:rPr>
                <w:b/>
                <w:bCs/>
                <w:sz w:val="18"/>
                <w:szCs w:val="18"/>
              </w:rPr>
            </w:pPr>
            <w:r w:rsidRPr="00420213">
              <w:rPr>
                <w:b/>
                <w:bCs/>
                <w:sz w:val="18"/>
                <w:szCs w:val="18"/>
              </w:rPr>
              <w:t>OPTION 1 REFLECTION</w:t>
            </w:r>
          </w:p>
          <w:p w14:paraId="2E7D42DE" w14:textId="77777777" w:rsidR="00611422" w:rsidRPr="00420213" w:rsidRDefault="00611422" w:rsidP="00420213">
            <w:pPr>
              <w:tabs>
                <w:tab w:val="left" w:pos="4860"/>
              </w:tabs>
              <w:rPr>
                <w:sz w:val="18"/>
                <w:szCs w:val="18"/>
              </w:rPr>
            </w:pPr>
          </w:p>
          <w:p w14:paraId="096B9183" w14:textId="08A704C5" w:rsidR="00E518F5" w:rsidRPr="00420213" w:rsidRDefault="00611422" w:rsidP="00420213">
            <w:pPr>
              <w:tabs>
                <w:tab w:val="left" w:pos="4860"/>
              </w:tabs>
              <w:rPr>
                <w:b/>
                <w:bCs/>
                <w:sz w:val="18"/>
                <w:szCs w:val="18"/>
              </w:rPr>
            </w:pPr>
            <w:r w:rsidRPr="00420213">
              <w:rPr>
                <w:b/>
                <w:bCs/>
                <w:sz w:val="18"/>
                <w:szCs w:val="18"/>
              </w:rPr>
              <w:t xml:space="preserve">NOTES TO FACILITATOR: </w:t>
            </w:r>
            <w:r w:rsidR="00CA5A1D" w:rsidRPr="00420213">
              <w:rPr>
                <w:sz w:val="18"/>
                <w:szCs w:val="18"/>
              </w:rPr>
              <w:t>Bring the small groups back together and ask each group to present the results of their activity, following the five questions written on screen.</w:t>
            </w:r>
          </w:p>
        </w:tc>
      </w:tr>
      <w:tr w:rsidR="00E518F5" w:rsidRPr="001C55B0" w14:paraId="7D7F45C2" w14:textId="77777777" w:rsidTr="00420213">
        <w:tblPrEx>
          <w:tblCellMar>
            <w:right w:w="144" w:type="dxa"/>
          </w:tblCellMar>
        </w:tblPrEx>
        <w:trPr>
          <w:gridBefore w:val="1"/>
          <w:wBefore w:w="26" w:type="dxa"/>
          <w:trHeight w:val="2124"/>
        </w:trPr>
        <w:tc>
          <w:tcPr>
            <w:tcW w:w="540" w:type="dxa"/>
          </w:tcPr>
          <w:p w14:paraId="3FEE5A5A" w14:textId="57DAC819" w:rsidR="00E518F5" w:rsidRPr="00470360" w:rsidRDefault="00470360" w:rsidP="00420213">
            <w:pPr>
              <w:tabs>
                <w:tab w:val="left" w:pos="4860"/>
              </w:tabs>
              <w:rPr>
                <w:b/>
                <w:bCs/>
                <w:sz w:val="21"/>
                <w:szCs w:val="21"/>
              </w:rPr>
            </w:pPr>
            <w:r>
              <w:rPr>
                <w:b/>
                <w:bCs/>
                <w:sz w:val="21"/>
                <w:szCs w:val="21"/>
              </w:rPr>
              <w:t>47</w:t>
            </w:r>
          </w:p>
        </w:tc>
        <w:tc>
          <w:tcPr>
            <w:tcW w:w="4140" w:type="dxa"/>
          </w:tcPr>
          <w:p w14:paraId="360D056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25EB629F" wp14:editId="2FDF7A59">
                  <wp:extent cx="2419046" cy="1373313"/>
                  <wp:effectExtent l="12700" t="12700" r="6985"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19046"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2BA06681" w14:textId="6A29EA0A" w:rsidR="00611422" w:rsidRPr="00420213" w:rsidRDefault="00611422" w:rsidP="00420213">
            <w:pPr>
              <w:tabs>
                <w:tab w:val="left" w:pos="4860"/>
              </w:tabs>
              <w:rPr>
                <w:b/>
                <w:bCs/>
                <w:sz w:val="18"/>
                <w:szCs w:val="18"/>
              </w:rPr>
            </w:pPr>
            <w:r w:rsidRPr="00420213">
              <w:rPr>
                <w:b/>
                <w:bCs/>
                <w:sz w:val="18"/>
                <w:szCs w:val="18"/>
              </w:rPr>
              <w:t xml:space="preserve">OPTION 1 REFLECTION </w:t>
            </w:r>
          </w:p>
          <w:p w14:paraId="6504770B" w14:textId="77777777" w:rsidR="00611422" w:rsidRPr="00420213" w:rsidRDefault="00611422" w:rsidP="00420213">
            <w:pPr>
              <w:tabs>
                <w:tab w:val="left" w:pos="4860"/>
              </w:tabs>
              <w:rPr>
                <w:sz w:val="18"/>
                <w:szCs w:val="18"/>
              </w:rPr>
            </w:pPr>
          </w:p>
          <w:p w14:paraId="7604C3C6" w14:textId="43893F06" w:rsidR="00CA5A1D" w:rsidRPr="00420213" w:rsidRDefault="00611422" w:rsidP="00420213">
            <w:pPr>
              <w:tabs>
                <w:tab w:val="left" w:pos="4860"/>
              </w:tabs>
              <w:rPr>
                <w:sz w:val="18"/>
                <w:szCs w:val="18"/>
              </w:rPr>
            </w:pPr>
            <w:r w:rsidRPr="00420213">
              <w:rPr>
                <w:b/>
                <w:bCs/>
                <w:sz w:val="18"/>
                <w:szCs w:val="18"/>
              </w:rPr>
              <w:t xml:space="preserve">NOTES TO FACILITATOR: </w:t>
            </w:r>
            <w:r w:rsidR="00CA5A1D" w:rsidRPr="00420213">
              <w:rPr>
                <w:sz w:val="18"/>
                <w:szCs w:val="18"/>
              </w:rPr>
              <w:t>These are final questions again to be asked in plenary (time permitting, if it’s an issue—use your judgment to decide). These are more general reflections questions to create a bridge between the activities and the closing section to come.</w:t>
            </w:r>
          </w:p>
          <w:p w14:paraId="4F17C8D5" w14:textId="77777777" w:rsidR="00CA5A1D" w:rsidRPr="00420213" w:rsidRDefault="00CA5A1D" w:rsidP="00420213">
            <w:pPr>
              <w:tabs>
                <w:tab w:val="left" w:pos="4860"/>
              </w:tabs>
              <w:rPr>
                <w:sz w:val="18"/>
                <w:szCs w:val="18"/>
              </w:rPr>
            </w:pPr>
          </w:p>
          <w:p w14:paraId="2FD780E3" w14:textId="6B9BB344" w:rsidR="00CA5A1D" w:rsidRPr="00420213" w:rsidRDefault="00611422" w:rsidP="00420213">
            <w:pPr>
              <w:tabs>
                <w:tab w:val="left" w:pos="4860"/>
              </w:tabs>
              <w:rPr>
                <w:sz w:val="18"/>
                <w:szCs w:val="18"/>
              </w:rPr>
            </w:pPr>
            <w:r w:rsidRPr="00420213">
              <w:rPr>
                <w:b/>
                <w:bCs/>
                <w:sz w:val="18"/>
                <w:szCs w:val="18"/>
              </w:rPr>
              <w:t xml:space="preserve">SPEAKER NOTES: </w:t>
            </w:r>
            <w:r w:rsidR="00CA5A1D" w:rsidRPr="00420213">
              <w:rPr>
                <w:sz w:val="18"/>
                <w:szCs w:val="18"/>
              </w:rPr>
              <w:t>To close our norms exploration, some I wanted to take time to reflect on some final questions…</w:t>
            </w:r>
          </w:p>
          <w:p w14:paraId="797844FA" w14:textId="77777777" w:rsidR="00CA5A1D" w:rsidRPr="00420213" w:rsidRDefault="00CA5A1D" w:rsidP="00420213">
            <w:pPr>
              <w:pStyle w:val="ListParagraph"/>
              <w:numPr>
                <w:ilvl w:val="0"/>
                <w:numId w:val="19"/>
              </w:numPr>
              <w:tabs>
                <w:tab w:val="left" w:pos="4860"/>
              </w:tabs>
              <w:rPr>
                <w:sz w:val="18"/>
                <w:szCs w:val="18"/>
              </w:rPr>
            </w:pPr>
            <w:r w:rsidRPr="00420213">
              <w:rPr>
                <w:sz w:val="18"/>
                <w:szCs w:val="18"/>
              </w:rPr>
              <w:t>What surprised you about your work assessing norms? Any “aha” moments?</w:t>
            </w:r>
          </w:p>
          <w:p w14:paraId="15FB13B9" w14:textId="77777777" w:rsidR="00CA5A1D" w:rsidRPr="00420213" w:rsidRDefault="00CA5A1D" w:rsidP="00420213">
            <w:pPr>
              <w:pStyle w:val="ListParagraph"/>
              <w:numPr>
                <w:ilvl w:val="0"/>
                <w:numId w:val="19"/>
              </w:numPr>
              <w:tabs>
                <w:tab w:val="left" w:pos="4860"/>
              </w:tabs>
              <w:rPr>
                <w:sz w:val="18"/>
                <w:szCs w:val="18"/>
              </w:rPr>
            </w:pPr>
            <w:r w:rsidRPr="00420213">
              <w:rPr>
                <w:sz w:val="18"/>
                <w:szCs w:val="18"/>
              </w:rPr>
              <w:t xml:space="preserve">What do you see as different between these approaches and other formative assessments you may have done or may be doing? </w:t>
            </w:r>
          </w:p>
          <w:p w14:paraId="5C305F12" w14:textId="77777777" w:rsidR="00CA5A1D" w:rsidRPr="00420213" w:rsidRDefault="00CA5A1D" w:rsidP="00420213">
            <w:pPr>
              <w:pStyle w:val="ListParagraph"/>
              <w:numPr>
                <w:ilvl w:val="0"/>
                <w:numId w:val="19"/>
              </w:numPr>
              <w:tabs>
                <w:tab w:val="left" w:pos="4860"/>
              </w:tabs>
              <w:rPr>
                <w:sz w:val="18"/>
                <w:szCs w:val="18"/>
              </w:rPr>
            </w:pPr>
            <w:r w:rsidRPr="00420213">
              <w:rPr>
                <w:sz w:val="18"/>
                <w:szCs w:val="18"/>
              </w:rPr>
              <w:t>How might you integrate these approaches or norms-focused questions in your formative assessments?</w:t>
            </w:r>
          </w:p>
          <w:p w14:paraId="46BC1E97" w14:textId="77777777" w:rsidR="00CA5A1D" w:rsidRPr="00420213" w:rsidRDefault="00CA5A1D" w:rsidP="00420213">
            <w:pPr>
              <w:tabs>
                <w:tab w:val="left" w:pos="4860"/>
              </w:tabs>
              <w:rPr>
                <w:sz w:val="18"/>
                <w:szCs w:val="18"/>
              </w:rPr>
            </w:pPr>
            <w:r w:rsidRPr="00420213">
              <w:rPr>
                <w:b/>
                <w:bCs/>
                <w:sz w:val="18"/>
                <w:szCs w:val="18"/>
              </w:rPr>
              <w:t> </w:t>
            </w:r>
          </w:p>
          <w:p w14:paraId="59070608" w14:textId="38033839" w:rsidR="00E518F5" w:rsidRPr="00420213" w:rsidRDefault="00E518F5" w:rsidP="00420213">
            <w:pPr>
              <w:tabs>
                <w:tab w:val="left" w:pos="4860"/>
              </w:tabs>
              <w:rPr>
                <w:sz w:val="18"/>
                <w:szCs w:val="18"/>
              </w:rPr>
            </w:pPr>
          </w:p>
        </w:tc>
      </w:tr>
      <w:tr w:rsidR="00E518F5" w:rsidRPr="001C55B0" w14:paraId="21D832C4" w14:textId="77777777" w:rsidTr="00420213">
        <w:tblPrEx>
          <w:tblCellMar>
            <w:right w:w="144" w:type="dxa"/>
          </w:tblCellMar>
        </w:tblPrEx>
        <w:trPr>
          <w:gridBefore w:val="1"/>
          <w:wBefore w:w="26" w:type="dxa"/>
          <w:trHeight w:val="2447"/>
        </w:trPr>
        <w:tc>
          <w:tcPr>
            <w:tcW w:w="540" w:type="dxa"/>
          </w:tcPr>
          <w:p w14:paraId="16A4100D" w14:textId="323661C2" w:rsidR="00E518F5" w:rsidRPr="00470360" w:rsidRDefault="00470360" w:rsidP="00420213">
            <w:pPr>
              <w:tabs>
                <w:tab w:val="left" w:pos="4860"/>
              </w:tabs>
              <w:rPr>
                <w:b/>
                <w:bCs/>
                <w:sz w:val="21"/>
                <w:szCs w:val="21"/>
              </w:rPr>
            </w:pPr>
            <w:r>
              <w:rPr>
                <w:b/>
                <w:bCs/>
                <w:sz w:val="21"/>
                <w:szCs w:val="21"/>
              </w:rPr>
              <w:t>48</w:t>
            </w:r>
          </w:p>
        </w:tc>
        <w:tc>
          <w:tcPr>
            <w:tcW w:w="4140" w:type="dxa"/>
          </w:tcPr>
          <w:p w14:paraId="2F087DD8"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2448" behindDoc="0" locked="0" layoutInCell="1" allowOverlap="1" wp14:anchorId="124F07A4" wp14:editId="37DAB77A">
                  <wp:simplePos x="0" y="0"/>
                  <wp:positionH relativeFrom="margin">
                    <wp:posOffset>-29210</wp:posOffset>
                  </wp:positionH>
                  <wp:positionV relativeFrom="margin">
                    <wp:posOffset>29845</wp:posOffset>
                  </wp:positionV>
                  <wp:extent cx="2439035" cy="1372235"/>
                  <wp:effectExtent l="12700" t="12700" r="12065" b="120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10291043" w14:textId="704CD68A" w:rsidR="00CA5A1D" w:rsidRPr="00420213" w:rsidRDefault="008C369D"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This is the introduction if you’ve chosen group work Option 2- using your program. </w:t>
            </w:r>
          </w:p>
          <w:p w14:paraId="4ECF6571" w14:textId="77777777" w:rsidR="008C369D" w:rsidRPr="00420213" w:rsidRDefault="008C369D" w:rsidP="00420213">
            <w:pPr>
              <w:tabs>
                <w:tab w:val="left" w:pos="4860"/>
              </w:tabs>
              <w:rPr>
                <w:sz w:val="18"/>
                <w:szCs w:val="18"/>
              </w:rPr>
            </w:pPr>
          </w:p>
          <w:p w14:paraId="126190F7" w14:textId="77777777" w:rsidR="00CA5A1D" w:rsidRPr="00420213" w:rsidRDefault="00CA5A1D" w:rsidP="00420213">
            <w:pPr>
              <w:tabs>
                <w:tab w:val="left" w:pos="4860"/>
              </w:tabs>
              <w:rPr>
                <w:sz w:val="18"/>
                <w:szCs w:val="18"/>
              </w:rPr>
            </w:pPr>
            <w:r w:rsidRPr="00420213">
              <w:rPr>
                <w:sz w:val="18"/>
                <w:szCs w:val="18"/>
              </w:rPr>
              <w:t xml:space="preserve">If relevant in advance of the training, you can organize such that you ask someone/a representative of the project you’ll be working with to provide 2-3 background/basic slides to present to get on the same page about the program before diving into the activity. </w:t>
            </w:r>
          </w:p>
          <w:p w14:paraId="69E99CF5" w14:textId="77777777" w:rsidR="00CA5A1D" w:rsidRPr="00420213" w:rsidRDefault="00CA5A1D" w:rsidP="00420213">
            <w:pPr>
              <w:tabs>
                <w:tab w:val="left" w:pos="4860"/>
              </w:tabs>
              <w:rPr>
                <w:b/>
                <w:bCs/>
                <w:sz w:val="18"/>
                <w:szCs w:val="18"/>
              </w:rPr>
            </w:pPr>
          </w:p>
          <w:p w14:paraId="4403172A" w14:textId="1F798E09" w:rsidR="00CA5A1D" w:rsidRPr="00420213" w:rsidRDefault="008C369D"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Together, we’ll do activities within a social norms exploration to assess norms. We’ll be using your program as the context. </w:t>
            </w:r>
          </w:p>
          <w:p w14:paraId="73D08701" w14:textId="31C2905D" w:rsidR="00E518F5" w:rsidRPr="00420213" w:rsidRDefault="00E518F5" w:rsidP="0089511A">
            <w:pPr>
              <w:tabs>
                <w:tab w:val="left" w:pos="4860"/>
              </w:tabs>
              <w:rPr>
                <w:b/>
                <w:bCs/>
                <w:sz w:val="18"/>
                <w:szCs w:val="18"/>
              </w:rPr>
            </w:pPr>
          </w:p>
        </w:tc>
      </w:tr>
      <w:tr w:rsidR="00E518F5" w:rsidRPr="00895D34" w14:paraId="3DC5A2ED" w14:textId="77777777" w:rsidTr="00420213">
        <w:tblPrEx>
          <w:tblCellMar>
            <w:right w:w="144" w:type="dxa"/>
          </w:tblCellMar>
        </w:tblPrEx>
        <w:trPr>
          <w:gridBefore w:val="1"/>
          <w:wBefore w:w="26" w:type="dxa"/>
          <w:trHeight w:val="2124"/>
        </w:trPr>
        <w:tc>
          <w:tcPr>
            <w:tcW w:w="540" w:type="dxa"/>
          </w:tcPr>
          <w:p w14:paraId="7E20575A" w14:textId="56A23E9A" w:rsidR="00E518F5" w:rsidRPr="00470360" w:rsidRDefault="00470360" w:rsidP="00420213">
            <w:pPr>
              <w:tabs>
                <w:tab w:val="left" w:pos="4860"/>
              </w:tabs>
              <w:rPr>
                <w:b/>
                <w:bCs/>
                <w:sz w:val="21"/>
                <w:szCs w:val="21"/>
              </w:rPr>
            </w:pPr>
            <w:r>
              <w:rPr>
                <w:b/>
                <w:bCs/>
                <w:sz w:val="21"/>
                <w:szCs w:val="21"/>
              </w:rPr>
              <w:lastRenderedPageBreak/>
              <w:t>49</w:t>
            </w:r>
          </w:p>
        </w:tc>
        <w:tc>
          <w:tcPr>
            <w:tcW w:w="4140" w:type="dxa"/>
          </w:tcPr>
          <w:p w14:paraId="39C402D8"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3472" behindDoc="0" locked="0" layoutInCell="1" allowOverlap="1" wp14:anchorId="71FC2D83" wp14:editId="12ADD2FA">
                  <wp:simplePos x="0" y="0"/>
                  <wp:positionH relativeFrom="margin">
                    <wp:posOffset>-28575</wp:posOffset>
                  </wp:positionH>
                  <wp:positionV relativeFrom="margin">
                    <wp:posOffset>26035</wp:posOffset>
                  </wp:positionV>
                  <wp:extent cx="2439035" cy="1372235"/>
                  <wp:effectExtent l="12700" t="12700" r="12065" b="1206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35243B4D" w14:textId="5CE4D6DA" w:rsidR="008C369D" w:rsidRPr="00420213" w:rsidRDefault="008C369D" w:rsidP="00420213">
            <w:pPr>
              <w:tabs>
                <w:tab w:val="left" w:pos="4860"/>
              </w:tabs>
              <w:rPr>
                <w:b/>
                <w:bCs/>
                <w:sz w:val="18"/>
                <w:szCs w:val="18"/>
              </w:rPr>
            </w:pPr>
            <w:r w:rsidRPr="00420213">
              <w:rPr>
                <w:b/>
                <w:bCs/>
                <w:sz w:val="18"/>
                <w:szCs w:val="18"/>
              </w:rPr>
              <w:t>OPTION 2</w:t>
            </w:r>
          </w:p>
          <w:p w14:paraId="52134EF2" w14:textId="77777777" w:rsidR="00501A73" w:rsidRPr="00420213" w:rsidRDefault="00501A73" w:rsidP="00420213">
            <w:pPr>
              <w:tabs>
                <w:tab w:val="left" w:pos="4860"/>
              </w:tabs>
              <w:rPr>
                <w:sz w:val="18"/>
                <w:szCs w:val="18"/>
              </w:rPr>
            </w:pPr>
          </w:p>
          <w:p w14:paraId="28BC412D" w14:textId="4A03D536" w:rsidR="00CA5A1D" w:rsidRPr="00420213" w:rsidRDefault="008C369D" w:rsidP="00420213">
            <w:pPr>
              <w:tabs>
                <w:tab w:val="left" w:pos="4860"/>
              </w:tabs>
              <w:rPr>
                <w:sz w:val="18"/>
                <w:szCs w:val="18"/>
              </w:rPr>
            </w:pPr>
            <w:r w:rsidRPr="00420213">
              <w:rPr>
                <w:b/>
                <w:bCs/>
                <w:sz w:val="18"/>
                <w:szCs w:val="18"/>
              </w:rPr>
              <w:t>NOTES TO FACILITATOR:</w:t>
            </w:r>
            <w:r w:rsidRPr="00420213">
              <w:rPr>
                <w:sz w:val="18"/>
                <w:szCs w:val="18"/>
              </w:rPr>
              <w:t xml:space="preserve"> </w:t>
            </w:r>
            <w:r w:rsidR="00CA5A1D" w:rsidRPr="00420213">
              <w:rPr>
                <w:sz w:val="18"/>
                <w:szCs w:val="18"/>
              </w:rPr>
              <w:t xml:space="preserve">This is only for group work option 2, the case study. For this slide, you’ll read through the notes below and allow for any questions or clarifications to the process from participants. </w:t>
            </w:r>
          </w:p>
          <w:p w14:paraId="591D31BD" w14:textId="77777777" w:rsidR="00CA5A1D" w:rsidRPr="00420213" w:rsidRDefault="00CA5A1D" w:rsidP="00420213">
            <w:pPr>
              <w:tabs>
                <w:tab w:val="left" w:pos="4860"/>
              </w:tabs>
              <w:rPr>
                <w:sz w:val="18"/>
                <w:szCs w:val="18"/>
              </w:rPr>
            </w:pPr>
            <w:r w:rsidRPr="00420213">
              <w:rPr>
                <w:sz w:val="18"/>
                <w:szCs w:val="18"/>
              </w:rPr>
              <w:t> </w:t>
            </w:r>
          </w:p>
          <w:p w14:paraId="500A0A0F" w14:textId="26567693" w:rsidR="00CA5A1D" w:rsidRPr="00420213" w:rsidRDefault="008C369D"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The aim of this exercise is to use your program as the basis to assess norms. For the process, we will familiarize ourselves with the program setting and make sure we’re on the same page. </w:t>
            </w:r>
          </w:p>
          <w:p w14:paraId="2C30B898" w14:textId="77777777" w:rsidR="00CA5A1D" w:rsidRPr="00420213" w:rsidRDefault="00CA5A1D" w:rsidP="00420213">
            <w:pPr>
              <w:tabs>
                <w:tab w:val="left" w:pos="4860"/>
              </w:tabs>
              <w:rPr>
                <w:sz w:val="18"/>
                <w:szCs w:val="18"/>
              </w:rPr>
            </w:pPr>
          </w:p>
          <w:p w14:paraId="64265C35" w14:textId="77777777" w:rsidR="00CA5A1D" w:rsidRPr="00420213" w:rsidRDefault="00CA5A1D" w:rsidP="00420213">
            <w:pPr>
              <w:tabs>
                <w:tab w:val="left" w:pos="4860"/>
              </w:tabs>
              <w:rPr>
                <w:sz w:val="18"/>
                <w:szCs w:val="18"/>
              </w:rPr>
            </w:pPr>
            <w:r w:rsidRPr="00420213">
              <w:rPr>
                <w:sz w:val="18"/>
                <w:szCs w:val="18"/>
              </w:rPr>
              <w:t xml:space="preserve">After together selecting a key behavior from the program, we will separate into groups and first have an open discussion around potential reference groups for the key population that is engaging in the behavior. Once that quick conversation is done, each group will decide to conduct the five whys, problem tree, or a problem tree activity. Once the activities are complete, the groups will come back together to share findings. </w:t>
            </w:r>
          </w:p>
          <w:p w14:paraId="2EAC57EA" w14:textId="77777777" w:rsidR="00CA5A1D" w:rsidRPr="00420213" w:rsidRDefault="00CA5A1D" w:rsidP="00420213">
            <w:pPr>
              <w:tabs>
                <w:tab w:val="left" w:pos="4860"/>
              </w:tabs>
              <w:rPr>
                <w:sz w:val="18"/>
                <w:szCs w:val="18"/>
              </w:rPr>
            </w:pPr>
            <w:r w:rsidRPr="00420213">
              <w:rPr>
                <w:sz w:val="18"/>
                <w:szCs w:val="18"/>
              </w:rPr>
              <w:t> </w:t>
            </w:r>
          </w:p>
          <w:p w14:paraId="2FADE8B8" w14:textId="6E90B6D9" w:rsidR="00E518F5" w:rsidRPr="00420213" w:rsidRDefault="00E518F5" w:rsidP="00420213">
            <w:pPr>
              <w:tabs>
                <w:tab w:val="left" w:pos="4860"/>
              </w:tabs>
              <w:rPr>
                <w:b/>
                <w:bCs/>
                <w:sz w:val="18"/>
                <w:szCs w:val="18"/>
              </w:rPr>
            </w:pPr>
          </w:p>
        </w:tc>
      </w:tr>
      <w:tr w:rsidR="00E518F5" w:rsidRPr="001C55B0" w14:paraId="330EC913" w14:textId="77777777" w:rsidTr="00420213">
        <w:tblPrEx>
          <w:tblCellMar>
            <w:right w:w="144" w:type="dxa"/>
          </w:tblCellMar>
        </w:tblPrEx>
        <w:trPr>
          <w:gridBefore w:val="1"/>
          <w:wBefore w:w="26" w:type="dxa"/>
          <w:trHeight w:val="2124"/>
        </w:trPr>
        <w:tc>
          <w:tcPr>
            <w:tcW w:w="540" w:type="dxa"/>
          </w:tcPr>
          <w:p w14:paraId="5D17870D" w14:textId="03E1CA18" w:rsidR="00E518F5" w:rsidRPr="00470360" w:rsidRDefault="00470360" w:rsidP="00420213">
            <w:pPr>
              <w:tabs>
                <w:tab w:val="left" w:pos="4860"/>
              </w:tabs>
              <w:rPr>
                <w:b/>
                <w:bCs/>
                <w:sz w:val="21"/>
                <w:szCs w:val="21"/>
              </w:rPr>
            </w:pPr>
            <w:r>
              <w:rPr>
                <w:b/>
                <w:bCs/>
                <w:sz w:val="21"/>
                <w:szCs w:val="21"/>
              </w:rPr>
              <w:t>50</w:t>
            </w:r>
          </w:p>
        </w:tc>
        <w:tc>
          <w:tcPr>
            <w:tcW w:w="4140" w:type="dxa"/>
          </w:tcPr>
          <w:p w14:paraId="6AA4F023"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35B6D7A2" wp14:editId="1D7E3D59">
                  <wp:extent cx="2441445" cy="1373313"/>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681" w:type="dxa"/>
            <w:gridSpan w:val="2"/>
          </w:tcPr>
          <w:p w14:paraId="08251CB2" w14:textId="49C88D61" w:rsidR="00501A73" w:rsidRPr="00420213" w:rsidRDefault="00501A73" w:rsidP="00420213">
            <w:pPr>
              <w:tabs>
                <w:tab w:val="left" w:pos="4860"/>
              </w:tabs>
              <w:rPr>
                <w:b/>
                <w:bCs/>
                <w:sz w:val="18"/>
                <w:szCs w:val="18"/>
              </w:rPr>
            </w:pPr>
            <w:r w:rsidRPr="00420213">
              <w:rPr>
                <w:b/>
                <w:bCs/>
                <w:sz w:val="18"/>
                <w:szCs w:val="18"/>
              </w:rPr>
              <w:t>OPTION 2</w:t>
            </w:r>
          </w:p>
          <w:p w14:paraId="2DE4988F" w14:textId="77777777" w:rsidR="00501A73" w:rsidRPr="00420213" w:rsidRDefault="00501A73" w:rsidP="00420213">
            <w:pPr>
              <w:tabs>
                <w:tab w:val="left" w:pos="4860"/>
              </w:tabs>
              <w:rPr>
                <w:sz w:val="18"/>
                <w:szCs w:val="18"/>
              </w:rPr>
            </w:pPr>
          </w:p>
          <w:p w14:paraId="6DC869EF" w14:textId="12CA9852" w:rsidR="00CA5A1D" w:rsidRPr="00420213" w:rsidRDefault="00501A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These questions should be asked across groups, once a report out is done. These form the basis of an open-ended discussion. </w:t>
            </w:r>
          </w:p>
          <w:p w14:paraId="3C94D535" w14:textId="77777777" w:rsidR="00CA5A1D" w:rsidRPr="00420213" w:rsidRDefault="00CA5A1D" w:rsidP="00420213">
            <w:pPr>
              <w:tabs>
                <w:tab w:val="left" w:pos="4860"/>
              </w:tabs>
              <w:rPr>
                <w:sz w:val="18"/>
                <w:szCs w:val="18"/>
              </w:rPr>
            </w:pPr>
            <w:r w:rsidRPr="00420213">
              <w:rPr>
                <w:sz w:val="18"/>
                <w:szCs w:val="18"/>
              </w:rPr>
              <w:t> </w:t>
            </w:r>
          </w:p>
          <w:p w14:paraId="34C434EF" w14:textId="36F202F9" w:rsidR="00CA5A1D" w:rsidRPr="00420213" w:rsidRDefault="008C369D" w:rsidP="00420213">
            <w:pPr>
              <w:tabs>
                <w:tab w:val="left" w:pos="4860"/>
              </w:tabs>
              <w:rPr>
                <w:sz w:val="18"/>
                <w:szCs w:val="18"/>
              </w:rPr>
            </w:pPr>
            <w:r w:rsidRPr="00420213">
              <w:rPr>
                <w:b/>
                <w:bCs/>
                <w:sz w:val="18"/>
                <w:szCs w:val="18"/>
              </w:rPr>
              <w:t xml:space="preserve">SPEAKER NOTES: </w:t>
            </w:r>
            <w:r w:rsidR="00CA5A1D" w:rsidRPr="00420213">
              <w:rPr>
                <w:sz w:val="18"/>
                <w:szCs w:val="18"/>
              </w:rPr>
              <w:t>Now we’re back together, and before some final closing questions, I wanted to pause for a cross-group report out…</w:t>
            </w:r>
          </w:p>
          <w:p w14:paraId="662F9721" w14:textId="77777777" w:rsidR="00CA5A1D" w:rsidRPr="00420213" w:rsidRDefault="00CA5A1D" w:rsidP="00420213">
            <w:pPr>
              <w:pStyle w:val="ListParagraph"/>
              <w:numPr>
                <w:ilvl w:val="0"/>
                <w:numId w:val="20"/>
              </w:numPr>
              <w:tabs>
                <w:tab w:val="left" w:pos="4860"/>
              </w:tabs>
              <w:rPr>
                <w:sz w:val="18"/>
                <w:szCs w:val="18"/>
              </w:rPr>
            </w:pPr>
            <w:r w:rsidRPr="00420213">
              <w:rPr>
                <w:sz w:val="18"/>
                <w:szCs w:val="18"/>
              </w:rPr>
              <w:t>Describe your activity to the other groups (problem tree, five whys, or vignette).</w:t>
            </w:r>
          </w:p>
          <w:p w14:paraId="4AC5B2D1" w14:textId="77777777" w:rsidR="00CA5A1D" w:rsidRPr="00420213" w:rsidRDefault="00CA5A1D" w:rsidP="00420213">
            <w:pPr>
              <w:pStyle w:val="ListParagraph"/>
              <w:numPr>
                <w:ilvl w:val="0"/>
                <w:numId w:val="20"/>
              </w:numPr>
              <w:tabs>
                <w:tab w:val="left" w:pos="4860"/>
              </w:tabs>
              <w:rPr>
                <w:sz w:val="18"/>
                <w:szCs w:val="18"/>
              </w:rPr>
            </w:pPr>
            <w:r w:rsidRPr="00420213">
              <w:rPr>
                <w:sz w:val="18"/>
                <w:szCs w:val="18"/>
              </w:rPr>
              <w:t>To what extent did your formative assessment answer the four critical social norms exploration questions? What was covered and what was not well covered or missed?</w:t>
            </w:r>
          </w:p>
          <w:p w14:paraId="1D69CFFF" w14:textId="77777777" w:rsidR="00CA5A1D" w:rsidRPr="00420213" w:rsidRDefault="00CA5A1D" w:rsidP="00420213">
            <w:pPr>
              <w:pStyle w:val="ListParagraph"/>
              <w:numPr>
                <w:ilvl w:val="0"/>
                <w:numId w:val="20"/>
              </w:numPr>
              <w:tabs>
                <w:tab w:val="left" w:pos="4860"/>
              </w:tabs>
              <w:rPr>
                <w:sz w:val="18"/>
                <w:szCs w:val="18"/>
              </w:rPr>
            </w:pPr>
            <w:r w:rsidRPr="00420213">
              <w:rPr>
                <w:sz w:val="18"/>
                <w:szCs w:val="18"/>
              </w:rPr>
              <w:t xml:space="preserve">What social norms emerged? </w:t>
            </w:r>
          </w:p>
          <w:p w14:paraId="7F5D3BD4" w14:textId="77777777" w:rsidR="00CA5A1D" w:rsidRPr="00420213" w:rsidRDefault="00CA5A1D" w:rsidP="00420213">
            <w:pPr>
              <w:pStyle w:val="ListParagraph"/>
              <w:numPr>
                <w:ilvl w:val="0"/>
                <w:numId w:val="20"/>
              </w:numPr>
              <w:tabs>
                <w:tab w:val="left" w:pos="4860"/>
              </w:tabs>
              <w:rPr>
                <w:sz w:val="18"/>
                <w:szCs w:val="18"/>
              </w:rPr>
            </w:pPr>
            <w:r w:rsidRPr="00420213">
              <w:rPr>
                <w:sz w:val="18"/>
                <w:szCs w:val="18"/>
              </w:rPr>
              <w:t>What other factors emerged?</w:t>
            </w:r>
          </w:p>
          <w:p w14:paraId="36CD3E2F" w14:textId="77777777" w:rsidR="00CA5A1D" w:rsidRPr="00420213" w:rsidRDefault="00CA5A1D" w:rsidP="00420213">
            <w:pPr>
              <w:pStyle w:val="ListParagraph"/>
              <w:numPr>
                <w:ilvl w:val="0"/>
                <w:numId w:val="20"/>
              </w:numPr>
              <w:tabs>
                <w:tab w:val="left" w:pos="4860"/>
              </w:tabs>
              <w:rPr>
                <w:sz w:val="18"/>
                <w:szCs w:val="18"/>
              </w:rPr>
            </w:pPr>
            <w:r w:rsidRPr="00420213">
              <w:rPr>
                <w:sz w:val="18"/>
                <w:szCs w:val="18"/>
              </w:rPr>
              <w:t xml:space="preserve">In general, was this easy, medium, or hard to complete? </w:t>
            </w:r>
          </w:p>
          <w:p w14:paraId="7AD768D0" w14:textId="77777777" w:rsidR="00CA5A1D" w:rsidRPr="00420213" w:rsidRDefault="00CA5A1D" w:rsidP="00420213">
            <w:pPr>
              <w:tabs>
                <w:tab w:val="left" w:pos="4860"/>
              </w:tabs>
              <w:rPr>
                <w:sz w:val="18"/>
                <w:szCs w:val="18"/>
              </w:rPr>
            </w:pPr>
            <w:r w:rsidRPr="00420213">
              <w:rPr>
                <w:sz w:val="18"/>
                <w:szCs w:val="18"/>
              </w:rPr>
              <w:t> </w:t>
            </w:r>
          </w:p>
          <w:p w14:paraId="549D5691" w14:textId="40C3A25C" w:rsidR="00E518F5" w:rsidRPr="00420213" w:rsidRDefault="00E518F5" w:rsidP="00420213">
            <w:pPr>
              <w:tabs>
                <w:tab w:val="left" w:pos="4860"/>
              </w:tabs>
              <w:rPr>
                <w:sz w:val="18"/>
                <w:szCs w:val="18"/>
              </w:rPr>
            </w:pPr>
          </w:p>
        </w:tc>
      </w:tr>
      <w:tr w:rsidR="00E518F5" w:rsidRPr="001C55B0" w14:paraId="757747F8" w14:textId="77777777" w:rsidTr="00420213">
        <w:tblPrEx>
          <w:tblCellMar>
            <w:right w:w="144" w:type="dxa"/>
          </w:tblCellMar>
        </w:tblPrEx>
        <w:trPr>
          <w:gridBefore w:val="1"/>
          <w:wBefore w:w="26" w:type="dxa"/>
          <w:trHeight w:val="926"/>
        </w:trPr>
        <w:tc>
          <w:tcPr>
            <w:tcW w:w="540" w:type="dxa"/>
          </w:tcPr>
          <w:p w14:paraId="5944B3EB" w14:textId="490662F9" w:rsidR="00E518F5" w:rsidRPr="00470360" w:rsidRDefault="00470360" w:rsidP="00420213">
            <w:pPr>
              <w:tabs>
                <w:tab w:val="left" w:pos="4860"/>
              </w:tabs>
              <w:rPr>
                <w:b/>
                <w:bCs/>
                <w:sz w:val="21"/>
                <w:szCs w:val="21"/>
              </w:rPr>
            </w:pPr>
            <w:r>
              <w:rPr>
                <w:b/>
                <w:bCs/>
                <w:sz w:val="21"/>
                <w:szCs w:val="21"/>
              </w:rPr>
              <w:t>51</w:t>
            </w:r>
          </w:p>
        </w:tc>
        <w:tc>
          <w:tcPr>
            <w:tcW w:w="4140" w:type="dxa"/>
          </w:tcPr>
          <w:p w14:paraId="0FCFA49C"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0D29616A" wp14:editId="33A18CE2">
                  <wp:extent cx="2441445" cy="137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3BB72C4B" w14:textId="5D6F3EF8"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75EBE018" w14:textId="15AEE8F6" w:rsidR="00501A73" w:rsidRPr="00420213" w:rsidRDefault="00501A73" w:rsidP="00420213">
            <w:pPr>
              <w:tabs>
                <w:tab w:val="left" w:pos="4860"/>
              </w:tabs>
              <w:rPr>
                <w:b/>
                <w:bCs/>
                <w:sz w:val="18"/>
                <w:szCs w:val="18"/>
              </w:rPr>
            </w:pPr>
            <w:r w:rsidRPr="00420213">
              <w:rPr>
                <w:b/>
                <w:bCs/>
                <w:sz w:val="18"/>
                <w:szCs w:val="18"/>
              </w:rPr>
              <w:t>OPTION 2, ACTIVITY 1</w:t>
            </w:r>
          </w:p>
          <w:p w14:paraId="722BE50E" w14:textId="77777777" w:rsidR="00501A73" w:rsidRPr="00420213" w:rsidRDefault="00501A73" w:rsidP="00420213">
            <w:pPr>
              <w:tabs>
                <w:tab w:val="left" w:pos="4860"/>
              </w:tabs>
              <w:rPr>
                <w:sz w:val="18"/>
                <w:szCs w:val="18"/>
              </w:rPr>
            </w:pPr>
          </w:p>
          <w:p w14:paraId="06968744" w14:textId="24135BA1" w:rsidR="00CA5A1D" w:rsidRPr="00420213" w:rsidRDefault="00501A73" w:rsidP="00420213">
            <w:pPr>
              <w:tabs>
                <w:tab w:val="left" w:pos="4860"/>
              </w:tabs>
              <w:rPr>
                <w:sz w:val="18"/>
                <w:szCs w:val="18"/>
              </w:rPr>
            </w:pPr>
            <w:r w:rsidRPr="00420213">
              <w:rPr>
                <w:b/>
                <w:bCs/>
                <w:sz w:val="18"/>
                <w:szCs w:val="18"/>
              </w:rPr>
              <w:t>NOTES TO FACILITATOR</w:t>
            </w:r>
            <w:r w:rsidRPr="00420213">
              <w:rPr>
                <w:sz w:val="18"/>
                <w:szCs w:val="18"/>
              </w:rPr>
              <w:t xml:space="preserve">: </w:t>
            </w:r>
            <w:r w:rsidR="00CA5A1D" w:rsidRPr="00420213">
              <w:rPr>
                <w:sz w:val="18"/>
                <w:szCs w:val="18"/>
              </w:rPr>
              <w:t xml:space="preserve">Read through this before allowing groups to break off. Provide groups with the corresponding handouts with these instructions for their use. </w:t>
            </w:r>
          </w:p>
          <w:p w14:paraId="57CFE2E4" w14:textId="77777777" w:rsidR="00CA5A1D" w:rsidRPr="00420213" w:rsidRDefault="00CA5A1D" w:rsidP="00420213">
            <w:pPr>
              <w:tabs>
                <w:tab w:val="left" w:pos="4860"/>
              </w:tabs>
              <w:rPr>
                <w:sz w:val="18"/>
                <w:szCs w:val="18"/>
              </w:rPr>
            </w:pPr>
            <w:r w:rsidRPr="00420213">
              <w:rPr>
                <w:sz w:val="18"/>
                <w:szCs w:val="18"/>
              </w:rPr>
              <w:t> </w:t>
            </w:r>
          </w:p>
          <w:p w14:paraId="5D401E97" w14:textId="43E77578" w:rsidR="00CA5A1D" w:rsidRPr="00420213" w:rsidRDefault="00501A73" w:rsidP="00420213">
            <w:pPr>
              <w:tabs>
                <w:tab w:val="left" w:pos="4860"/>
              </w:tabs>
              <w:rPr>
                <w:sz w:val="18"/>
                <w:szCs w:val="18"/>
              </w:rPr>
            </w:pPr>
            <w:r w:rsidRPr="00420213">
              <w:rPr>
                <w:b/>
                <w:bCs/>
                <w:sz w:val="18"/>
                <w:szCs w:val="18"/>
              </w:rPr>
              <w:t>SPEAKER NOTES</w:t>
            </w:r>
            <w:r w:rsidRPr="00420213">
              <w:rPr>
                <w:sz w:val="18"/>
                <w:szCs w:val="18"/>
              </w:rPr>
              <w:t xml:space="preserve">: </w:t>
            </w:r>
            <w:r w:rsidR="00CA5A1D" w:rsidRPr="00420213">
              <w:rPr>
                <w:sz w:val="18"/>
                <w:szCs w:val="18"/>
              </w:rPr>
              <w:t xml:space="preserve">Problem trees help identify the root causes, both social and non-social, and how they affect behavior(s) of interest. </w:t>
            </w:r>
          </w:p>
          <w:p w14:paraId="7FE277EB" w14:textId="77777777" w:rsidR="00CA5A1D" w:rsidRPr="00420213" w:rsidRDefault="00CA5A1D" w:rsidP="00420213">
            <w:pPr>
              <w:tabs>
                <w:tab w:val="left" w:pos="4860"/>
              </w:tabs>
              <w:rPr>
                <w:sz w:val="18"/>
                <w:szCs w:val="18"/>
              </w:rPr>
            </w:pPr>
          </w:p>
          <w:p w14:paraId="2E1F763F" w14:textId="77777777" w:rsidR="00CA5A1D" w:rsidRPr="00420213" w:rsidRDefault="00CA5A1D" w:rsidP="00420213">
            <w:pPr>
              <w:tabs>
                <w:tab w:val="left" w:pos="4860"/>
              </w:tabs>
              <w:rPr>
                <w:sz w:val="18"/>
                <w:szCs w:val="18"/>
              </w:rPr>
            </w:pPr>
            <w:r w:rsidRPr="00420213">
              <w:rPr>
                <w:sz w:val="18"/>
                <w:szCs w:val="18"/>
              </w:rPr>
              <w:t xml:space="preserve">In your group, select one of the behaviors of interest from your program. Based on your selected behavior, draw a tree at the center of a flipchart. </w:t>
            </w:r>
          </w:p>
          <w:p w14:paraId="08081CBE" w14:textId="77777777" w:rsidR="00CA5A1D" w:rsidRPr="00420213" w:rsidRDefault="00CA5A1D" w:rsidP="00420213">
            <w:pPr>
              <w:tabs>
                <w:tab w:val="left" w:pos="4860"/>
              </w:tabs>
              <w:rPr>
                <w:sz w:val="18"/>
                <w:szCs w:val="18"/>
              </w:rPr>
            </w:pPr>
          </w:p>
          <w:p w14:paraId="3A434DEF" w14:textId="77777777" w:rsidR="00CA5A1D" w:rsidRPr="00420213" w:rsidRDefault="00CA5A1D" w:rsidP="00420213">
            <w:pPr>
              <w:tabs>
                <w:tab w:val="left" w:pos="4860"/>
              </w:tabs>
              <w:rPr>
                <w:sz w:val="18"/>
                <w:szCs w:val="18"/>
              </w:rPr>
            </w:pPr>
            <w:r w:rsidRPr="00420213">
              <w:rPr>
                <w:sz w:val="18"/>
                <w:szCs w:val="18"/>
              </w:rPr>
              <w:t xml:space="preserve">Under the tree (roots), list factors that may influence this behavior. When done, label the factors by type: norms/social, individual, resources, structural. Focus on just the social norms-related root causes (now circled) and dive a bit deeper. </w:t>
            </w:r>
          </w:p>
          <w:p w14:paraId="4311AA68" w14:textId="77777777" w:rsidR="00CA5A1D" w:rsidRPr="00420213" w:rsidRDefault="00CA5A1D" w:rsidP="00420213">
            <w:pPr>
              <w:tabs>
                <w:tab w:val="left" w:pos="4860"/>
              </w:tabs>
              <w:rPr>
                <w:sz w:val="18"/>
                <w:szCs w:val="18"/>
              </w:rPr>
            </w:pPr>
          </w:p>
          <w:p w14:paraId="17C336CB" w14:textId="77777777" w:rsidR="00CA5A1D" w:rsidRPr="00420213" w:rsidRDefault="00CA5A1D" w:rsidP="00420213">
            <w:pPr>
              <w:tabs>
                <w:tab w:val="left" w:pos="4860"/>
              </w:tabs>
              <w:rPr>
                <w:sz w:val="18"/>
                <w:szCs w:val="18"/>
              </w:rPr>
            </w:pPr>
            <w:r w:rsidRPr="00420213">
              <w:rPr>
                <w:sz w:val="18"/>
                <w:szCs w:val="18"/>
              </w:rPr>
              <w:t>Discuss the types of norms that may be at play for each circled cause and write them next to the circles. What are the consequences of following or not following the norm? (These are positive or negative sanctions.)</w:t>
            </w:r>
          </w:p>
          <w:p w14:paraId="3719C983" w14:textId="77777777" w:rsidR="00CA5A1D" w:rsidRPr="00420213" w:rsidRDefault="00CA5A1D" w:rsidP="00420213">
            <w:pPr>
              <w:tabs>
                <w:tab w:val="left" w:pos="4860"/>
              </w:tabs>
              <w:rPr>
                <w:sz w:val="18"/>
                <w:szCs w:val="18"/>
              </w:rPr>
            </w:pPr>
            <w:r w:rsidRPr="00420213">
              <w:rPr>
                <w:sz w:val="18"/>
                <w:szCs w:val="18"/>
              </w:rPr>
              <w:t> </w:t>
            </w:r>
          </w:p>
          <w:p w14:paraId="7354702B"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w:t>
            </w:r>
          </w:p>
          <w:p w14:paraId="7D2AFEA0" w14:textId="096009B3" w:rsidR="00E518F5" w:rsidRPr="00420213" w:rsidRDefault="00CA5A1D" w:rsidP="00420213">
            <w:pPr>
              <w:tabs>
                <w:tab w:val="left" w:pos="4860"/>
              </w:tabs>
              <w:rPr>
                <w:b/>
                <w:bCs/>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1C55B0" w14:paraId="0E0A6CB1" w14:textId="77777777" w:rsidTr="00420213">
        <w:tblPrEx>
          <w:tblCellMar>
            <w:right w:w="144" w:type="dxa"/>
          </w:tblCellMar>
        </w:tblPrEx>
        <w:trPr>
          <w:gridBefore w:val="1"/>
          <w:wBefore w:w="26" w:type="dxa"/>
          <w:trHeight w:val="2124"/>
        </w:trPr>
        <w:tc>
          <w:tcPr>
            <w:tcW w:w="540" w:type="dxa"/>
          </w:tcPr>
          <w:p w14:paraId="7C10DB11" w14:textId="40F71A2F" w:rsidR="00E518F5" w:rsidRPr="00470360" w:rsidRDefault="00470360" w:rsidP="00420213">
            <w:pPr>
              <w:tabs>
                <w:tab w:val="left" w:pos="4860"/>
              </w:tabs>
              <w:rPr>
                <w:b/>
                <w:bCs/>
                <w:sz w:val="21"/>
                <w:szCs w:val="21"/>
              </w:rPr>
            </w:pPr>
            <w:r>
              <w:rPr>
                <w:b/>
                <w:bCs/>
                <w:sz w:val="21"/>
                <w:szCs w:val="21"/>
              </w:rPr>
              <w:lastRenderedPageBreak/>
              <w:t>52</w:t>
            </w:r>
          </w:p>
        </w:tc>
        <w:tc>
          <w:tcPr>
            <w:tcW w:w="4140" w:type="dxa"/>
          </w:tcPr>
          <w:p w14:paraId="66D98D9A"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75EC26C6" wp14:editId="2B66E328">
                  <wp:extent cx="2441445" cy="137331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2DB1239F" w14:textId="2BEAB975"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25DEC46F" w14:textId="652E831F" w:rsidR="00501A73" w:rsidRPr="00420213" w:rsidRDefault="00501A73" w:rsidP="00420213">
            <w:pPr>
              <w:tabs>
                <w:tab w:val="left" w:pos="4860"/>
              </w:tabs>
              <w:rPr>
                <w:b/>
                <w:bCs/>
                <w:sz w:val="18"/>
                <w:szCs w:val="18"/>
              </w:rPr>
            </w:pPr>
            <w:r w:rsidRPr="00420213">
              <w:rPr>
                <w:b/>
                <w:bCs/>
                <w:sz w:val="18"/>
                <w:szCs w:val="18"/>
              </w:rPr>
              <w:t>OPTION 2, ACTIVITY 2</w:t>
            </w:r>
          </w:p>
          <w:p w14:paraId="446915F3" w14:textId="77777777" w:rsidR="00102B88" w:rsidRPr="00420213" w:rsidRDefault="00102B88" w:rsidP="00420213">
            <w:pPr>
              <w:tabs>
                <w:tab w:val="left" w:pos="4860"/>
              </w:tabs>
              <w:rPr>
                <w:sz w:val="18"/>
                <w:szCs w:val="18"/>
              </w:rPr>
            </w:pPr>
          </w:p>
          <w:p w14:paraId="4EAFE775" w14:textId="6E22A17A" w:rsidR="00CA5A1D" w:rsidRPr="00420213" w:rsidRDefault="00501A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Read through this before allowing groups to break off. Provide groups with the corresponding handouts with these instructions for their use. </w:t>
            </w:r>
          </w:p>
          <w:p w14:paraId="4D4F4241" w14:textId="77777777" w:rsidR="00CA5A1D" w:rsidRPr="00420213" w:rsidRDefault="00CA5A1D" w:rsidP="00420213">
            <w:pPr>
              <w:tabs>
                <w:tab w:val="left" w:pos="4860"/>
              </w:tabs>
              <w:rPr>
                <w:sz w:val="18"/>
                <w:szCs w:val="18"/>
              </w:rPr>
            </w:pPr>
          </w:p>
          <w:p w14:paraId="74AD8DC7" w14:textId="7164F005" w:rsidR="00CA5A1D" w:rsidRPr="00420213" w:rsidRDefault="00501A73" w:rsidP="00420213">
            <w:pPr>
              <w:tabs>
                <w:tab w:val="left" w:pos="4860"/>
              </w:tabs>
              <w:rPr>
                <w:sz w:val="18"/>
                <w:szCs w:val="18"/>
              </w:rPr>
            </w:pPr>
            <w:r w:rsidRPr="00420213">
              <w:rPr>
                <w:b/>
                <w:bCs/>
                <w:sz w:val="18"/>
                <w:szCs w:val="18"/>
              </w:rPr>
              <w:t>SPEAKER NOTES</w:t>
            </w:r>
            <w:r w:rsidRPr="00420213">
              <w:rPr>
                <w:sz w:val="18"/>
                <w:szCs w:val="18"/>
              </w:rPr>
              <w:t xml:space="preserve">: </w:t>
            </w:r>
            <w:r w:rsidR="00CA5A1D" w:rsidRPr="00420213">
              <w:rPr>
                <w:sz w:val="18"/>
                <w:szCs w:val="18"/>
              </w:rPr>
              <w:t xml:space="preserve">The five whys help identify reasons (or root causes) of a behavior and prioritize the most important reasons. For the five whys, you’ll use the identified behavior of interest and use probing and digging techniques to focus in on why the behavior happens to uncover underlying factors. For each explanation that emerges, ask "why?” four more times, diving deeper into each explanation given (you’ll do this for each “why?” you first listed). Examine the factors that emerged and circle any that are </w:t>
            </w:r>
            <w:proofErr w:type="gramStart"/>
            <w:r w:rsidR="00CA5A1D" w:rsidRPr="00420213">
              <w:rPr>
                <w:sz w:val="18"/>
                <w:szCs w:val="18"/>
              </w:rPr>
              <w:t>norms-focused</w:t>
            </w:r>
            <w:proofErr w:type="gramEnd"/>
            <w:r w:rsidR="00CA5A1D" w:rsidRPr="00420213">
              <w:rPr>
                <w:sz w:val="18"/>
                <w:szCs w:val="18"/>
              </w:rPr>
              <w:t>. Once selected, discuss of each of the circled norms-focused factors. Why do these happen? Are there positive or negative sanctions for complying or not complying?</w:t>
            </w:r>
          </w:p>
          <w:p w14:paraId="44902062" w14:textId="77777777" w:rsidR="00CA5A1D" w:rsidRPr="00420213" w:rsidRDefault="00CA5A1D" w:rsidP="00420213">
            <w:pPr>
              <w:tabs>
                <w:tab w:val="left" w:pos="4860"/>
              </w:tabs>
              <w:rPr>
                <w:sz w:val="18"/>
                <w:szCs w:val="18"/>
              </w:rPr>
            </w:pPr>
          </w:p>
          <w:p w14:paraId="683738CC"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w:t>
            </w:r>
          </w:p>
          <w:p w14:paraId="2BBD08E1" w14:textId="298AEB36" w:rsidR="00E518F5" w:rsidRPr="00420213" w:rsidRDefault="00CA5A1D" w:rsidP="00420213">
            <w:pPr>
              <w:tabs>
                <w:tab w:val="left" w:pos="4860"/>
              </w:tabs>
              <w:rPr>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1C55B0" w14:paraId="363B690F" w14:textId="77777777" w:rsidTr="00420213">
        <w:tblPrEx>
          <w:tblCellMar>
            <w:right w:w="144" w:type="dxa"/>
          </w:tblCellMar>
        </w:tblPrEx>
        <w:trPr>
          <w:gridBefore w:val="1"/>
          <w:wBefore w:w="26" w:type="dxa"/>
          <w:trHeight w:val="2447"/>
        </w:trPr>
        <w:tc>
          <w:tcPr>
            <w:tcW w:w="540" w:type="dxa"/>
          </w:tcPr>
          <w:p w14:paraId="40F88AAF" w14:textId="6CAA27A3" w:rsidR="00E518F5" w:rsidRPr="00470360" w:rsidRDefault="00470360" w:rsidP="00420213">
            <w:pPr>
              <w:tabs>
                <w:tab w:val="left" w:pos="4860"/>
              </w:tabs>
              <w:rPr>
                <w:b/>
                <w:bCs/>
                <w:sz w:val="21"/>
                <w:szCs w:val="21"/>
              </w:rPr>
            </w:pPr>
            <w:r>
              <w:rPr>
                <w:b/>
                <w:bCs/>
                <w:sz w:val="21"/>
                <w:szCs w:val="21"/>
              </w:rPr>
              <w:t>53</w:t>
            </w:r>
          </w:p>
        </w:tc>
        <w:tc>
          <w:tcPr>
            <w:tcW w:w="4140" w:type="dxa"/>
          </w:tcPr>
          <w:p w14:paraId="19ED20E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5520" behindDoc="0" locked="0" layoutInCell="1" allowOverlap="1" wp14:anchorId="15C370FF" wp14:editId="21D61308">
                  <wp:simplePos x="0" y="0"/>
                  <wp:positionH relativeFrom="margin">
                    <wp:posOffset>-34290</wp:posOffset>
                  </wp:positionH>
                  <wp:positionV relativeFrom="margin">
                    <wp:posOffset>27305</wp:posOffset>
                  </wp:positionV>
                  <wp:extent cx="2439035" cy="137223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09D384C8" w14:textId="0E7BF561" w:rsidR="00102B88" w:rsidRPr="00420213" w:rsidRDefault="00102B88" w:rsidP="00420213">
            <w:pPr>
              <w:tabs>
                <w:tab w:val="left" w:pos="4860"/>
              </w:tabs>
              <w:rPr>
                <w:b/>
                <w:bCs/>
                <w:sz w:val="18"/>
                <w:szCs w:val="18"/>
              </w:rPr>
            </w:pPr>
            <w:r w:rsidRPr="00420213">
              <w:rPr>
                <w:b/>
                <w:bCs/>
                <w:sz w:val="18"/>
                <w:szCs w:val="18"/>
              </w:rPr>
              <w:t>OPTION 2, ACTIVITY 3</w:t>
            </w:r>
          </w:p>
          <w:p w14:paraId="44814582" w14:textId="77777777" w:rsidR="00102B88" w:rsidRPr="00420213" w:rsidRDefault="00102B88" w:rsidP="00420213">
            <w:pPr>
              <w:tabs>
                <w:tab w:val="left" w:pos="4860"/>
              </w:tabs>
              <w:rPr>
                <w:sz w:val="18"/>
                <w:szCs w:val="18"/>
              </w:rPr>
            </w:pPr>
          </w:p>
          <w:p w14:paraId="708FB274" w14:textId="1299A8FA" w:rsidR="00CA5A1D" w:rsidRPr="00420213" w:rsidRDefault="00102B88"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Read through this before allowing groups to break off. Provide groups with the corresponding handouts with these instructions for their use. </w:t>
            </w:r>
          </w:p>
          <w:p w14:paraId="53BE0539" w14:textId="77777777" w:rsidR="00CA5A1D" w:rsidRPr="00420213" w:rsidRDefault="00CA5A1D" w:rsidP="00420213">
            <w:pPr>
              <w:tabs>
                <w:tab w:val="left" w:pos="4860"/>
              </w:tabs>
              <w:rPr>
                <w:sz w:val="18"/>
                <w:szCs w:val="18"/>
              </w:rPr>
            </w:pPr>
            <w:r w:rsidRPr="00420213">
              <w:rPr>
                <w:sz w:val="18"/>
                <w:szCs w:val="18"/>
              </w:rPr>
              <w:t> </w:t>
            </w:r>
          </w:p>
          <w:p w14:paraId="3BDB49ED" w14:textId="04541196" w:rsidR="00CA5A1D" w:rsidRPr="00420213" w:rsidRDefault="00102B88"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Vignettes are fictional stories that help explore the social norms that influence the behavior(s) of interest and understand the extent that norms and sanctions are influencing behaviors. You’ll develop a vignette (short story) for group discussions that is focused on one behavior that you think would be contextually relevant. Your vignette should be a story and have the following elements: </w:t>
            </w:r>
          </w:p>
          <w:p w14:paraId="66AFEA5A" w14:textId="77777777" w:rsidR="00CA5A1D" w:rsidRPr="00420213" w:rsidRDefault="00CA5A1D" w:rsidP="00420213">
            <w:pPr>
              <w:tabs>
                <w:tab w:val="left" w:pos="4860"/>
              </w:tabs>
              <w:rPr>
                <w:sz w:val="18"/>
                <w:szCs w:val="18"/>
              </w:rPr>
            </w:pPr>
          </w:p>
          <w:p w14:paraId="05BE760F" w14:textId="77777777" w:rsidR="00CA5A1D" w:rsidRPr="00420213" w:rsidRDefault="00CA5A1D" w:rsidP="00420213">
            <w:pPr>
              <w:pStyle w:val="ListParagraph"/>
              <w:numPr>
                <w:ilvl w:val="0"/>
                <w:numId w:val="21"/>
              </w:numPr>
              <w:tabs>
                <w:tab w:val="left" w:pos="4860"/>
              </w:tabs>
              <w:rPr>
                <w:sz w:val="18"/>
                <w:szCs w:val="18"/>
              </w:rPr>
            </w:pPr>
            <w:r w:rsidRPr="00420213">
              <w:rPr>
                <w:sz w:val="18"/>
                <w:szCs w:val="18"/>
              </w:rPr>
              <w:t>An introduction to the context; be specific but simple, present a situation about the behavior or absence of a behavior.</w:t>
            </w:r>
          </w:p>
          <w:p w14:paraId="76C3DE7C" w14:textId="77777777" w:rsidR="00CA5A1D" w:rsidRPr="00420213" w:rsidRDefault="00CA5A1D" w:rsidP="00420213">
            <w:pPr>
              <w:pStyle w:val="ListParagraph"/>
              <w:numPr>
                <w:ilvl w:val="0"/>
                <w:numId w:val="21"/>
              </w:numPr>
              <w:tabs>
                <w:tab w:val="left" w:pos="4860"/>
              </w:tabs>
              <w:rPr>
                <w:sz w:val="18"/>
                <w:szCs w:val="18"/>
              </w:rPr>
            </w:pPr>
            <w:r w:rsidRPr="00420213">
              <w:rPr>
                <w:sz w:val="18"/>
                <w:szCs w:val="18"/>
              </w:rPr>
              <w:t>A situation where a social norm is challenged or broken (and sanctions).</w:t>
            </w:r>
          </w:p>
          <w:p w14:paraId="533B2E5C" w14:textId="77777777" w:rsidR="00CA5A1D" w:rsidRPr="00420213" w:rsidRDefault="00CA5A1D" w:rsidP="00420213">
            <w:pPr>
              <w:pStyle w:val="ListParagraph"/>
              <w:numPr>
                <w:ilvl w:val="0"/>
                <w:numId w:val="21"/>
              </w:numPr>
              <w:tabs>
                <w:tab w:val="left" w:pos="4860"/>
              </w:tabs>
              <w:rPr>
                <w:sz w:val="18"/>
                <w:szCs w:val="18"/>
              </w:rPr>
            </w:pPr>
            <w:r w:rsidRPr="00420213">
              <w:rPr>
                <w:sz w:val="18"/>
                <w:szCs w:val="18"/>
              </w:rPr>
              <w:t>Reference groups.</w:t>
            </w:r>
          </w:p>
          <w:p w14:paraId="206E6E3E" w14:textId="77777777" w:rsidR="00CA5A1D" w:rsidRPr="00420213" w:rsidRDefault="00CA5A1D" w:rsidP="00420213">
            <w:pPr>
              <w:pStyle w:val="ListParagraph"/>
              <w:numPr>
                <w:ilvl w:val="0"/>
                <w:numId w:val="21"/>
              </w:numPr>
              <w:tabs>
                <w:tab w:val="left" w:pos="4860"/>
              </w:tabs>
              <w:rPr>
                <w:sz w:val="18"/>
                <w:szCs w:val="18"/>
              </w:rPr>
            </w:pPr>
            <w:r w:rsidRPr="00420213">
              <w:rPr>
                <w:sz w:val="18"/>
                <w:szCs w:val="18"/>
              </w:rPr>
              <w:t xml:space="preserve">Open-ended questions to engage with the story about norms. </w:t>
            </w:r>
          </w:p>
          <w:p w14:paraId="47880CCD" w14:textId="77777777" w:rsidR="00CA5A1D" w:rsidRPr="00420213" w:rsidRDefault="00CA5A1D" w:rsidP="00420213">
            <w:pPr>
              <w:tabs>
                <w:tab w:val="left" w:pos="4860"/>
              </w:tabs>
              <w:rPr>
                <w:sz w:val="18"/>
                <w:szCs w:val="18"/>
              </w:rPr>
            </w:pPr>
            <w:r w:rsidRPr="00420213">
              <w:rPr>
                <w:sz w:val="18"/>
                <w:szCs w:val="18"/>
              </w:rPr>
              <w:t> </w:t>
            </w:r>
          </w:p>
          <w:p w14:paraId="495FEADD"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w:t>
            </w:r>
          </w:p>
          <w:p w14:paraId="3913589E" w14:textId="7FC20AAE" w:rsidR="00E518F5" w:rsidRPr="00420213" w:rsidRDefault="00CA5A1D" w:rsidP="00420213">
            <w:pPr>
              <w:tabs>
                <w:tab w:val="left" w:pos="4860"/>
              </w:tabs>
              <w:rPr>
                <w:b/>
                <w:bCs/>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895D34" w14:paraId="6B3FB546" w14:textId="77777777" w:rsidTr="00420213">
        <w:tblPrEx>
          <w:tblCellMar>
            <w:right w:w="144" w:type="dxa"/>
          </w:tblCellMar>
        </w:tblPrEx>
        <w:trPr>
          <w:gridBefore w:val="1"/>
          <w:wBefore w:w="26" w:type="dxa"/>
          <w:trHeight w:val="2124"/>
        </w:trPr>
        <w:tc>
          <w:tcPr>
            <w:tcW w:w="540" w:type="dxa"/>
          </w:tcPr>
          <w:p w14:paraId="203A3F1D" w14:textId="76DF9360" w:rsidR="00E518F5" w:rsidRPr="00470360" w:rsidRDefault="00470360" w:rsidP="00420213">
            <w:pPr>
              <w:tabs>
                <w:tab w:val="left" w:pos="4860"/>
              </w:tabs>
              <w:rPr>
                <w:b/>
                <w:bCs/>
                <w:sz w:val="21"/>
                <w:szCs w:val="21"/>
              </w:rPr>
            </w:pPr>
            <w:r>
              <w:rPr>
                <w:b/>
                <w:bCs/>
                <w:sz w:val="21"/>
                <w:szCs w:val="21"/>
              </w:rPr>
              <w:lastRenderedPageBreak/>
              <w:t>54</w:t>
            </w:r>
          </w:p>
        </w:tc>
        <w:tc>
          <w:tcPr>
            <w:tcW w:w="4140" w:type="dxa"/>
          </w:tcPr>
          <w:p w14:paraId="75940D21"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6544" behindDoc="0" locked="0" layoutInCell="1" allowOverlap="1" wp14:anchorId="7F297144" wp14:editId="4E13C479">
                  <wp:simplePos x="0" y="0"/>
                  <wp:positionH relativeFrom="margin">
                    <wp:posOffset>-34290</wp:posOffset>
                  </wp:positionH>
                  <wp:positionV relativeFrom="margin">
                    <wp:posOffset>27940</wp:posOffset>
                  </wp:positionV>
                  <wp:extent cx="2439035" cy="13722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gridSpan w:val="2"/>
          </w:tcPr>
          <w:p w14:paraId="371CEF8B" w14:textId="0B2CA84D" w:rsidR="00102B88" w:rsidRPr="00420213" w:rsidRDefault="00102B88" w:rsidP="00420213">
            <w:pPr>
              <w:tabs>
                <w:tab w:val="left" w:pos="4860"/>
              </w:tabs>
              <w:rPr>
                <w:b/>
                <w:bCs/>
                <w:sz w:val="18"/>
                <w:szCs w:val="18"/>
              </w:rPr>
            </w:pPr>
            <w:r w:rsidRPr="00420213">
              <w:rPr>
                <w:b/>
                <w:bCs/>
                <w:sz w:val="18"/>
                <w:szCs w:val="18"/>
              </w:rPr>
              <w:t>OPTION 2</w:t>
            </w:r>
          </w:p>
          <w:p w14:paraId="4B414872" w14:textId="77777777" w:rsidR="00102B88" w:rsidRPr="00420213" w:rsidRDefault="00102B88" w:rsidP="00420213">
            <w:pPr>
              <w:tabs>
                <w:tab w:val="left" w:pos="4860"/>
              </w:tabs>
              <w:rPr>
                <w:sz w:val="18"/>
                <w:szCs w:val="18"/>
              </w:rPr>
            </w:pPr>
          </w:p>
          <w:p w14:paraId="4BC8A3C6" w14:textId="6C1E8920" w:rsidR="00E518F5" w:rsidRPr="00420213" w:rsidRDefault="00102B88" w:rsidP="00420213">
            <w:pPr>
              <w:tabs>
                <w:tab w:val="left" w:pos="4860"/>
              </w:tabs>
              <w:rPr>
                <w:b/>
                <w:bCs/>
                <w:sz w:val="18"/>
                <w:szCs w:val="18"/>
              </w:rPr>
            </w:pPr>
            <w:r w:rsidRPr="00420213">
              <w:rPr>
                <w:b/>
                <w:bCs/>
                <w:sz w:val="18"/>
                <w:szCs w:val="18"/>
              </w:rPr>
              <w:t xml:space="preserve">NOTES TO FACILITATOR: </w:t>
            </w:r>
            <w:r w:rsidR="00CA5A1D" w:rsidRPr="00420213">
              <w:rPr>
                <w:sz w:val="18"/>
                <w:szCs w:val="18"/>
              </w:rPr>
              <w:t>Bring the small groups back to the larger group and ask each group to present on the results of their activity, following the five questions written on screen.</w:t>
            </w:r>
          </w:p>
        </w:tc>
      </w:tr>
      <w:tr w:rsidR="00E518F5" w:rsidRPr="001C55B0" w14:paraId="7FFBFDBB" w14:textId="77777777" w:rsidTr="00420213">
        <w:tblPrEx>
          <w:tblCellMar>
            <w:right w:w="144" w:type="dxa"/>
          </w:tblCellMar>
        </w:tblPrEx>
        <w:trPr>
          <w:gridBefore w:val="1"/>
          <w:wBefore w:w="26" w:type="dxa"/>
          <w:trHeight w:val="2124"/>
        </w:trPr>
        <w:tc>
          <w:tcPr>
            <w:tcW w:w="540" w:type="dxa"/>
          </w:tcPr>
          <w:p w14:paraId="18289274" w14:textId="4DFF7C2F" w:rsidR="00E518F5" w:rsidRPr="00470360" w:rsidRDefault="00470360" w:rsidP="00420213">
            <w:pPr>
              <w:tabs>
                <w:tab w:val="left" w:pos="4860"/>
              </w:tabs>
              <w:rPr>
                <w:b/>
                <w:bCs/>
                <w:sz w:val="21"/>
                <w:szCs w:val="21"/>
              </w:rPr>
            </w:pPr>
            <w:r>
              <w:rPr>
                <w:b/>
                <w:bCs/>
                <w:sz w:val="21"/>
                <w:szCs w:val="21"/>
              </w:rPr>
              <w:t>55</w:t>
            </w:r>
          </w:p>
        </w:tc>
        <w:tc>
          <w:tcPr>
            <w:tcW w:w="4140" w:type="dxa"/>
          </w:tcPr>
          <w:p w14:paraId="5E4E932E"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05BCF29A" wp14:editId="31A222DE">
                  <wp:extent cx="2441445" cy="1373313"/>
                  <wp:effectExtent l="12700" t="12700" r="1016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7872ED3" w14:textId="431A2D74" w:rsidR="000A5F38" w:rsidRPr="00420213" w:rsidRDefault="000A5F38" w:rsidP="00420213">
            <w:pPr>
              <w:tabs>
                <w:tab w:val="left" w:pos="4860"/>
              </w:tabs>
              <w:ind w:right="1771"/>
              <w:rPr>
                <w:rFonts w:ascii="Calibri" w:hAnsi="Calibri" w:cs="Calibri"/>
                <w:b/>
                <w:bCs/>
                <w:sz w:val="18"/>
                <w:szCs w:val="18"/>
              </w:rPr>
            </w:pPr>
          </w:p>
        </w:tc>
        <w:tc>
          <w:tcPr>
            <w:tcW w:w="4681" w:type="dxa"/>
            <w:gridSpan w:val="2"/>
          </w:tcPr>
          <w:p w14:paraId="7C635BC0" w14:textId="329618C3" w:rsidR="00102B88" w:rsidRPr="00420213" w:rsidRDefault="00102B88" w:rsidP="00420213">
            <w:pPr>
              <w:tabs>
                <w:tab w:val="left" w:pos="4860"/>
              </w:tabs>
              <w:rPr>
                <w:b/>
                <w:bCs/>
                <w:sz w:val="18"/>
                <w:szCs w:val="18"/>
              </w:rPr>
            </w:pPr>
            <w:r w:rsidRPr="00420213">
              <w:rPr>
                <w:b/>
                <w:bCs/>
                <w:sz w:val="18"/>
                <w:szCs w:val="18"/>
              </w:rPr>
              <w:t>OPTION 2</w:t>
            </w:r>
          </w:p>
          <w:p w14:paraId="4340C728" w14:textId="77777777" w:rsidR="00102B88" w:rsidRPr="00420213" w:rsidRDefault="00102B88" w:rsidP="00420213">
            <w:pPr>
              <w:tabs>
                <w:tab w:val="left" w:pos="4860"/>
              </w:tabs>
              <w:rPr>
                <w:sz w:val="18"/>
                <w:szCs w:val="18"/>
              </w:rPr>
            </w:pPr>
          </w:p>
          <w:p w14:paraId="19CB87F6" w14:textId="0AC3C73E" w:rsidR="00CA5A1D" w:rsidRPr="00420213" w:rsidRDefault="00102B88"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These are final questions again to be asked in plenary (time permitting, if it’s an issue—use your judgment to decide). These are more general reflections questions to create a bridge between the activities and the closing section to come. </w:t>
            </w:r>
          </w:p>
          <w:p w14:paraId="302BA270" w14:textId="77777777" w:rsidR="00CA5A1D" w:rsidRPr="00420213" w:rsidRDefault="00CA5A1D" w:rsidP="00420213">
            <w:pPr>
              <w:tabs>
                <w:tab w:val="left" w:pos="4860"/>
              </w:tabs>
              <w:rPr>
                <w:sz w:val="18"/>
                <w:szCs w:val="18"/>
              </w:rPr>
            </w:pPr>
          </w:p>
          <w:p w14:paraId="150373C3" w14:textId="74A8C013" w:rsidR="00CA5A1D" w:rsidRPr="00420213" w:rsidRDefault="00102B88" w:rsidP="00420213">
            <w:pPr>
              <w:tabs>
                <w:tab w:val="left" w:pos="4860"/>
              </w:tabs>
              <w:rPr>
                <w:sz w:val="18"/>
                <w:szCs w:val="18"/>
              </w:rPr>
            </w:pPr>
            <w:r w:rsidRPr="00420213">
              <w:rPr>
                <w:b/>
                <w:bCs/>
                <w:sz w:val="18"/>
                <w:szCs w:val="18"/>
              </w:rPr>
              <w:t xml:space="preserve">SPEAKER NOTES: </w:t>
            </w:r>
            <w:r w:rsidR="00CA5A1D" w:rsidRPr="00420213">
              <w:rPr>
                <w:sz w:val="18"/>
                <w:szCs w:val="18"/>
              </w:rPr>
              <w:t>To close our norms exploration, I wanted to take time to reflect on some final questions:</w:t>
            </w:r>
          </w:p>
          <w:p w14:paraId="407CC7D9" w14:textId="77777777" w:rsidR="00CA5A1D" w:rsidRPr="00420213" w:rsidRDefault="00CA5A1D" w:rsidP="00420213">
            <w:pPr>
              <w:pStyle w:val="ListParagraph"/>
              <w:numPr>
                <w:ilvl w:val="0"/>
                <w:numId w:val="22"/>
              </w:numPr>
              <w:tabs>
                <w:tab w:val="left" w:pos="4860"/>
              </w:tabs>
              <w:rPr>
                <w:sz w:val="18"/>
                <w:szCs w:val="18"/>
              </w:rPr>
            </w:pPr>
            <w:r w:rsidRPr="00420213">
              <w:rPr>
                <w:sz w:val="18"/>
                <w:szCs w:val="18"/>
              </w:rPr>
              <w:t>What surprised you about your work assessing norms? Any “aha” moments?</w:t>
            </w:r>
          </w:p>
          <w:p w14:paraId="0E0B98AA" w14:textId="77777777" w:rsidR="00CA5A1D" w:rsidRPr="00420213" w:rsidRDefault="00CA5A1D" w:rsidP="00420213">
            <w:pPr>
              <w:pStyle w:val="ListParagraph"/>
              <w:numPr>
                <w:ilvl w:val="0"/>
                <w:numId w:val="22"/>
              </w:numPr>
              <w:tabs>
                <w:tab w:val="left" w:pos="4860"/>
              </w:tabs>
              <w:rPr>
                <w:sz w:val="18"/>
                <w:szCs w:val="18"/>
              </w:rPr>
            </w:pPr>
            <w:r w:rsidRPr="00420213">
              <w:rPr>
                <w:sz w:val="18"/>
                <w:szCs w:val="18"/>
              </w:rPr>
              <w:t xml:space="preserve">What do you see as different between these approaches and other formative assessments you may have done or be doing? </w:t>
            </w:r>
          </w:p>
          <w:p w14:paraId="6DEC7A83" w14:textId="77777777" w:rsidR="00CA5A1D" w:rsidRPr="00420213" w:rsidRDefault="00CA5A1D" w:rsidP="00420213">
            <w:pPr>
              <w:pStyle w:val="ListParagraph"/>
              <w:numPr>
                <w:ilvl w:val="0"/>
                <w:numId w:val="22"/>
              </w:numPr>
              <w:tabs>
                <w:tab w:val="left" w:pos="4860"/>
              </w:tabs>
              <w:rPr>
                <w:sz w:val="18"/>
                <w:szCs w:val="18"/>
              </w:rPr>
            </w:pPr>
            <w:r w:rsidRPr="00420213">
              <w:rPr>
                <w:sz w:val="18"/>
                <w:szCs w:val="18"/>
              </w:rPr>
              <w:t>How might you integrate these approaches or norms-focused questions in your formative assessments?</w:t>
            </w:r>
          </w:p>
          <w:p w14:paraId="2424DBBE" w14:textId="77777777" w:rsidR="00CA5A1D" w:rsidRPr="00420213" w:rsidRDefault="00CA5A1D" w:rsidP="00420213">
            <w:pPr>
              <w:tabs>
                <w:tab w:val="left" w:pos="4860"/>
              </w:tabs>
              <w:rPr>
                <w:sz w:val="18"/>
                <w:szCs w:val="18"/>
              </w:rPr>
            </w:pPr>
          </w:p>
          <w:p w14:paraId="481C47D1" w14:textId="0F103AAB" w:rsidR="00E518F5" w:rsidRPr="00420213" w:rsidRDefault="00E518F5" w:rsidP="00420213">
            <w:pPr>
              <w:tabs>
                <w:tab w:val="left" w:pos="4860"/>
              </w:tabs>
              <w:spacing w:after="160"/>
              <w:rPr>
                <w:sz w:val="18"/>
                <w:szCs w:val="18"/>
              </w:rPr>
            </w:pPr>
          </w:p>
        </w:tc>
      </w:tr>
      <w:tr w:rsidR="00E518F5" w:rsidRPr="001C55B0" w14:paraId="6E865362" w14:textId="77777777" w:rsidTr="00420213">
        <w:tblPrEx>
          <w:tblCellMar>
            <w:right w:w="144" w:type="dxa"/>
          </w:tblCellMar>
        </w:tblPrEx>
        <w:trPr>
          <w:gridBefore w:val="1"/>
          <w:wBefore w:w="26" w:type="dxa"/>
          <w:trHeight w:val="1376"/>
        </w:trPr>
        <w:tc>
          <w:tcPr>
            <w:tcW w:w="540" w:type="dxa"/>
          </w:tcPr>
          <w:p w14:paraId="0141E2DA" w14:textId="26C1F691" w:rsidR="00E518F5" w:rsidRPr="00470360" w:rsidRDefault="00470360" w:rsidP="00420213">
            <w:pPr>
              <w:tabs>
                <w:tab w:val="left" w:pos="4860"/>
              </w:tabs>
              <w:rPr>
                <w:b/>
                <w:bCs/>
                <w:sz w:val="21"/>
                <w:szCs w:val="21"/>
              </w:rPr>
            </w:pPr>
            <w:r>
              <w:rPr>
                <w:b/>
                <w:bCs/>
                <w:sz w:val="21"/>
                <w:szCs w:val="21"/>
              </w:rPr>
              <w:lastRenderedPageBreak/>
              <w:t>56</w:t>
            </w:r>
          </w:p>
        </w:tc>
        <w:tc>
          <w:tcPr>
            <w:tcW w:w="4140" w:type="dxa"/>
          </w:tcPr>
          <w:p w14:paraId="1D2FE79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561FFD18" wp14:editId="598AC9CF">
                  <wp:extent cx="2441445" cy="1373313"/>
                  <wp:effectExtent l="12700" t="12700" r="1016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7A878AC" w14:textId="077135F7"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5505DDDB" w14:textId="02CA10BB" w:rsidR="00CA5A1D" w:rsidRPr="00420213" w:rsidRDefault="00C943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This is the final slide in this section, before the closing section. This is meant to help close the group work out and act as a bridge to a few final summary slides about what is next. Before moving on to the final section, read through the points on this slide. </w:t>
            </w:r>
          </w:p>
          <w:p w14:paraId="5D1CEF3A" w14:textId="77777777" w:rsidR="00CA5A1D" w:rsidRPr="00420213" w:rsidRDefault="00CA5A1D" w:rsidP="00420213">
            <w:pPr>
              <w:tabs>
                <w:tab w:val="left" w:pos="4860"/>
              </w:tabs>
              <w:rPr>
                <w:sz w:val="18"/>
                <w:szCs w:val="18"/>
              </w:rPr>
            </w:pPr>
          </w:p>
          <w:p w14:paraId="3A1267A7" w14:textId="56551225"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Now that you’ve practiced some participatory activities from the SNET, we’re going to talk a little bit about what a program might do with them. Once they have findings in hand, programs need to make sense of the findings and take action. Regardless of the way in which you conducted an assessment (remember, these can be done at different time points and through different approaches), you’ll need to: </w:t>
            </w:r>
          </w:p>
          <w:p w14:paraId="6F1F3480" w14:textId="77777777" w:rsidR="00CA5A1D" w:rsidRPr="00420213" w:rsidRDefault="00CA5A1D" w:rsidP="00420213">
            <w:pPr>
              <w:tabs>
                <w:tab w:val="left" w:pos="4860"/>
              </w:tabs>
              <w:rPr>
                <w:sz w:val="18"/>
                <w:szCs w:val="18"/>
              </w:rPr>
            </w:pPr>
          </w:p>
          <w:p w14:paraId="1B2E139B" w14:textId="77777777" w:rsidR="00CA5A1D" w:rsidRPr="00420213" w:rsidRDefault="00CA5A1D" w:rsidP="00420213">
            <w:pPr>
              <w:pStyle w:val="ListParagraph"/>
              <w:numPr>
                <w:ilvl w:val="0"/>
                <w:numId w:val="23"/>
              </w:numPr>
              <w:tabs>
                <w:tab w:val="left" w:pos="4860"/>
              </w:tabs>
              <w:rPr>
                <w:sz w:val="18"/>
                <w:szCs w:val="18"/>
              </w:rPr>
            </w:pPr>
            <w:r w:rsidRPr="00420213">
              <w:rPr>
                <w:sz w:val="18"/>
                <w:szCs w:val="18"/>
              </w:rPr>
              <w:t>Compile your identified or generated information and review. If collecting primary data, you’ll want to identify similarities and differences across sites or groups of people.</w:t>
            </w:r>
          </w:p>
          <w:p w14:paraId="51B2D396" w14:textId="77777777" w:rsidR="00CA5A1D" w:rsidRPr="00420213" w:rsidRDefault="00CA5A1D" w:rsidP="00420213">
            <w:pPr>
              <w:pStyle w:val="ListParagraph"/>
              <w:numPr>
                <w:ilvl w:val="0"/>
                <w:numId w:val="23"/>
              </w:numPr>
              <w:tabs>
                <w:tab w:val="left" w:pos="4860"/>
              </w:tabs>
              <w:rPr>
                <w:sz w:val="18"/>
                <w:szCs w:val="18"/>
              </w:rPr>
            </w:pPr>
            <w:r w:rsidRPr="00420213">
              <w:rPr>
                <w:sz w:val="18"/>
                <w:szCs w:val="18"/>
              </w:rPr>
              <w:t xml:space="preserve">Focus on the normative findings and factors. Unpack them to recognize types of norms or understand sanctions and rewards. </w:t>
            </w:r>
          </w:p>
          <w:p w14:paraId="546BF6C2" w14:textId="77777777" w:rsidR="00CA5A1D" w:rsidRPr="00420213" w:rsidRDefault="00CA5A1D" w:rsidP="00420213">
            <w:pPr>
              <w:pStyle w:val="ListParagraph"/>
              <w:numPr>
                <w:ilvl w:val="0"/>
                <w:numId w:val="23"/>
              </w:numPr>
              <w:tabs>
                <w:tab w:val="left" w:pos="4860"/>
              </w:tabs>
              <w:rPr>
                <w:sz w:val="18"/>
                <w:szCs w:val="18"/>
              </w:rPr>
            </w:pPr>
            <w:r w:rsidRPr="00420213">
              <w:rPr>
                <w:sz w:val="18"/>
                <w:szCs w:val="18"/>
              </w:rPr>
              <w:t xml:space="preserve">And generate a short list of findings (a short report) in your assessment to inform further program action to come. </w:t>
            </w:r>
          </w:p>
          <w:p w14:paraId="4CE66570" w14:textId="77777777" w:rsidR="00CA5A1D" w:rsidRPr="00420213" w:rsidRDefault="00CA5A1D" w:rsidP="00420213">
            <w:pPr>
              <w:tabs>
                <w:tab w:val="left" w:pos="4860"/>
              </w:tabs>
              <w:rPr>
                <w:sz w:val="18"/>
                <w:szCs w:val="18"/>
              </w:rPr>
            </w:pPr>
          </w:p>
          <w:p w14:paraId="752A3028" w14:textId="3DCE6848" w:rsidR="00E518F5" w:rsidRPr="00420213" w:rsidRDefault="00CA5A1D" w:rsidP="00420213">
            <w:pPr>
              <w:tabs>
                <w:tab w:val="left" w:pos="4860"/>
              </w:tabs>
              <w:rPr>
                <w:b/>
                <w:bCs/>
                <w:sz w:val="18"/>
                <w:szCs w:val="18"/>
              </w:rPr>
            </w:pPr>
            <w:r w:rsidRPr="0089511A">
              <w:rPr>
                <w:b/>
                <w:bCs/>
                <w:sz w:val="18"/>
                <w:szCs w:val="18"/>
              </w:rPr>
              <w:t>REFERENCES</w:t>
            </w:r>
            <w:r w:rsidRPr="00420213">
              <w:rPr>
                <w:sz w:val="18"/>
                <w:szCs w:val="18"/>
              </w:rPr>
              <w:t>: Passages Project and Learning Collaborative to Advance Normative Change, Social Norms Exploration Tool (Washington, DC: Institute for Reproductive Health, Georgetown University, 2020).</w:t>
            </w:r>
          </w:p>
        </w:tc>
      </w:tr>
      <w:tr w:rsidR="00E518F5" w:rsidRPr="001C55B0" w14:paraId="3FB0E2E2" w14:textId="77777777" w:rsidTr="00420213">
        <w:tblPrEx>
          <w:tblCellMar>
            <w:right w:w="144" w:type="dxa"/>
          </w:tblCellMar>
        </w:tblPrEx>
        <w:trPr>
          <w:gridBefore w:val="1"/>
          <w:wBefore w:w="26" w:type="dxa"/>
          <w:trHeight w:val="2124"/>
        </w:trPr>
        <w:tc>
          <w:tcPr>
            <w:tcW w:w="540" w:type="dxa"/>
          </w:tcPr>
          <w:p w14:paraId="3239C353" w14:textId="5DBF5812" w:rsidR="00E518F5" w:rsidRPr="00470360" w:rsidRDefault="00470360" w:rsidP="00420213">
            <w:pPr>
              <w:tabs>
                <w:tab w:val="left" w:pos="4860"/>
              </w:tabs>
              <w:rPr>
                <w:b/>
                <w:bCs/>
                <w:sz w:val="21"/>
                <w:szCs w:val="21"/>
              </w:rPr>
            </w:pPr>
            <w:r>
              <w:rPr>
                <w:b/>
                <w:bCs/>
                <w:sz w:val="21"/>
                <w:szCs w:val="21"/>
              </w:rPr>
              <w:t>57</w:t>
            </w:r>
          </w:p>
        </w:tc>
        <w:tc>
          <w:tcPr>
            <w:tcW w:w="4140" w:type="dxa"/>
          </w:tcPr>
          <w:p w14:paraId="4238BBC3"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6110CD11" wp14:editId="3B4F4475">
                  <wp:extent cx="2441445" cy="13733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pic:spPr>
                      </pic:pic>
                    </a:graphicData>
                  </a:graphic>
                </wp:inline>
              </w:drawing>
            </w:r>
          </w:p>
          <w:p w14:paraId="6D071034" w14:textId="51D3B7A3"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16F45645" w14:textId="14518BF5" w:rsidR="00CA5A1D" w:rsidRPr="00420213" w:rsidRDefault="00C94373" w:rsidP="00420213">
            <w:pPr>
              <w:tabs>
                <w:tab w:val="left" w:pos="4860"/>
              </w:tabs>
              <w:rPr>
                <w:sz w:val="18"/>
                <w:szCs w:val="18"/>
              </w:rPr>
            </w:pPr>
            <w:r w:rsidRPr="00420213">
              <w:rPr>
                <w:b/>
                <w:bCs/>
                <w:sz w:val="18"/>
                <w:szCs w:val="18"/>
              </w:rPr>
              <w:t>NOTES TO FACILITATOR:</w:t>
            </w:r>
            <w:r w:rsidRPr="00420213">
              <w:rPr>
                <w:sz w:val="18"/>
                <w:szCs w:val="18"/>
              </w:rPr>
              <w:t xml:space="preserve"> </w:t>
            </w:r>
            <w:r w:rsidR="00CA5A1D" w:rsidRPr="00420213">
              <w:rPr>
                <w:sz w:val="18"/>
                <w:szCs w:val="18"/>
              </w:rPr>
              <w:t xml:space="preserve">Bring the group back together for the second-to-last section of this module—and a final plenary discussion of larger implications of these kinds of assessments. </w:t>
            </w:r>
          </w:p>
          <w:p w14:paraId="369E4EFD" w14:textId="77777777" w:rsidR="00CA5A1D" w:rsidRPr="00420213" w:rsidRDefault="00CA5A1D" w:rsidP="00420213">
            <w:pPr>
              <w:tabs>
                <w:tab w:val="left" w:pos="4860"/>
              </w:tabs>
              <w:rPr>
                <w:sz w:val="18"/>
                <w:szCs w:val="18"/>
              </w:rPr>
            </w:pPr>
          </w:p>
          <w:p w14:paraId="7606B39B" w14:textId="5A0A5565"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For this final section, I’m going to give a snapshot of how a program would take action using findings from their social </w:t>
            </w:r>
            <w:proofErr w:type="gramStart"/>
            <w:r w:rsidR="00CA5A1D" w:rsidRPr="00420213">
              <w:rPr>
                <w:sz w:val="18"/>
                <w:szCs w:val="18"/>
              </w:rPr>
              <w:t>norms</w:t>
            </w:r>
            <w:proofErr w:type="gramEnd"/>
            <w:r w:rsidR="00CA5A1D" w:rsidRPr="00420213">
              <w:rPr>
                <w:sz w:val="18"/>
                <w:szCs w:val="18"/>
              </w:rPr>
              <w:t xml:space="preserve"> assessments, before wrapping up with final reflections. </w:t>
            </w:r>
          </w:p>
          <w:p w14:paraId="7A252FD3" w14:textId="77777777" w:rsidR="00CA5A1D" w:rsidRPr="00420213" w:rsidRDefault="00CA5A1D" w:rsidP="00420213">
            <w:pPr>
              <w:tabs>
                <w:tab w:val="left" w:pos="4860"/>
              </w:tabs>
              <w:rPr>
                <w:sz w:val="18"/>
                <w:szCs w:val="18"/>
              </w:rPr>
            </w:pPr>
          </w:p>
          <w:p w14:paraId="49AE52F2" w14:textId="7CA774BB" w:rsidR="00E518F5" w:rsidRPr="00420213" w:rsidRDefault="00E518F5" w:rsidP="00420213">
            <w:pPr>
              <w:tabs>
                <w:tab w:val="left" w:pos="4860"/>
              </w:tabs>
              <w:rPr>
                <w:sz w:val="18"/>
                <w:szCs w:val="18"/>
              </w:rPr>
            </w:pPr>
          </w:p>
        </w:tc>
      </w:tr>
      <w:tr w:rsidR="00E518F5" w:rsidRPr="001C55B0" w14:paraId="0EC97B48" w14:textId="77777777" w:rsidTr="00420213">
        <w:tblPrEx>
          <w:tblCellMar>
            <w:right w:w="144" w:type="dxa"/>
          </w:tblCellMar>
        </w:tblPrEx>
        <w:trPr>
          <w:gridBefore w:val="1"/>
          <w:wBefore w:w="26" w:type="dxa"/>
          <w:trHeight w:val="2447"/>
        </w:trPr>
        <w:tc>
          <w:tcPr>
            <w:tcW w:w="540" w:type="dxa"/>
          </w:tcPr>
          <w:p w14:paraId="7FFCD130" w14:textId="3935E360" w:rsidR="00E518F5" w:rsidRPr="00470360" w:rsidRDefault="00470360" w:rsidP="00420213">
            <w:pPr>
              <w:tabs>
                <w:tab w:val="left" w:pos="4860"/>
              </w:tabs>
              <w:rPr>
                <w:b/>
                <w:bCs/>
                <w:sz w:val="21"/>
                <w:szCs w:val="21"/>
              </w:rPr>
            </w:pPr>
            <w:r>
              <w:rPr>
                <w:b/>
                <w:bCs/>
                <w:sz w:val="21"/>
                <w:szCs w:val="21"/>
              </w:rPr>
              <w:t>58</w:t>
            </w:r>
          </w:p>
        </w:tc>
        <w:tc>
          <w:tcPr>
            <w:tcW w:w="4140" w:type="dxa"/>
          </w:tcPr>
          <w:p w14:paraId="20F21D85"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8592" behindDoc="0" locked="0" layoutInCell="1" allowOverlap="1" wp14:anchorId="4D587FD3" wp14:editId="4ED030BC">
                  <wp:simplePos x="0" y="0"/>
                  <wp:positionH relativeFrom="margin">
                    <wp:posOffset>-28575</wp:posOffset>
                  </wp:positionH>
                  <wp:positionV relativeFrom="margin">
                    <wp:posOffset>25400</wp:posOffset>
                  </wp:positionV>
                  <wp:extent cx="2439035" cy="1372235"/>
                  <wp:effectExtent l="12700" t="12700" r="12065" b="120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4D68408B" w14:textId="1024088D"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Once </w:t>
            </w:r>
            <w:proofErr w:type="gramStart"/>
            <w:r w:rsidR="00CA5A1D" w:rsidRPr="00420213">
              <w:rPr>
                <w:sz w:val="18"/>
                <w:szCs w:val="18"/>
              </w:rPr>
              <w:t>you’ve</w:t>
            </w:r>
            <w:proofErr w:type="gramEnd"/>
            <w:r w:rsidR="00CA5A1D" w:rsidRPr="00420213">
              <w:rPr>
                <w:sz w:val="18"/>
                <w:szCs w:val="18"/>
              </w:rPr>
              <w:t xml:space="preserve"> conducted a norms assessment, you may ask, “what comes next?” As I summarized at the end of the group work, you’re conducting rapid analysis, compiling, reviewing, and finding out what the key information will be to inform your program. </w:t>
            </w:r>
          </w:p>
          <w:p w14:paraId="3380E353" w14:textId="77777777" w:rsidR="00CA5A1D" w:rsidRPr="00420213" w:rsidRDefault="00CA5A1D" w:rsidP="00420213">
            <w:pPr>
              <w:tabs>
                <w:tab w:val="left" w:pos="4860"/>
              </w:tabs>
              <w:rPr>
                <w:sz w:val="18"/>
                <w:szCs w:val="18"/>
              </w:rPr>
            </w:pPr>
          </w:p>
          <w:p w14:paraId="729DA963" w14:textId="77777777" w:rsidR="00CA5A1D" w:rsidRPr="00420213" w:rsidRDefault="00CA5A1D" w:rsidP="00420213">
            <w:pPr>
              <w:tabs>
                <w:tab w:val="left" w:pos="4860"/>
              </w:tabs>
              <w:rPr>
                <w:sz w:val="18"/>
                <w:szCs w:val="18"/>
              </w:rPr>
            </w:pPr>
            <w:r w:rsidRPr="00420213">
              <w:rPr>
                <w:sz w:val="18"/>
                <w:szCs w:val="18"/>
              </w:rPr>
              <w:t xml:space="preserve">In the SNET, we provide three central considerations to maintain focus: </w:t>
            </w:r>
          </w:p>
          <w:p w14:paraId="25782AAF" w14:textId="77777777" w:rsidR="00CA5A1D" w:rsidRPr="00420213" w:rsidRDefault="00CA5A1D" w:rsidP="00420213">
            <w:pPr>
              <w:tabs>
                <w:tab w:val="left" w:pos="4860"/>
              </w:tabs>
              <w:rPr>
                <w:sz w:val="18"/>
                <w:szCs w:val="18"/>
              </w:rPr>
            </w:pPr>
          </w:p>
          <w:p w14:paraId="0E0A4ED3" w14:textId="77777777" w:rsidR="00CA5A1D" w:rsidRPr="00420213" w:rsidRDefault="00CA5A1D" w:rsidP="00420213">
            <w:pPr>
              <w:pStyle w:val="ListParagraph"/>
              <w:numPr>
                <w:ilvl w:val="0"/>
                <w:numId w:val="24"/>
              </w:numPr>
              <w:tabs>
                <w:tab w:val="left" w:pos="4860"/>
              </w:tabs>
              <w:rPr>
                <w:sz w:val="18"/>
                <w:szCs w:val="18"/>
              </w:rPr>
            </w:pPr>
            <w:r w:rsidRPr="00420213">
              <w:rPr>
                <w:sz w:val="18"/>
                <w:szCs w:val="18"/>
              </w:rPr>
              <w:t xml:space="preserve">It’s important to keep your initial objectives for the norms assessment in mind to be sure to use the findings. </w:t>
            </w:r>
          </w:p>
          <w:p w14:paraId="3C7EA090" w14:textId="77777777" w:rsidR="00CA5A1D" w:rsidRPr="00420213" w:rsidRDefault="00CA5A1D" w:rsidP="00420213">
            <w:pPr>
              <w:pStyle w:val="ListParagraph"/>
              <w:numPr>
                <w:ilvl w:val="0"/>
                <w:numId w:val="24"/>
              </w:numPr>
              <w:tabs>
                <w:tab w:val="left" w:pos="4860"/>
              </w:tabs>
              <w:rPr>
                <w:sz w:val="18"/>
                <w:szCs w:val="18"/>
              </w:rPr>
            </w:pPr>
            <w:r w:rsidRPr="00420213">
              <w:rPr>
                <w:sz w:val="18"/>
                <w:szCs w:val="18"/>
              </w:rPr>
              <w:t xml:space="preserve">Keep your key findings at the center of the actions to take. </w:t>
            </w:r>
          </w:p>
          <w:p w14:paraId="60E278B8" w14:textId="77777777" w:rsidR="00CA5A1D" w:rsidRPr="00420213" w:rsidRDefault="00CA5A1D" w:rsidP="00420213">
            <w:pPr>
              <w:pStyle w:val="ListParagraph"/>
              <w:numPr>
                <w:ilvl w:val="0"/>
                <w:numId w:val="24"/>
              </w:numPr>
              <w:tabs>
                <w:tab w:val="left" w:pos="4860"/>
              </w:tabs>
              <w:rPr>
                <w:sz w:val="18"/>
                <w:szCs w:val="18"/>
              </w:rPr>
            </w:pPr>
            <w:r w:rsidRPr="00420213">
              <w:rPr>
                <w:sz w:val="18"/>
                <w:szCs w:val="18"/>
              </w:rPr>
              <w:lastRenderedPageBreak/>
              <w:t>And what might be feasible to achieve given objectives and findings?</w:t>
            </w:r>
          </w:p>
          <w:p w14:paraId="6B3E24D3" w14:textId="77777777" w:rsidR="00CA5A1D" w:rsidRPr="00420213" w:rsidRDefault="00CA5A1D" w:rsidP="00420213">
            <w:pPr>
              <w:tabs>
                <w:tab w:val="left" w:pos="4860"/>
              </w:tabs>
              <w:rPr>
                <w:sz w:val="18"/>
                <w:szCs w:val="18"/>
              </w:rPr>
            </w:pPr>
          </w:p>
          <w:p w14:paraId="4A17A7C4"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 xml:space="preserve">: </w:t>
            </w:r>
          </w:p>
          <w:p w14:paraId="03632D32" w14:textId="088BE073" w:rsidR="00E518F5" w:rsidRPr="00420213" w:rsidRDefault="00CA5A1D" w:rsidP="00420213">
            <w:pPr>
              <w:tabs>
                <w:tab w:val="left" w:pos="4860"/>
              </w:tabs>
              <w:rPr>
                <w:sz w:val="18"/>
                <w:szCs w:val="18"/>
              </w:rPr>
            </w:pPr>
            <w:r w:rsidRPr="00420213">
              <w:rPr>
                <w:sz w:val="18"/>
                <w:szCs w:val="18"/>
              </w:rPr>
              <w:t>Passages Project and Learning Collaborative to Advance Normative Change, Social Norms Exploration Tool (Washington, DC: Institute for Reproductive Health, Georgetown University, 2020).</w:t>
            </w:r>
          </w:p>
        </w:tc>
      </w:tr>
      <w:tr w:rsidR="00E518F5" w:rsidRPr="00895D34" w14:paraId="015A03F3" w14:textId="77777777" w:rsidTr="00420213">
        <w:tblPrEx>
          <w:tblCellMar>
            <w:right w:w="144" w:type="dxa"/>
          </w:tblCellMar>
        </w:tblPrEx>
        <w:trPr>
          <w:gridBefore w:val="1"/>
          <w:wBefore w:w="26" w:type="dxa"/>
          <w:trHeight w:val="2124"/>
        </w:trPr>
        <w:tc>
          <w:tcPr>
            <w:tcW w:w="540" w:type="dxa"/>
          </w:tcPr>
          <w:p w14:paraId="628B41C3" w14:textId="3C6AF044" w:rsidR="00E518F5" w:rsidRPr="00470360" w:rsidRDefault="00470360" w:rsidP="00420213">
            <w:pPr>
              <w:tabs>
                <w:tab w:val="left" w:pos="4860"/>
              </w:tabs>
              <w:rPr>
                <w:b/>
                <w:bCs/>
                <w:sz w:val="21"/>
                <w:szCs w:val="21"/>
              </w:rPr>
            </w:pPr>
            <w:r>
              <w:rPr>
                <w:b/>
                <w:bCs/>
                <w:sz w:val="21"/>
                <w:szCs w:val="21"/>
              </w:rPr>
              <w:lastRenderedPageBreak/>
              <w:t>59</w:t>
            </w:r>
          </w:p>
        </w:tc>
        <w:tc>
          <w:tcPr>
            <w:tcW w:w="4140" w:type="dxa"/>
          </w:tcPr>
          <w:p w14:paraId="1366B00E"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39616" behindDoc="0" locked="0" layoutInCell="1" allowOverlap="1" wp14:anchorId="6863DF44" wp14:editId="08642B1B">
                  <wp:simplePos x="0" y="0"/>
                  <wp:positionH relativeFrom="margin">
                    <wp:posOffset>-28575</wp:posOffset>
                  </wp:positionH>
                  <wp:positionV relativeFrom="margin">
                    <wp:posOffset>26035</wp:posOffset>
                  </wp:positionV>
                  <wp:extent cx="2439035" cy="1372235"/>
                  <wp:effectExtent l="12700" t="12700" r="12065" b="1206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19B96DF4" w14:textId="0BD8BCAA" w:rsidR="00CA5A1D" w:rsidRPr="00420213" w:rsidRDefault="00C943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Show this slide but focus on only the first row of considerations. You will first show the table, then read only the first question in each column. Read each one and then explain the other ones are focused on the different program consideration areas (design, monitoring, etc.). Explain that the full table is found in the SNET and is another tool to help programs reflect practically on the information gained from the exploration. </w:t>
            </w:r>
          </w:p>
          <w:p w14:paraId="79BBE3DB" w14:textId="77777777" w:rsidR="00CA5A1D" w:rsidRPr="00420213" w:rsidRDefault="00CA5A1D" w:rsidP="00420213">
            <w:pPr>
              <w:tabs>
                <w:tab w:val="left" w:pos="4860"/>
              </w:tabs>
              <w:rPr>
                <w:sz w:val="18"/>
                <w:szCs w:val="18"/>
              </w:rPr>
            </w:pPr>
          </w:p>
          <w:p w14:paraId="38214DEF" w14:textId="2C0991BD"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Keeping the central considerations in mind, the SNET provides different ways to then guide a program to rapidly analyze and apply findings. This table is one such way. Another method is a matrix where findings can be applied by target groups and by program design. Depending on program needs, either path can be taken. Often, a helpful first step can be reflecting questions like these: </w:t>
            </w:r>
          </w:p>
          <w:p w14:paraId="70B78996" w14:textId="77777777" w:rsidR="00CA5A1D" w:rsidRPr="00420213" w:rsidRDefault="00CA5A1D" w:rsidP="00420213">
            <w:pPr>
              <w:tabs>
                <w:tab w:val="left" w:pos="4860"/>
              </w:tabs>
              <w:rPr>
                <w:sz w:val="18"/>
                <w:szCs w:val="18"/>
              </w:rPr>
            </w:pPr>
          </w:p>
          <w:p w14:paraId="4C262F6F" w14:textId="77777777" w:rsidR="00CA5A1D" w:rsidRPr="00420213" w:rsidRDefault="00CA5A1D" w:rsidP="00420213">
            <w:pPr>
              <w:pStyle w:val="ListParagraph"/>
              <w:numPr>
                <w:ilvl w:val="0"/>
                <w:numId w:val="25"/>
              </w:numPr>
              <w:tabs>
                <w:tab w:val="left" w:pos="4860"/>
              </w:tabs>
              <w:rPr>
                <w:sz w:val="18"/>
                <w:szCs w:val="18"/>
              </w:rPr>
            </w:pPr>
            <w:r w:rsidRPr="00420213">
              <w:rPr>
                <w:sz w:val="18"/>
                <w:szCs w:val="18"/>
              </w:rPr>
              <w:t>[Click] Does your program currently address the key factors (including social norms factors) that influence the behaviors of interest?</w:t>
            </w:r>
          </w:p>
          <w:p w14:paraId="6FF69D8C" w14:textId="77777777" w:rsidR="00CA5A1D" w:rsidRPr="00420213" w:rsidRDefault="00CA5A1D" w:rsidP="00420213">
            <w:pPr>
              <w:pStyle w:val="ListParagraph"/>
              <w:numPr>
                <w:ilvl w:val="0"/>
                <w:numId w:val="25"/>
              </w:numPr>
              <w:tabs>
                <w:tab w:val="left" w:pos="4860"/>
              </w:tabs>
              <w:rPr>
                <w:sz w:val="18"/>
                <w:szCs w:val="18"/>
              </w:rPr>
            </w:pPr>
            <w:r w:rsidRPr="00420213">
              <w:rPr>
                <w:sz w:val="18"/>
                <w:szCs w:val="18"/>
              </w:rPr>
              <w:t>[Click] Do intervention strategies or activities require adaptation to better address reference groups?</w:t>
            </w:r>
          </w:p>
          <w:p w14:paraId="6306F719" w14:textId="77777777" w:rsidR="00CA5A1D" w:rsidRPr="00420213" w:rsidRDefault="00CA5A1D" w:rsidP="00420213">
            <w:pPr>
              <w:pStyle w:val="ListParagraph"/>
              <w:numPr>
                <w:ilvl w:val="0"/>
                <w:numId w:val="25"/>
              </w:numPr>
              <w:tabs>
                <w:tab w:val="left" w:pos="4860"/>
              </w:tabs>
              <w:rPr>
                <w:sz w:val="18"/>
                <w:szCs w:val="18"/>
              </w:rPr>
            </w:pPr>
            <w:r w:rsidRPr="00420213">
              <w:rPr>
                <w:sz w:val="18"/>
                <w:szCs w:val="18"/>
              </w:rPr>
              <w:t>[Click] Does the program logical framework need to be adjusted to include normative activities—inputs, outputs, effects?</w:t>
            </w:r>
          </w:p>
          <w:p w14:paraId="1D426203" w14:textId="77777777" w:rsidR="00CA5A1D" w:rsidRPr="00420213" w:rsidRDefault="00CA5A1D" w:rsidP="00420213">
            <w:pPr>
              <w:pStyle w:val="ListParagraph"/>
              <w:numPr>
                <w:ilvl w:val="0"/>
                <w:numId w:val="25"/>
              </w:numPr>
              <w:tabs>
                <w:tab w:val="left" w:pos="4860"/>
              </w:tabs>
              <w:rPr>
                <w:sz w:val="18"/>
                <w:szCs w:val="18"/>
              </w:rPr>
            </w:pPr>
            <w:r w:rsidRPr="00420213">
              <w:rPr>
                <w:sz w:val="18"/>
                <w:szCs w:val="18"/>
              </w:rPr>
              <w:t>[Click] Or do you need to make changes in your evaluation framework that mirror the change theory and strategy adjustments made in the other columns?</w:t>
            </w:r>
          </w:p>
          <w:p w14:paraId="16B6BE19" w14:textId="77777777" w:rsidR="00CA5A1D" w:rsidRPr="00420213" w:rsidRDefault="00CA5A1D" w:rsidP="00420213">
            <w:pPr>
              <w:tabs>
                <w:tab w:val="left" w:pos="4860"/>
              </w:tabs>
              <w:rPr>
                <w:sz w:val="18"/>
                <w:szCs w:val="18"/>
              </w:rPr>
            </w:pPr>
          </w:p>
          <w:p w14:paraId="7BA7709D" w14:textId="77777777" w:rsidR="00CA5A1D" w:rsidRPr="00420213" w:rsidRDefault="00CA5A1D" w:rsidP="00420213">
            <w:pPr>
              <w:tabs>
                <w:tab w:val="left" w:pos="4860"/>
              </w:tabs>
              <w:rPr>
                <w:sz w:val="18"/>
                <w:szCs w:val="18"/>
              </w:rPr>
            </w:pPr>
            <w:r w:rsidRPr="00420213">
              <w:rPr>
                <w:sz w:val="18"/>
                <w:szCs w:val="18"/>
              </w:rPr>
              <w:t>More questions for each can be found in the SNET.</w:t>
            </w:r>
          </w:p>
          <w:p w14:paraId="61982554" w14:textId="77777777" w:rsidR="00CA5A1D" w:rsidRPr="00420213" w:rsidRDefault="00CA5A1D" w:rsidP="00420213">
            <w:pPr>
              <w:tabs>
                <w:tab w:val="left" w:pos="4860"/>
              </w:tabs>
              <w:rPr>
                <w:sz w:val="18"/>
                <w:szCs w:val="18"/>
              </w:rPr>
            </w:pPr>
          </w:p>
          <w:p w14:paraId="24DCEFBE" w14:textId="77777777" w:rsidR="00CA5A1D" w:rsidRPr="00420213" w:rsidRDefault="00CA5A1D" w:rsidP="00420213">
            <w:pPr>
              <w:tabs>
                <w:tab w:val="left" w:pos="4860"/>
              </w:tabs>
              <w:rPr>
                <w:sz w:val="18"/>
                <w:szCs w:val="18"/>
              </w:rPr>
            </w:pPr>
            <w:r w:rsidRPr="00420213">
              <w:rPr>
                <w:b/>
                <w:bCs/>
                <w:sz w:val="18"/>
                <w:szCs w:val="18"/>
              </w:rPr>
              <w:t>REFERENCES</w:t>
            </w:r>
            <w:r w:rsidRPr="00420213">
              <w:rPr>
                <w:sz w:val="18"/>
                <w:szCs w:val="18"/>
              </w:rPr>
              <w:t xml:space="preserve">: </w:t>
            </w:r>
          </w:p>
          <w:p w14:paraId="4AE618E6" w14:textId="77777777" w:rsidR="00CA5A1D" w:rsidRPr="00420213" w:rsidRDefault="00CA5A1D" w:rsidP="00420213">
            <w:pPr>
              <w:tabs>
                <w:tab w:val="left" w:pos="4860"/>
              </w:tabs>
              <w:rPr>
                <w:sz w:val="18"/>
                <w:szCs w:val="18"/>
              </w:rPr>
            </w:pPr>
            <w:r w:rsidRPr="00420213">
              <w:rPr>
                <w:sz w:val="18"/>
                <w:szCs w:val="18"/>
              </w:rPr>
              <w:t xml:space="preserve">Passages Project and Learning Collaborative to Advance Normative Change, Social Norms Exploration Tool (Washington, DC: Institute for Reproductive Health, Georgetown University, 2020). </w:t>
            </w:r>
          </w:p>
          <w:p w14:paraId="657CD73C" w14:textId="78561754" w:rsidR="00E518F5" w:rsidRPr="00420213" w:rsidRDefault="00E518F5" w:rsidP="00420213">
            <w:pPr>
              <w:tabs>
                <w:tab w:val="left" w:pos="4860"/>
              </w:tabs>
              <w:rPr>
                <w:b/>
                <w:bCs/>
                <w:sz w:val="18"/>
                <w:szCs w:val="18"/>
              </w:rPr>
            </w:pPr>
          </w:p>
        </w:tc>
      </w:tr>
      <w:tr w:rsidR="00E518F5" w:rsidRPr="001C55B0" w14:paraId="3B1CFDF5" w14:textId="77777777" w:rsidTr="00420213">
        <w:tblPrEx>
          <w:tblCellMar>
            <w:right w:w="144" w:type="dxa"/>
          </w:tblCellMar>
        </w:tblPrEx>
        <w:trPr>
          <w:gridBefore w:val="1"/>
          <w:wBefore w:w="26" w:type="dxa"/>
          <w:trHeight w:val="2124"/>
        </w:trPr>
        <w:tc>
          <w:tcPr>
            <w:tcW w:w="540" w:type="dxa"/>
          </w:tcPr>
          <w:p w14:paraId="6691D7C9" w14:textId="53F1F5B3" w:rsidR="00E518F5" w:rsidRPr="00470360" w:rsidRDefault="00470360" w:rsidP="00420213">
            <w:pPr>
              <w:tabs>
                <w:tab w:val="left" w:pos="4860"/>
              </w:tabs>
              <w:rPr>
                <w:b/>
                <w:bCs/>
                <w:sz w:val="21"/>
                <w:szCs w:val="21"/>
              </w:rPr>
            </w:pPr>
            <w:r>
              <w:rPr>
                <w:b/>
                <w:bCs/>
                <w:sz w:val="21"/>
                <w:szCs w:val="21"/>
              </w:rPr>
              <w:lastRenderedPageBreak/>
              <w:t>60</w:t>
            </w:r>
          </w:p>
        </w:tc>
        <w:tc>
          <w:tcPr>
            <w:tcW w:w="4140" w:type="dxa"/>
          </w:tcPr>
          <w:p w14:paraId="1B00810E" w14:textId="77777777" w:rsidR="00E518F5" w:rsidRPr="00420213" w:rsidRDefault="00E518F5" w:rsidP="00420213">
            <w:pPr>
              <w:tabs>
                <w:tab w:val="left" w:pos="4860"/>
              </w:tabs>
              <w:ind w:right="1771"/>
              <w:rPr>
                <w:rFonts w:ascii="Calibri" w:hAnsi="Calibri" w:cs="Calibri"/>
                <w:b/>
                <w:bCs/>
                <w:sz w:val="18"/>
                <w:szCs w:val="18"/>
              </w:rPr>
            </w:pPr>
            <w:r w:rsidRPr="00420213">
              <w:rPr>
                <w:rFonts w:ascii="Calibri" w:hAnsi="Calibri" w:cs="Calibri"/>
                <w:b/>
                <w:bCs/>
                <w:noProof/>
                <w:sz w:val="18"/>
                <w:szCs w:val="18"/>
              </w:rPr>
              <w:drawing>
                <wp:inline distT="0" distB="0" distL="0" distR="0" wp14:anchorId="1D5D44A1" wp14:editId="3A6466CC">
                  <wp:extent cx="2441445" cy="1373313"/>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04101DE7" w14:textId="1587EFA0" w:rsidR="000A5F38" w:rsidRPr="00420213" w:rsidRDefault="000A5F38" w:rsidP="00420213">
            <w:pPr>
              <w:tabs>
                <w:tab w:val="left" w:pos="4860"/>
              </w:tabs>
              <w:ind w:right="1771"/>
              <w:rPr>
                <w:rFonts w:ascii="Calibri" w:hAnsi="Calibri" w:cs="Calibri"/>
                <w:b/>
                <w:bCs/>
                <w:sz w:val="18"/>
                <w:szCs w:val="18"/>
              </w:rPr>
            </w:pPr>
          </w:p>
        </w:tc>
        <w:tc>
          <w:tcPr>
            <w:tcW w:w="4681" w:type="dxa"/>
            <w:gridSpan w:val="2"/>
          </w:tcPr>
          <w:p w14:paraId="0F4919DF" w14:textId="0EA5C28C" w:rsidR="00CA5A1D" w:rsidRPr="00420213" w:rsidRDefault="00C943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This is the final content-based slide. Next up are only reflections and then resources for further reading. When presenting this slide, consider the larger training curriculum and make linkages to the next session, on program design. </w:t>
            </w:r>
          </w:p>
          <w:p w14:paraId="02723F1B" w14:textId="77777777" w:rsidR="00CA5A1D" w:rsidRPr="00420213" w:rsidRDefault="00CA5A1D" w:rsidP="00420213">
            <w:pPr>
              <w:tabs>
                <w:tab w:val="left" w:pos="4860"/>
              </w:tabs>
              <w:rPr>
                <w:sz w:val="18"/>
                <w:szCs w:val="18"/>
              </w:rPr>
            </w:pPr>
          </w:p>
          <w:p w14:paraId="73EBA009" w14:textId="41833B02"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To close, some final questions for you all. I’m interested in your insights into what kinds of adjustments might be made as a result of implementing this kind of a rapid assessment, or if you’re already doing this kind of work, how might you enrich it?</w:t>
            </w:r>
          </w:p>
          <w:p w14:paraId="31676013" w14:textId="77777777" w:rsidR="00CA5A1D" w:rsidRPr="00420213" w:rsidRDefault="00CA5A1D" w:rsidP="00420213">
            <w:pPr>
              <w:tabs>
                <w:tab w:val="left" w:pos="4860"/>
              </w:tabs>
              <w:rPr>
                <w:sz w:val="18"/>
                <w:szCs w:val="18"/>
              </w:rPr>
            </w:pPr>
          </w:p>
          <w:p w14:paraId="65DD8B8C" w14:textId="77777777" w:rsidR="00CA5A1D" w:rsidRPr="00420213" w:rsidRDefault="00CA5A1D" w:rsidP="00420213">
            <w:pPr>
              <w:pStyle w:val="ListParagraph"/>
              <w:numPr>
                <w:ilvl w:val="0"/>
                <w:numId w:val="26"/>
              </w:numPr>
              <w:tabs>
                <w:tab w:val="left" w:pos="4860"/>
              </w:tabs>
              <w:rPr>
                <w:sz w:val="18"/>
                <w:szCs w:val="18"/>
              </w:rPr>
            </w:pPr>
            <w:r w:rsidRPr="00420213">
              <w:rPr>
                <w:sz w:val="18"/>
                <w:szCs w:val="18"/>
              </w:rPr>
              <w:t>What kinds of information are you already collecting in your program that you could leverage for norms-finding information?</w:t>
            </w:r>
          </w:p>
          <w:p w14:paraId="7F3F611B" w14:textId="77777777" w:rsidR="00CA5A1D" w:rsidRPr="00420213" w:rsidRDefault="00CA5A1D" w:rsidP="00420213">
            <w:pPr>
              <w:pStyle w:val="ListParagraph"/>
              <w:numPr>
                <w:ilvl w:val="0"/>
                <w:numId w:val="26"/>
              </w:numPr>
              <w:tabs>
                <w:tab w:val="left" w:pos="4860"/>
              </w:tabs>
              <w:rPr>
                <w:sz w:val="18"/>
                <w:szCs w:val="18"/>
              </w:rPr>
            </w:pPr>
            <w:r w:rsidRPr="00420213">
              <w:rPr>
                <w:sz w:val="18"/>
                <w:szCs w:val="18"/>
              </w:rPr>
              <w:t>How would such information be helpful to programmers and evaluators?</w:t>
            </w:r>
          </w:p>
          <w:p w14:paraId="3D7D548D" w14:textId="77777777" w:rsidR="00CA5A1D" w:rsidRPr="00420213" w:rsidRDefault="00CA5A1D" w:rsidP="00420213">
            <w:pPr>
              <w:pStyle w:val="ListParagraph"/>
              <w:numPr>
                <w:ilvl w:val="0"/>
                <w:numId w:val="26"/>
              </w:numPr>
              <w:tabs>
                <w:tab w:val="left" w:pos="4860"/>
              </w:tabs>
              <w:rPr>
                <w:sz w:val="18"/>
                <w:szCs w:val="18"/>
              </w:rPr>
            </w:pPr>
            <w:r w:rsidRPr="00420213">
              <w:rPr>
                <w:sz w:val="18"/>
                <w:szCs w:val="18"/>
              </w:rPr>
              <w:t>Could you integrate such questioning into evaluations you conduct and programs you design? How?</w:t>
            </w:r>
          </w:p>
          <w:p w14:paraId="0C2175ED" w14:textId="77777777" w:rsidR="00CA5A1D" w:rsidRPr="00420213" w:rsidRDefault="00CA5A1D" w:rsidP="00420213">
            <w:pPr>
              <w:pStyle w:val="ListParagraph"/>
              <w:numPr>
                <w:ilvl w:val="0"/>
                <w:numId w:val="26"/>
              </w:numPr>
              <w:tabs>
                <w:tab w:val="left" w:pos="4860"/>
              </w:tabs>
              <w:rPr>
                <w:sz w:val="18"/>
                <w:szCs w:val="18"/>
              </w:rPr>
            </w:pPr>
            <w:r w:rsidRPr="00420213">
              <w:rPr>
                <w:sz w:val="18"/>
                <w:szCs w:val="18"/>
              </w:rPr>
              <w:t xml:space="preserve">When could you use such analyses in the evaluation cycle?  </w:t>
            </w:r>
          </w:p>
          <w:p w14:paraId="7957DF43" w14:textId="03186CD6" w:rsidR="00E518F5" w:rsidRPr="0089511A" w:rsidRDefault="00CA5A1D" w:rsidP="00420213">
            <w:pPr>
              <w:pStyle w:val="ListParagraph"/>
              <w:numPr>
                <w:ilvl w:val="0"/>
                <w:numId w:val="26"/>
              </w:numPr>
              <w:tabs>
                <w:tab w:val="left" w:pos="4860"/>
              </w:tabs>
              <w:rPr>
                <w:sz w:val="18"/>
                <w:szCs w:val="18"/>
              </w:rPr>
            </w:pPr>
            <w:r w:rsidRPr="00420213">
              <w:rPr>
                <w:sz w:val="18"/>
                <w:szCs w:val="18"/>
              </w:rPr>
              <w:t>How might you integrate learnings into existing theories of change, log frames, or work plans?</w:t>
            </w:r>
          </w:p>
        </w:tc>
      </w:tr>
      <w:tr w:rsidR="00E518F5" w:rsidRPr="001C55B0" w14:paraId="32FC9DB5" w14:textId="77777777" w:rsidTr="00420213">
        <w:tblPrEx>
          <w:tblCellMar>
            <w:right w:w="144" w:type="dxa"/>
          </w:tblCellMar>
        </w:tblPrEx>
        <w:trPr>
          <w:gridBefore w:val="1"/>
          <w:wBefore w:w="26" w:type="dxa"/>
          <w:trHeight w:val="2124"/>
        </w:trPr>
        <w:tc>
          <w:tcPr>
            <w:tcW w:w="540" w:type="dxa"/>
          </w:tcPr>
          <w:p w14:paraId="62477A24" w14:textId="76CE48E6" w:rsidR="00E518F5" w:rsidRPr="00470360" w:rsidRDefault="00470360" w:rsidP="00420213">
            <w:pPr>
              <w:tabs>
                <w:tab w:val="left" w:pos="4860"/>
              </w:tabs>
              <w:rPr>
                <w:b/>
                <w:bCs/>
                <w:sz w:val="21"/>
                <w:szCs w:val="21"/>
              </w:rPr>
            </w:pPr>
            <w:r>
              <w:rPr>
                <w:b/>
                <w:bCs/>
                <w:sz w:val="21"/>
                <w:szCs w:val="21"/>
              </w:rPr>
              <w:t>61</w:t>
            </w:r>
          </w:p>
        </w:tc>
        <w:tc>
          <w:tcPr>
            <w:tcW w:w="4140" w:type="dxa"/>
          </w:tcPr>
          <w:p w14:paraId="72B7B321"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15EDEDE9" wp14:editId="46CD6F3A">
                  <wp:extent cx="2441445" cy="1373313"/>
                  <wp:effectExtent l="12700" t="12700" r="1016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6B25A49F" w14:textId="7D63A4D6"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3400FBC3" w14:textId="6D57C3E5" w:rsidR="00CA5A1D" w:rsidRPr="00420213" w:rsidRDefault="00C943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Read through the notes, allow any questions. </w:t>
            </w:r>
          </w:p>
          <w:p w14:paraId="24C7383D" w14:textId="77777777" w:rsidR="00CA5A1D" w:rsidRPr="00420213" w:rsidRDefault="00CA5A1D" w:rsidP="00420213">
            <w:pPr>
              <w:tabs>
                <w:tab w:val="left" w:pos="4860"/>
              </w:tabs>
              <w:rPr>
                <w:sz w:val="18"/>
                <w:szCs w:val="18"/>
              </w:rPr>
            </w:pPr>
          </w:p>
          <w:p w14:paraId="09C5522E" w14:textId="7DC35C77"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In summary, we share several takeaways here: </w:t>
            </w:r>
          </w:p>
          <w:p w14:paraId="71EE7644" w14:textId="77777777" w:rsidR="00CA5A1D" w:rsidRPr="00420213" w:rsidRDefault="00CA5A1D" w:rsidP="00420213">
            <w:pPr>
              <w:tabs>
                <w:tab w:val="left" w:pos="4860"/>
              </w:tabs>
              <w:rPr>
                <w:sz w:val="18"/>
                <w:szCs w:val="18"/>
              </w:rPr>
            </w:pPr>
          </w:p>
          <w:p w14:paraId="643BFA73" w14:textId="77777777" w:rsidR="00CA5A1D" w:rsidRPr="00420213" w:rsidRDefault="00CA5A1D" w:rsidP="00420213">
            <w:pPr>
              <w:tabs>
                <w:tab w:val="left" w:pos="4860"/>
              </w:tabs>
              <w:rPr>
                <w:sz w:val="18"/>
                <w:szCs w:val="18"/>
              </w:rPr>
            </w:pPr>
            <w:r w:rsidRPr="00420213">
              <w:rPr>
                <w:sz w:val="18"/>
                <w:szCs w:val="18"/>
              </w:rPr>
              <w:t xml:space="preserve">Existing formative assessment approaches may overlook norms. If norms change is a goal, completing a norms assessment is a must.  </w:t>
            </w:r>
          </w:p>
          <w:p w14:paraId="6C03EF68" w14:textId="77777777" w:rsidR="00CA5A1D" w:rsidRPr="00420213" w:rsidRDefault="00CA5A1D" w:rsidP="00420213">
            <w:pPr>
              <w:tabs>
                <w:tab w:val="left" w:pos="4860"/>
              </w:tabs>
              <w:rPr>
                <w:sz w:val="18"/>
                <w:szCs w:val="18"/>
              </w:rPr>
            </w:pPr>
          </w:p>
          <w:p w14:paraId="6E045C9E" w14:textId="77777777" w:rsidR="00CA5A1D" w:rsidRPr="00420213" w:rsidRDefault="00CA5A1D" w:rsidP="00420213">
            <w:pPr>
              <w:tabs>
                <w:tab w:val="left" w:pos="4860"/>
              </w:tabs>
              <w:rPr>
                <w:sz w:val="18"/>
                <w:szCs w:val="18"/>
              </w:rPr>
            </w:pPr>
            <w:r w:rsidRPr="00420213">
              <w:rPr>
                <w:sz w:val="18"/>
                <w:szCs w:val="18"/>
              </w:rPr>
              <w:t>It’s important to understand how norms influence program behaviors.</w:t>
            </w:r>
          </w:p>
          <w:p w14:paraId="386212B5" w14:textId="77777777" w:rsidR="00CA5A1D" w:rsidRPr="00420213" w:rsidRDefault="00CA5A1D" w:rsidP="00420213">
            <w:pPr>
              <w:tabs>
                <w:tab w:val="left" w:pos="4860"/>
              </w:tabs>
              <w:rPr>
                <w:sz w:val="18"/>
                <w:szCs w:val="18"/>
              </w:rPr>
            </w:pPr>
          </w:p>
          <w:p w14:paraId="25748698" w14:textId="77777777" w:rsidR="00CA5A1D" w:rsidRPr="00420213" w:rsidRDefault="00CA5A1D" w:rsidP="00420213">
            <w:pPr>
              <w:tabs>
                <w:tab w:val="left" w:pos="4860"/>
              </w:tabs>
              <w:rPr>
                <w:sz w:val="18"/>
                <w:szCs w:val="18"/>
              </w:rPr>
            </w:pPr>
            <w:proofErr w:type="gramStart"/>
            <w:r w:rsidRPr="00420213">
              <w:rPr>
                <w:sz w:val="18"/>
                <w:szCs w:val="18"/>
              </w:rPr>
              <w:t>Norms</w:t>
            </w:r>
            <w:proofErr w:type="gramEnd"/>
            <w:r w:rsidRPr="00420213">
              <w:rPr>
                <w:sz w:val="18"/>
                <w:szCs w:val="18"/>
              </w:rPr>
              <w:t xml:space="preserve"> assessments answer: (1) what norms are, (2) who the reference groups are, (3) why people comply with norms, and (4) which norms are the most important.</w:t>
            </w:r>
          </w:p>
          <w:p w14:paraId="025C2AB9" w14:textId="77777777" w:rsidR="00CA5A1D" w:rsidRPr="00420213" w:rsidRDefault="00CA5A1D" w:rsidP="00420213">
            <w:pPr>
              <w:tabs>
                <w:tab w:val="left" w:pos="4860"/>
              </w:tabs>
              <w:rPr>
                <w:sz w:val="18"/>
                <w:szCs w:val="18"/>
              </w:rPr>
            </w:pPr>
          </w:p>
          <w:p w14:paraId="24DFA2D9" w14:textId="77777777" w:rsidR="00CA5A1D" w:rsidRPr="00420213" w:rsidRDefault="00CA5A1D" w:rsidP="00420213">
            <w:pPr>
              <w:tabs>
                <w:tab w:val="left" w:pos="4860"/>
              </w:tabs>
              <w:rPr>
                <w:sz w:val="18"/>
                <w:szCs w:val="18"/>
              </w:rPr>
            </w:pPr>
            <w:r w:rsidRPr="00420213">
              <w:rPr>
                <w:sz w:val="18"/>
                <w:szCs w:val="18"/>
              </w:rPr>
              <w:t xml:space="preserve">Not all </w:t>
            </w:r>
            <w:proofErr w:type="gramStart"/>
            <w:r w:rsidRPr="00420213">
              <w:rPr>
                <w:sz w:val="18"/>
                <w:szCs w:val="18"/>
              </w:rPr>
              <w:t>norms</w:t>
            </w:r>
            <w:proofErr w:type="gramEnd"/>
            <w:r w:rsidRPr="00420213">
              <w:rPr>
                <w:sz w:val="18"/>
                <w:szCs w:val="18"/>
              </w:rPr>
              <w:t xml:space="preserve"> assessments are perfect! It’s better to have some solid information than none at all. Do what you can but ensure findings are used.</w:t>
            </w:r>
          </w:p>
          <w:p w14:paraId="327715AF" w14:textId="77777777" w:rsidR="00CA5A1D" w:rsidRPr="00420213" w:rsidRDefault="00CA5A1D" w:rsidP="00420213">
            <w:pPr>
              <w:tabs>
                <w:tab w:val="left" w:pos="4860"/>
              </w:tabs>
              <w:rPr>
                <w:sz w:val="18"/>
                <w:szCs w:val="18"/>
              </w:rPr>
            </w:pPr>
          </w:p>
          <w:p w14:paraId="1D87A38F" w14:textId="77777777" w:rsidR="00CA5A1D" w:rsidRPr="00420213" w:rsidRDefault="00CA5A1D" w:rsidP="00420213">
            <w:pPr>
              <w:tabs>
                <w:tab w:val="left" w:pos="4860"/>
              </w:tabs>
              <w:rPr>
                <w:sz w:val="18"/>
                <w:szCs w:val="18"/>
              </w:rPr>
            </w:pPr>
            <w:r w:rsidRPr="00420213">
              <w:rPr>
                <w:sz w:val="18"/>
                <w:szCs w:val="18"/>
              </w:rPr>
              <w:t>A number of resources on norms assessments exist, including the Social Norms Exploration Tool.</w:t>
            </w:r>
          </w:p>
          <w:p w14:paraId="1E295708" w14:textId="5B13F78D" w:rsidR="00E518F5" w:rsidRPr="00420213" w:rsidRDefault="00E518F5" w:rsidP="00420213">
            <w:pPr>
              <w:tabs>
                <w:tab w:val="left" w:pos="4860"/>
              </w:tabs>
              <w:rPr>
                <w:b/>
                <w:bCs/>
                <w:sz w:val="18"/>
                <w:szCs w:val="18"/>
              </w:rPr>
            </w:pPr>
          </w:p>
        </w:tc>
      </w:tr>
      <w:tr w:rsidR="00E518F5" w:rsidRPr="001C55B0" w14:paraId="39BE7F5E" w14:textId="77777777" w:rsidTr="00420213">
        <w:tblPrEx>
          <w:tblCellMar>
            <w:right w:w="144" w:type="dxa"/>
          </w:tblCellMar>
        </w:tblPrEx>
        <w:trPr>
          <w:gridBefore w:val="1"/>
          <w:wBefore w:w="26" w:type="dxa"/>
          <w:trHeight w:val="926"/>
        </w:trPr>
        <w:tc>
          <w:tcPr>
            <w:tcW w:w="540" w:type="dxa"/>
          </w:tcPr>
          <w:p w14:paraId="203AED64" w14:textId="4C263E25" w:rsidR="00E518F5" w:rsidRPr="00D50DBC" w:rsidRDefault="00D50DBC" w:rsidP="00420213">
            <w:pPr>
              <w:tabs>
                <w:tab w:val="left" w:pos="4860"/>
              </w:tabs>
              <w:rPr>
                <w:b/>
                <w:bCs/>
                <w:sz w:val="21"/>
                <w:szCs w:val="21"/>
              </w:rPr>
            </w:pPr>
            <w:r>
              <w:rPr>
                <w:b/>
                <w:bCs/>
                <w:sz w:val="21"/>
                <w:szCs w:val="21"/>
              </w:rPr>
              <w:lastRenderedPageBreak/>
              <w:t>62</w:t>
            </w:r>
          </w:p>
        </w:tc>
        <w:tc>
          <w:tcPr>
            <w:tcW w:w="4140" w:type="dxa"/>
          </w:tcPr>
          <w:p w14:paraId="08785DDD"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inline distT="0" distB="0" distL="0" distR="0" wp14:anchorId="4334A86C" wp14:editId="7BE48900">
                  <wp:extent cx="2441445" cy="1373313"/>
                  <wp:effectExtent l="12700" t="12700" r="10160" b="114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0FB1D77E" w14:textId="129C1257" w:rsidR="000A5F38" w:rsidRPr="00420213" w:rsidRDefault="000A5F38" w:rsidP="00420213">
            <w:pPr>
              <w:tabs>
                <w:tab w:val="left" w:pos="4860"/>
              </w:tabs>
              <w:ind w:right="1771"/>
              <w:rPr>
                <w:rFonts w:ascii="Calibri" w:hAnsi="Calibri" w:cs="Calibri"/>
                <w:b/>
                <w:bCs/>
                <w:noProof/>
                <w:sz w:val="18"/>
                <w:szCs w:val="18"/>
              </w:rPr>
            </w:pPr>
          </w:p>
        </w:tc>
        <w:tc>
          <w:tcPr>
            <w:tcW w:w="4681" w:type="dxa"/>
            <w:gridSpan w:val="2"/>
          </w:tcPr>
          <w:p w14:paraId="4061D727" w14:textId="33582324" w:rsidR="00CA5A1D" w:rsidRPr="00420213" w:rsidRDefault="00C94373" w:rsidP="00420213">
            <w:pPr>
              <w:tabs>
                <w:tab w:val="left" w:pos="4860"/>
              </w:tabs>
              <w:rPr>
                <w:sz w:val="18"/>
                <w:szCs w:val="18"/>
              </w:rPr>
            </w:pPr>
            <w:r w:rsidRPr="00420213">
              <w:rPr>
                <w:b/>
                <w:bCs/>
                <w:sz w:val="18"/>
                <w:szCs w:val="18"/>
              </w:rPr>
              <w:t xml:space="preserve">NOTES TO FACILITATOR: </w:t>
            </w:r>
            <w:r w:rsidR="00CA5A1D" w:rsidRPr="00420213">
              <w:rPr>
                <w:sz w:val="18"/>
                <w:szCs w:val="18"/>
              </w:rPr>
              <w:t xml:space="preserve">Read through the notes, allow any questions. </w:t>
            </w:r>
          </w:p>
          <w:p w14:paraId="0487D734" w14:textId="77777777" w:rsidR="00CA5A1D" w:rsidRPr="00420213" w:rsidRDefault="00CA5A1D" w:rsidP="00420213">
            <w:pPr>
              <w:tabs>
                <w:tab w:val="left" w:pos="4860"/>
              </w:tabs>
              <w:rPr>
                <w:sz w:val="18"/>
                <w:szCs w:val="18"/>
              </w:rPr>
            </w:pPr>
          </w:p>
          <w:p w14:paraId="6A5785CF" w14:textId="597A10A7" w:rsidR="00CA5A1D" w:rsidRPr="00420213" w:rsidRDefault="00C94373" w:rsidP="00420213">
            <w:pPr>
              <w:tabs>
                <w:tab w:val="left" w:pos="4860"/>
              </w:tabs>
              <w:rPr>
                <w:sz w:val="18"/>
                <w:szCs w:val="18"/>
              </w:rPr>
            </w:pPr>
            <w:r w:rsidRPr="00420213">
              <w:rPr>
                <w:b/>
                <w:bCs/>
                <w:sz w:val="18"/>
                <w:szCs w:val="18"/>
              </w:rPr>
              <w:t xml:space="preserve">SPEAKER NOTES: </w:t>
            </w:r>
            <w:r w:rsidR="00CA5A1D" w:rsidRPr="00420213">
              <w:rPr>
                <w:sz w:val="18"/>
                <w:szCs w:val="18"/>
              </w:rPr>
              <w:t xml:space="preserve">Apart from the SNET, there is no other guided tool/toolkit available to explore and assess norms for programs. However, many project-specific resources are available online. As mentioned earlier in this module, CARE has many resources available. Further, there are reports from meetings and workshops on norms measurement, which often focus on identifying norms, what is needed to know, how to take action, or how other programs have done these things. And of course, I encourage you to review existing key resources before embarking on any of this work. </w:t>
            </w:r>
          </w:p>
          <w:p w14:paraId="3AB53E93" w14:textId="77777777" w:rsidR="00CA5A1D" w:rsidRPr="00420213" w:rsidRDefault="00CA5A1D" w:rsidP="00420213">
            <w:pPr>
              <w:tabs>
                <w:tab w:val="left" w:pos="4860"/>
              </w:tabs>
              <w:rPr>
                <w:sz w:val="18"/>
                <w:szCs w:val="18"/>
              </w:rPr>
            </w:pPr>
          </w:p>
          <w:p w14:paraId="562E6837" w14:textId="77777777" w:rsidR="00CA5A1D" w:rsidRPr="00420213" w:rsidRDefault="00CA5A1D" w:rsidP="00420213">
            <w:pPr>
              <w:tabs>
                <w:tab w:val="left" w:pos="4860"/>
              </w:tabs>
              <w:rPr>
                <w:b/>
                <w:bCs/>
                <w:sz w:val="18"/>
                <w:szCs w:val="18"/>
              </w:rPr>
            </w:pPr>
            <w:r w:rsidRPr="00420213">
              <w:rPr>
                <w:b/>
                <w:bCs/>
                <w:sz w:val="18"/>
                <w:szCs w:val="18"/>
              </w:rPr>
              <w:t xml:space="preserve">REFERENCES FOR THIS MODULE: </w:t>
            </w:r>
          </w:p>
          <w:p w14:paraId="4D60E583" w14:textId="77777777" w:rsidR="00CA5A1D" w:rsidRPr="00420213" w:rsidRDefault="00CA5A1D" w:rsidP="00420213">
            <w:pPr>
              <w:tabs>
                <w:tab w:val="left" w:pos="4860"/>
              </w:tabs>
              <w:rPr>
                <w:sz w:val="18"/>
                <w:szCs w:val="18"/>
              </w:rPr>
            </w:pPr>
            <w:r w:rsidRPr="00420213">
              <w:rPr>
                <w:sz w:val="18"/>
                <w:szCs w:val="18"/>
              </w:rPr>
              <w:t xml:space="preserve">Passages Project and Learning Collaborative to Advance Normative Change, Social Norms Exploration Tool (Washington, DC: Institute for Reproductive Health, Georgetown University, 2020). </w:t>
            </w:r>
          </w:p>
          <w:p w14:paraId="1951C323" w14:textId="77777777" w:rsidR="00CA5A1D" w:rsidRPr="00420213" w:rsidRDefault="00CA5A1D" w:rsidP="00420213">
            <w:pPr>
              <w:tabs>
                <w:tab w:val="left" w:pos="4860"/>
              </w:tabs>
              <w:rPr>
                <w:sz w:val="18"/>
                <w:szCs w:val="18"/>
              </w:rPr>
            </w:pPr>
          </w:p>
          <w:p w14:paraId="70B7C272" w14:textId="77777777" w:rsidR="00CA5A1D" w:rsidRPr="00420213" w:rsidRDefault="00CA5A1D" w:rsidP="00420213">
            <w:pPr>
              <w:tabs>
                <w:tab w:val="left" w:pos="4860"/>
              </w:tabs>
              <w:rPr>
                <w:sz w:val="18"/>
                <w:szCs w:val="18"/>
              </w:rPr>
            </w:pPr>
            <w:r w:rsidRPr="00420213">
              <w:rPr>
                <w:sz w:val="18"/>
                <w:szCs w:val="18"/>
              </w:rPr>
              <w:t>Leigh Stefanik and Theresa Hwang, Applying Theory to Practice: CARE’s Journey Piloting Social Norms Measures for Gender Programming (Cooperative for Assistance and Relief Everywhere, Inc. (CARE), 2017).</w:t>
            </w:r>
          </w:p>
          <w:p w14:paraId="54AB7A1C" w14:textId="77777777" w:rsidR="00CA5A1D" w:rsidRPr="00420213" w:rsidRDefault="00CA5A1D" w:rsidP="00420213">
            <w:pPr>
              <w:tabs>
                <w:tab w:val="left" w:pos="4860"/>
              </w:tabs>
              <w:rPr>
                <w:sz w:val="18"/>
                <w:szCs w:val="18"/>
              </w:rPr>
            </w:pPr>
          </w:p>
          <w:p w14:paraId="51787730" w14:textId="77777777" w:rsidR="00CA5A1D" w:rsidRPr="00420213" w:rsidRDefault="00CA5A1D" w:rsidP="00420213">
            <w:pPr>
              <w:tabs>
                <w:tab w:val="left" w:pos="4860"/>
              </w:tabs>
              <w:rPr>
                <w:sz w:val="18"/>
                <w:szCs w:val="18"/>
              </w:rPr>
            </w:pPr>
            <w:r w:rsidRPr="00420213">
              <w:rPr>
                <w:sz w:val="18"/>
                <w:szCs w:val="18"/>
              </w:rPr>
              <w:t xml:space="preserve">Desk review: Changing social norms: The development of a global M&amp;E framework—Prepared for the social </w:t>
            </w:r>
            <w:proofErr w:type="gramStart"/>
            <w:r w:rsidRPr="00420213">
              <w:rPr>
                <w:sz w:val="18"/>
                <w:szCs w:val="18"/>
              </w:rPr>
              <w:t>norms</w:t>
            </w:r>
            <w:proofErr w:type="gramEnd"/>
            <w:r w:rsidRPr="00420213">
              <w:rPr>
                <w:sz w:val="18"/>
                <w:szCs w:val="18"/>
              </w:rPr>
              <w:t xml:space="preserve"> measurement meeting 15-16 December, 2016, UNICEF, New York.</w:t>
            </w:r>
          </w:p>
          <w:p w14:paraId="15813F50" w14:textId="77777777" w:rsidR="00CA5A1D" w:rsidRPr="00420213" w:rsidRDefault="00CA5A1D" w:rsidP="00420213">
            <w:pPr>
              <w:tabs>
                <w:tab w:val="left" w:pos="4860"/>
              </w:tabs>
              <w:rPr>
                <w:sz w:val="18"/>
                <w:szCs w:val="18"/>
              </w:rPr>
            </w:pPr>
          </w:p>
          <w:p w14:paraId="1A668F7F" w14:textId="77777777" w:rsidR="00CA5A1D" w:rsidRPr="00420213" w:rsidRDefault="00CA5A1D" w:rsidP="00420213">
            <w:pPr>
              <w:tabs>
                <w:tab w:val="left" w:pos="4860"/>
              </w:tabs>
              <w:rPr>
                <w:sz w:val="18"/>
                <w:szCs w:val="18"/>
              </w:rPr>
            </w:pPr>
            <w:r w:rsidRPr="00420213">
              <w:rPr>
                <w:sz w:val="18"/>
                <w:szCs w:val="18"/>
              </w:rPr>
              <w:t xml:space="preserve">Gerry Mackie et al., What Are Social Norms? How Are They Measured? (New York and San Diego: UNICEF and University of California San Diego). </w:t>
            </w:r>
          </w:p>
          <w:p w14:paraId="6B9BADC9" w14:textId="77777777" w:rsidR="00CA5A1D" w:rsidRPr="00420213" w:rsidRDefault="00CA5A1D" w:rsidP="00420213">
            <w:pPr>
              <w:tabs>
                <w:tab w:val="left" w:pos="4860"/>
              </w:tabs>
              <w:rPr>
                <w:sz w:val="18"/>
                <w:szCs w:val="18"/>
              </w:rPr>
            </w:pPr>
          </w:p>
          <w:p w14:paraId="4E66F021" w14:textId="77777777" w:rsidR="00CA5A1D" w:rsidRPr="00420213" w:rsidRDefault="00CA5A1D" w:rsidP="00420213">
            <w:pPr>
              <w:tabs>
                <w:tab w:val="left" w:pos="4860"/>
              </w:tabs>
              <w:rPr>
                <w:sz w:val="18"/>
                <w:szCs w:val="18"/>
              </w:rPr>
            </w:pPr>
            <w:r w:rsidRPr="00420213">
              <w:rPr>
                <w:sz w:val="18"/>
                <w:szCs w:val="18"/>
              </w:rPr>
              <w:t xml:space="preserve">Sarah Thomas, </w:t>
            </w:r>
            <w:proofErr w:type="gramStart"/>
            <w:r w:rsidRPr="00420213">
              <w:rPr>
                <w:sz w:val="18"/>
                <w:szCs w:val="18"/>
              </w:rPr>
              <w:t>What</w:t>
            </w:r>
            <w:proofErr w:type="gramEnd"/>
            <w:r w:rsidRPr="00420213">
              <w:rPr>
                <w:sz w:val="18"/>
                <w:szCs w:val="18"/>
              </w:rPr>
              <w:t xml:space="preserve"> is Participatory Learning and Action (PLA): An Introduction Sarah Thomas, http://idp-key-resources.org/documents/0000/d04267/000.pdf.</w:t>
            </w:r>
          </w:p>
          <w:p w14:paraId="5E17026B" w14:textId="77777777" w:rsidR="00CA5A1D" w:rsidRPr="00420213" w:rsidRDefault="00CA5A1D" w:rsidP="00420213">
            <w:pPr>
              <w:tabs>
                <w:tab w:val="left" w:pos="4860"/>
              </w:tabs>
              <w:rPr>
                <w:sz w:val="18"/>
                <w:szCs w:val="18"/>
              </w:rPr>
            </w:pPr>
          </w:p>
          <w:p w14:paraId="2F465F30" w14:textId="33C4BA4F" w:rsidR="00E518F5" w:rsidRPr="00420213" w:rsidRDefault="00CA5A1D" w:rsidP="00420213">
            <w:pPr>
              <w:tabs>
                <w:tab w:val="left" w:pos="4860"/>
              </w:tabs>
              <w:rPr>
                <w:sz w:val="18"/>
                <w:szCs w:val="18"/>
              </w:rPr>
            </w:pPr>
            <w:r w:rsidRPr="00420213">
              <w:rPr>
                <w:sz w:val="18"/>
                <w:szCs w:val="18"/>
              </w:rPr>
              <w:t xml:space="preserve">Ben </w:t>
            </w:r>
            <w:proofErr w:type="spellStart"/>
            <w:r w:rsidRPr="00420213">
              <w:rPr>
                <w:sz w:val="18"/>
                <w:szCs w:val="18"/>
              </w:rPr>
              <w:t>Cislaghi</w:t>
            </w:r>
            <w:proofErr w:type="spellEnd"/>
            <w:r w:rsidRPr="00420213">
              <w:rPr>
                <w:sz w:val="18"/>
                <w:szCs w:val="18"/>
              </w:rPr>
              <w:t xml:space="preserve"> and Lori </w:t>
            </w:r>
            <w:proofErr w:type="spellStart"/>
            <w:r w:rsidRPr="00420213">
              <w:rPr>
                <w:sz w:val="18"/>
                <w:szCs w:val="18"/>
              </w:rPr>
              <w:t>Heise</w:t>
            </w:r>
            <w:proofErr w:type="spellEnd"/>
            <w:r w:rsidRPr="00420213">
              <w:rPr>
                <w:sz w:val="18"/>
                <w:szCs w:val="18"/>
              </w:rPr>
              <w:t>, Measuring Gender-Related Social Norms, Learning Report 1 (London: Learning Group on Social Norms and Gender-related Harmful Practices of the London School of Hygiene &amp; Tropical Medicine, 2016).</w:t>
            </w:r>
          </w:p>
        </w:tc>
      </w:tr>
      <w:tr w:rsidR="00E518F5" w:rsidRPr="001C55B0" w14:paraId="5D7D9D3B" w14:textId="77777777" w:rsidTr="00420213">
        <w:tblPrEx>
          <w:tblCellMar>
            <w:right w:w="144" w:type="dxa"/>
          </w:tblCellMar>
        </w:tblPrEx>
        <w:trPr>
          <w:gridBefore w:val="1"/>
          <w:wBefore w:w="26" w:type="dxa"/>
          <w:trHeight w:val="2447"/>
        </w:trPr>
        <w:tc>
          <w:tcPr>
            <w:tcW w:w="540" w:type="dxa"/>
          </w:tcPr>
          <w:p w14:paraId="5C290533" w14:textId="7BAECA01" w:rsidR="00E518F5" w:rsidRPr="00D50DBC" w:rsidRDefault="00D50DBC" w:rsidP="00420213">
            <w:pPr>
              <w:tabs>
                <w:tab w:val="left" w:pos="4860"/>
              </w:tabs>
              <w:rPr>
                <w:b/>
                <w:bCs/>
                <w:sz w:val="21"/>
                <w:szCs w:val="21"/>
              </w:rPr>
            </w:pPr>
            <w:r>
              <w:rPr>
                <w:b/>
                <w:bCs/>
                <w:sz w:val="21"/>
                <w:szCs w:val="21"/>
              </w:rPr>
              <w:t>63</w:t>
            </w:r>
          </w:p>
        </w:tc>
        <w:tc>
          <w:tcPr>
            <w:tcW w:w="4140" w:type="dxa"/>
          </w:tcPr>
          <w:p w14:paraId="2CB95D61" w14:textId="77777777" w:rsidR="00E518F5" w:rsidRPr="00420213" w:rsidRDefault="00E518F5" w:rsidP="00420213">
            <w:pPr>
              <w:tabs>
                <w:tab w:val="left" w:pos="4860"/>
              </w:tabs>
              <w:ind w:right="1771"/>
              <w:rPr>
                <w:rFonts w:ascii="Calibri" w:hAnsi="Calibri" w:cs="Calibri"/>
                <w:b/>
                <w:bCs/>
                <w:noProof/>
                <w:sz w:val="18"/>
                <w:szCs w:val="18"/>
              </w:rPr>
            </w:pPr>
            <w:r w:rsidRPr="00420213">
              <w:rPr>
                <w:rFonts w:ascii="Calibri" w:hAnsi="Calibri" w:cs="Calibri"/>
                <w:b/>
                <w:bCs/>
                <w:noProof/>
                <w:sz w:val="18"/>
                <w:szCs w:val="18"/>
              </w:rPr>
              <w:drawing>
                <wp:anchor distT="0" distB="0" distL="114300" distR="114300" simplePos="0" relativeHeight="253041664" behindDoc="0" locked="0" layoutInCell="1" allowOverlap="1" wp14:anchorId="3D7A984B" wp14:editId="54170852">
                  <wp:simplePos x="0" y="0"/>
                  <wp:positionH relativeFrom="margin">
                    <wp:posOffset>-28575</wp:posOffset>
                  </wp:positionH>
                  <wp:positionV relativeFrom="margin">
                    <wp:posOffset>24765</wp:posOffset>
                  </wp:positionV>
                  <wp:extent cx="2439035" cy="1372235"/>
                  <wp:effectExtent l="12700" t="12700" r="12065" b="1206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1" w:type="dxa"/>
            <w:gridSpan w:val="2"/>
          </w:tcPr>
          <w:p w14:paraId="5E4022A3" w14:textId="125445AC" w:rsidR="00E518F5" w:rsidRPr="00420213" w:rsidRDefault="00E518F5" w:rsidP="00420213">
            <w:pPr>
              <w:tabs>
                <w:tab w:val="left" w:pos="4860"/>
              </w:tabs>
              <w:rPr>
                <w:b/>
                <w:bCs/>
                <w:sz w:val="18"/>
                <w:szCs w:val="18"/>
              </w:rPr>
            </w:pPr>
          </w:p>
        </w:tc>
      </w:tr>
    </w:tbl>
    <w:p w14:paraId="11F5348D" w14:textId="4A03C0F2" w:rsidR="001C55B0" w:rsidRPr="001C55B0" w:rsidRDefault="001C55B0" w:rsidP="00420213">
      <w:pPr>
        <w:tabs>
          <w:tab w:val="left" w:pos="4860"/>
        </w:tabs>
        <w:rPr>
          <w:rFonts w:ascii="Calibri" w:hAnsi="Calibri" w:cs="Calibri"/>
          <w:b/>
          <w:bCs/>
        </w:rPr>
      </w:pPr>
    </w:p>
    <w:sectPr w:rsidR="001C55B0" w:rsidRPr="001C55B0" w:rsidSect="00646ABE">
      <w:footerReference w:type="even" r:id="rId71"/>
      <w:footerReference w:type="default" r:id="rId72"/>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0F1BF" w14:textId="77777777" w:rsidR="00907AEC" w:rsidRDefault="00907AEC" w:rsidP="00C16A56">
      <w:pPr>
        <w:spacing w:after="0"/>
      </w:pPr>
      <w:r>
        <w:separator/>
      </w:r>
    </w:p>
  </w:endnote>
  <w:endnote w:type="continuationSeparator" w:id="0">
    <w:p w14:paraId="342A23B3" w14:textId="77777777" w:rsidR="00907AEC" w:rsidRDefault="00907AEC"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0FFC8A33"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7524A2">
      <w:rPr>
        <w:rFonts w:ascii="Gill Sans MT" w:eastAsia="Times New Roman" w:hAnsi="Gill Sans MT" w:cs="Times New Roman"/>
        <w:sz w:val="20"/>
        <w:szCs w:val="20"/>
      </w:rPr>
      <w:t>2</w:t>
    </w:r>
    <w:r w:rsidR="00895D34">
      <w:rPr>
        <w:rFonts w:ascii="Gill Sans MT" w:eastAsia="Times New Roman" w:hAnsi="Gill Sans MT" w:cs="Times New Roman"/>
        <w:sz w:val="20"/>
        <w:szCs w:val="20"/>
      </w:rPr>
      <w:t xml:space="preserve"> – </w:t>
    </w:r>
    <w:r w:rsidR="007524A2" w:rsidRPr="007524A2">
      <w:rPr>
        <w:rFonts w:ascii="Gill Sans MT" w:eastAsia="Times New Roman" w:hAnsi="Gill Sans MT" w:cs="Times New Roman"/>
        <w:sz w:val="20"/>
        <w:szCs w:val="20"/>
      </w:rPr>
      <w:t xml:space="preserve">Assessing Social Norms to Inform Program Design and Implementation </w:t>
    </w:r>
    <w:proofErr w:type="gramStart"/>
    <w:r w:rsidR="007524A2" w:rsidRPr="007524A2">
      <w:rPr>
        <w:rFonts w:ascii="Gill Sans MT" w:eastAsia="Times New Roman" w:hAnsi="Gill Sans MT" w:cs="Times New Roman"/>
        <w:sz w:val="20"/>
        <w:szCs w:val="20"/>
      </w:rPr>
      <w:t>Strategies</w:t>
    </w:r>
    <w:r w:rsidR="007524A2">
      <w:rPr>
        <w:rFonts w:ascii="Gill Sans MT" w:eastAsia="Times New Roman" w:hAnsi="Gill Sans MT" w:cs="Times New Roman"/>
        <w:sz w:val="20"/>
        <w:szCs w:val="20"/>
      </w:rPr>
      <w:t xml:space="preserve">  |</w:t>
    </w:r>
    <w:proofErr w:type="gramEnd"/>
    <w:r w:rsidR="007524A2">
      <w:rPr>
        <w:rFonts w:ascii="Gill Sans MT" w:eastAsia="Times New Roman" w:hAnsi="Gill Sans MT" w:cs="Times New Roman"/>
        <w:sz w:val="20"/>
        <w:szCs w:val="20"/>
      </w:rPr>
      <w:t xml:space="preserve">  </w:t>
    </w:r>
    <w:r>
      <w:rPr>
        <w:rFonts w:ascii="Gill Sans MT" w:eastAsia="Times New Roman" w:hAnsi="Gill Sans MT" w:cs="Times New Roman"/>
        <w:sz w:val="20"/>
        <w:szCs w:val="20"/>
      </w:rPr>
      <w:t>Speaker 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1B40F" w14:textId="77777777" w:rsidR="00907AEC" w:rsidRDefault="00907AEC" w:rsidP="00C16A56">
      <w:pPr>
        <w:spacing w:after="0"/>
      </w:pPr>
      <w:r>
        <w:separator/>
      </w:r>
    </w:p>
  </w:footnote>
  <w:footnote w:type="continuationSeparator" w:id="0">
    <w:p w14:paraId="131AA28F" w14:textId="77777777" w:rsidR="00907AEC" w:rsidRDefault="00907AEC"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B9A"/>
    <w:multiLevelType w:val="hybridMultilevel"/>
    <w:tmpl w:val="C8D88650"/>
    <w:lvl w:ilvl="0" w:tplc="2B0A8D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E7DB2"/>
    <w:multiLevelType w:val="hybridMultilevel"/>
    <w:tmpl w:val="BE764CE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41789"/>
    <w:multiLevelType w:val="hybridMultilevel"/>
    <w:tmpl w:val="3CC0F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087431"/>
    <w:multiLevelType w:val="hybridMultilevel"/>
    <w:tmpl w:val="A6DA6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3244B6"/>
    <w:multiLevelType w:val="hybridMultilevel"/>
    <w:tmpl w:val="60F8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42078"/>
    <w:multiLevelType w:val="hybridMultilevel"/>
    <w:tmpl w:val="B334749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AF3F17"/>
    <w:multiLevelType w:val="hybridMultilevel"/>
    <w:tmpl w:val="1562C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DB1E8F"/>
    <w:multiLevelType w:val="hybridMultilevel"/>
    <w:tmpl w:val="13921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E63690"/>
    <w:multiLevelType w:val="hybridMultilevel"/>
    <w:tmpl w:val="CAAA6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F53BA1"/>
    <w:multiLevelType w:val="hybridMultilevel"/>
    <w:tmpl w:val="B5AC1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934471"/>
    <w:multiLevelType w:val="hybridMultilevel"/>
    <w:tmpl w:val="C69E0EDC"/>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80C18"/>
    <w:multiLevelType w:val="hybridMultilevel"/>
    <w:tmpl w:val="621A1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A54019"/>
    <w:multiLevelType w:val="hybridMultilevel"/>
    <w:tmpl w:val="86F4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823E59"/>
    <w:multiLevelType w:val="hybridMultilevel"/>
    <w:tmpl w:val="BC3CC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A64CA7"/>
    <w:multiLevelType w:val="hybridMultilevel"/>
    <w:tmpl w:val="C0B8C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2204B74"/>
    <w:multiLevelType w:val="hybridMultilevel"/>
    <w:tmpl w:val="C346E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E65F73"/>
    <w:multiLevelType w:val="hybridMultilevel"/>
    <w:tmpl w:val="BC3CC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88C2C01"/>
    <w:multiLevelType w:val="hybridMultilevel"/>
    <w:tmpl w:val="CED8C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A3888"/>
    <w:multiLevelType w:val="hybridMultilevel"/>
    <w:tmpl w:val="E7B0CEF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31247"/>
    <w:multiLevelType w:val="hybridMultilevel"/>
    <w:tmpl w:val="0D94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7729A"/>
    <w:multiLevelType w:val="hybridMultilevel"/>
    <w:tmpl w:val="B2FC03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446E3"/>
    <w:multiLevelType w:val="hybridMultilevel"/>
    <w:tmpl w:val="48AA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677A4D"/>
    <w:multiLevelType w:val="hybridMultilevel"/>
    <w:tmpl w:val="4394F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7D2F19"/>
    <w:multiLevelType w:val="hybridMultilevel"/>
    <w:tmpl w:val="FA7AA45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BF0A25"/>
    <w:multiLevelType w:val="hybridMultilevel"/>
    <w:tmpl w:val="D4E2678A"/>
    <w:lvl w:ilvl="0" w:tplc="2B0A8D42">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15"/>
  </w:num>
  <w:num w:numId="4">
    <w:abstractNumId w:val="3"/>
  </w:num>
  <w:num w:numId="5">
    <w:abstractNumId w:val="25"/>
  </w:num>
  <w:num w:numId="6">
    <w:abstractNumId w:val="13"/>
  </w:num>
  <w:num w:numId="7">
    <w:abstractNumId w:val="1"/>
  </w:num>
  <w:num w:numId="8">
    <w:abstractNumId w:val="5"/>
  </w:num>
  <w:num w:numId="9">
    <w:abstractNumId w:val="4"/>
  </w:num>
  <w:num w:numId="10">
    <w:abstractNumId w:val="10"/>
  </w:num>
  <w:num w:numId="11">
    <w:abstractNumId w:val="17"/>
  </w:num>
  <w:num w:numId="12">
    <w:abstractNumId w:val="0"/>
  </w:num>
  <w:num w:numId="13">
    <w:abstractNumId w:val="26"/>
  </w:num>
  <w:num w:numId="14">
    <w:abstractNumId w:val="11"/>
  </w:num>
  <w:num w:numId="15">
    <w:abstractNumId w:val="18"/>
  </w:num>
  <w:num w:numId="16">
    <w:abstractNumId w:val="14"/>
  </w:num>
  <w:num w:numId="17">
    <w:abstractNumId w:val="9"/>
  </w:num>
  <w:num w:numId="18">
    <w:abstractNumId w:val="8"/>
  </w:num>
  <w:num w:numId="19">
    <w:abstractNumId w:val="22"/>
  </w:num>
  <w:num w:numId="20">
    <w:abstractNumId w:val="7"/>
  </w:num>
  <w:num w:numId="21">
    <w:abstractNumId w:val="16"/>
  </w:num>
  <w:num w:numId="22">
    <w:abstractNumId w:val="2"/>
  </w:num>
  <w:num w:numId="23">
    <w:abstractNumId w:val="24"/>
  </w:num>
  <w:num w:numId="24">
    <w:abstractNumId w:val="20"/>
  </w:num>
  <w:num w:numId="25">
    <w:abstractNumId w:val="23"/>
  </w:num>
  <w:num w:numId="26">
    <w:abstractNumId w:val="12"/>
  </w:num>
  <w:num w:numId="2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273F8"/>
    <w:rsid w:val="00031E23"/>
    <w:rsid w:val="00053563"/>
    <w:rsid w:val="000670DD"/>
    <w:rsid w:val="000705C6"/>
    <w:rsid w:val="000737C6"/>
    <w:rsid w:val="00081B17"/>
    <w:rsid w:val="00091B66"/>
    <w:rsid w:val="000A35F0"/>
    <w:rsid w:val="000A5F38"/>
    <w:rsid w:val="000B5489"/>
    <w:rsid w:val="000B60A8"/>
    <w:rsid w:val="000C5113"/>
    <w:rsid w:val="000C7160"/>
    <w:rsid w:val="000D376C"/>
    <w:rsid w:val="000E7EE8"/>
    <w:rsid w:val="000F615E"/>
    <w:rsid w:val="00100916"/>
    <w:rsid w:val="001019B1"/>
    <w:rsid w:val="00102B88"/>
    <w:rsid w:val="001048EC"/>
    <w:rsid w:val="00116C07"/>
    <w:rsid w:val="00122990"/>
    <w:rsid w:val="00123B29"/>
    <w:rsid w:val="00124F22"/>
    <w:rsid w:val="00126DBF"/>
    <w:rsid w:val="00127A34"/>
    <w:rsid w:val="00130939"/>
    <w:rsid w:val="001336A7"/>
    <w:rsid w:val="00135CA9"/>
    <w:rsid w:val="00160484"/>
    <w:rsid w:val="00161DF2"/>
    <w:rsid w:val="00162CC7"/>
    <w:rsid w:val="00163B1C"/>
    <w:rsid w:val="00170DD4"/>
    <w:rsid w:val="00171D92"/>
    <w:rsid w:val="00175124"/>
    <w:rsid w:val="0019602D"/>
    <w:rsid w:val="001B0EF1"/>
    <w:rsid w:val="001C2491"/>
    <w:rsid w:val="001C55B0"/>
    <w:rsid w:val="001F66CB"/>
    <w:rsid w:val="002030D7"/>
    <w:rsid w:val="00203FD8"/>
    <w:rsid w:val="00216F5F"/>
    <w:rsid w:val="00220848"/>
    <w:rsid w:val="00222123"/>
    <w:rsid w:val="00232EBC"/>
    <w:rsid w:val="00243332"/>
    <w:rsid w:val="00252CC9"/>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C0660"/>
    <w:rsid w:val="002C49E0"/>
    <w:rsid w:val="002D09BB"/>
    <w:rsid w:val="002D24D3"/>
    <w:rsid w:val="002D4A74"/>
    <w:rsid w:val="002E0AEC"/>
    <w:rsid w:val="002E3271"/>
    <w:rsid w:val="002F0AD7"/>
    <w:rsid w:val="002F47E7"/>
    <w:rsid w:val="002F7392"/>
    <w:rsid w:val="002F7871"/>
    <w:rsid w:val="00313D2E"/>
    <w:rsid w:val="00316FC3"/>
    <w:rsid w:val="003263AE"/>
    <w:rsid w:val="003301D1"/>
    <w:rsid w:val="0034751C"/>
    <w:rsid w:val="00350D22"/>
    <w:rsid w:val="0035161C"/>
    <w:rsid w:val="0035518D"/>
    <w:rsid w:val="00380FEB"/>
    <w:rsid w:val="00384AAF"/>
    <w:rsid w:val="00386958"/>
    <w:rsid w:val="0039084B"/>
    <w:rsid w:val="00396BB7"/>
    <w:rsid w:val="003A2B6B"/>
    <w:rsid w:val="003A2CDB"/>
    <w:rsid w:val="003A5D74"/>
    <w:rsid w:val="003B0EDC"/>
    <w:rsid w:val="003B5D81"/>
    <w:rsid w:val="003B647B"/>
    <w:rsid w:val="003C0563"/>
    <w:rsid w:val="003C3406"/>
    <w:rsid w:val="003C4258"/>
    <w:rsid w:val="003E0CE6"/>
    <w:rsid w:val="003F3E9E"/>
    <w:rsid w:val="003F5AA5"/>
    <w:rsid w:val="004056F0"/>
    <w:rsid w:val="00405E2A"/>
    <w:rsid w:val="00420213"/>
    <w:rsid w:val="00422FA9"/>
    <w:rsid w:val="00424D8D"/>
    <w:rsid w:val="00426631"/>
    <w:rsid w:val="00431AEC"/>
    <w:rsid w:val="00435F93"/>
    <w:rsid w:val="004455B1"/>
    <w:rsid w:val="00447E29"/>
    <w:rsid w:val="00455EB2"/>
    <w:rsid w:val="00470360"/>
    <w:rsid w:val="0047740F"/>
    <w:rsid w:val="00482A30"/>
    <w:rsid w:val="0048516D"/>
    <w:rsid w:val="00485ACB"/>
    <w:rsid w:val="00486030"/>
    <w:rsid w:val="004A5CFF"/>
    <w:rsid w:val="004B48F4"/>
    <w:rsid w:val="004D1065"/>
    <w:rsid w:val="004D116C"/>
    <w:rsid w:val="004D15B7"/>
    <w:rsid w:val="004E0364"/>
    <w:rsid w:val="004E35A9"/>
    <w:rsid w:val="00501A73"/>
    <w:rsid w:val="00506DB4"/>
    <w:rsid w:val="00512B97"/>
    <w:rsid w:val="00520E75"/>
    <w:rsid w:val="00525551"/>
    <w:rsid w:val="00535C97"/>
    <w:rsid w:val="00542099"/>
    <w:rsid w:val="005626FA"/>
    <w:rsid w:val="00571854"/>
    <w:rsid w:val="00572068"/>
    <w:rsid w:val="00573620"/>
    <w:rsid w:val="0058512E"/>
    <w:rsid w:val="00585C36"/>
    <w:rsid w:val="005923CC"/>
    <w:rsid w:val="005963F1"/>
    <w:rsid w:val="00596514"/>
    <w:rsid w:val="005B177C"/>
    <w:rsid w:val="005B41C3"/>
    <w:rsid w:val="005C076B"/>
    <w:rsid w:val="005C0892"/>
    <w:rsid w:val="005C72B0"/>
    <w:rsid w:val="005E4452"/>
    <w:rsid w:val="005F1699"/>
    <w:rsid w:val="005F1B3D"/>
    <w:rsid w:val="005F79FF"/>
    <w:rsid w:val="00605CA6"/>
    <w:rsid w:val="00611422"/>
    <w:rsid w:val="006216A8"/>
    <w:rsid w:val="00621898"/>
    <w:rsid w:val="006247BB"/>
    <w:rsid w:val="00626EF0"/>
    <w:rsid w:val="0063458E"/>
    <w:rsid w:val="00646681"/>
    <w:rsid w:val="00646ABE"/>
    <w:rsid w:val="00660C4B"/>
    <w:rsid w:val="00660FF7"/>
    <w:rsid w:val="0066162C"/>
    <w:rsid w:val="006641FD"/>
    <w:rsid w:val="00666445"/>
    <w:rsid w:val="006807C5"/>
    <w:rsid w:val="00683A50"/>
    <w:rsid w:val="00683EA4"/>
    <w:rsid w:val="0068489C"/>
    <w:rsid w:val="00690815"/>
    <w:rsid w:val="006944A8"/>
    <w:rsid w:val="006A2CFE"/>
    <w:rsid w:val="006B6B93"/>
    <w:rsid w:val="006B7439"/>
    <w:rsid w:val="006C53B1"/>
    <w:rsid w:val="007028CB"/>
    <w:rsid w:val="00717545"/>
    <w:rsid w:val="0072242A"/>
    <w:rsid w:val="00723607"/>
    <w:rsid w:val="00725206"/>
    <w:rsid w:val="0072597E"/>
    <w:rsid w:val="007279E0"/>
    <w:rsid w:val="00737F76"/>
    <w:rsid w:val="00743AA3"/>
    <w:rsid w:val="007524A2"/>
    <w:rsid w:val="00754599"/>
    <w:rsid w:val="00760EC3"/>
    <w:rsid w:val="00767BF2"/>
    <w:rsid w:val="00770569"/>
    <w:rsid w:val="00781DA1"/>
    <w:rsid w:val="0078343F"/>
    <w:rsid w:val="0078697A"/>
    <w:rsid w:val="007931DD"/>
    <w:rsid w:val="007937F3"/>
    <w:rsid w:val="00795C41"/>
    <w:rsid w:val="007A384D"/>
    <w:rsid w:val="007A6059"/>
    <w:rsid w:val="007B17DE"/>
    <w:rsid w:val="007B4A2E"/>
    <w:rsid w:val="007D0708"/>
    <w:rsid w:val="007D2A4C"/>
    <w:rsid w:val="007F202E"/>
    <w:rsid w:val="007F24AD"/>
    <w:rsid w:val="008237DC"/>
    <w:rsid w:val="008332D2"/>
    <w:rsid w:val="0083514D"/>
    <w:rsid w:val="008378C5"/>
    <w:rsid w:val="00841AE7"/>
    <w:rsid w:val="00842B4C"/>
    <w:rsid w:val="00864C46"/>
    <w:rsid w:val="00865AB9"/>
    <w:rsid w:val="00875970"/>
    <w:rsid w:val="00883902"/>
    <w:rsid w:val="008852A5"/>
    <w:rsid w:val="00885823"/>
    <w:rsid w:val="008858CA"/>
    <w:rsid w:val="0089511A"/>
    <w:rsid w:val="00895D34"/>
    <w:rsid w:val="008961E5"/>
    <w:rsid w:val="008C369D"/>
    <w:rsid w:val="008C7915"/>
    <w:rsid w:val="008D0941"/>
    <w:rsid w:val="008D1C7B"/>
    <w:rsid w:val="008D46B5"/>
    <w:rsid w:val="008D7043"/>
    <w:rsid w:val="008E4BE9"/>
    <w:rsid w:val="008F5DFF"/>
    <w:rsid w:val="008F700B"/>
    <w:rsid w:val="009044F6"/>
    <w:rsid w:val="0090573C"/>
    <w:rsid w:val="00907AEC"/>
    <w:rsid w:val="00921AB5"/>
    <w:rsid w:val="0093715D"/>
    <w:rsid w:val="0095123C"/>
    <w:rsid w:val="00952338"/>
    <w:rsid w:val="00953974"/>
    <w:rsid w:val="00966118"/>
    <w:rsid w:val="00966F20"/>
    <w:rsid w:val="00971467"/>
    <w:rsid w:val="00972820"/>
    <w:rsid w:val="009728BA"/>
    <w:rsid w:val="00972EAB"/>
    <w:rsid w:val="0098079D"/>
    <w:rsid w:val="009866C5"/>
    <w:rsid w:val="00991562"/>
    <w:rsid w:val="00995BAF"/>
    <w:rsid w:val="009C0735"/>
    <w:rsid w:val="009C3EE6"/>
    <w:rsid w:val="009C4B0C"/>
    <w:rsid w:val="009D1C1A"/>
    <w:rsid w:val="009D41D4"/>
    <w:rsid w:val="009E0A3A"/>
    <w:rsid w:val="009E2EA2"/>
    <w:rsid w:val="009E6111"/>
    <w:rsid w:val="009F528D"/>
    <w:rsid w:val="00A10DDE"/>
    <w:rsid w:val="00A1152D"/>
    <w:rsid w:val="00A20ED4"/>
    <w:rsid w:val="00A27A18"/>
    <w:rsid w:val="00A4357A"/>
    <w:rsid w:val="00A47ED8"/>
    <w:rsid w:val="00A53A84"/>
    <w:rsid w:val="00A56E21"/>
    <w:rsid w:val="00A56E25"/>
    <w:rsid w:val="00A72212"/>
    <w:rsid w:val="00A73CFA"/>
    <w:rsid w:val="00AA5756"/>
    <w:rsid w:val="00AB351D"/>
    <w:rsid w:val="00AC7438"/>
    <w:rsid w:val="00AE7BAC"/>
    <w:rsid w:val="00AF5AB3"/>
    <w:rsid w:val="00B04ED9"/>
    <w:rsid w:val="00B21419"/>
    <w:rsid w:val="00B27A86"/>
    <w:rsid w:val="00B320DD"/>
    <w:rsid w:val="00B372BA"/>
    <w:rsid w:val="00B456EE"/>
    <w:rsid w:val="00B47B09"/>
    <w:rsid w:val="00B54203"/>
    <w:rsid w:val="00B60BD8"/>
    <w:rsid w:val="00B6571F"/>
    <w:rsid w:val="00B85325"/>
    <w:rsid w:val="00B86CDF"/>
    <w:rsid w:val="00B954C3"/>
    <w:rsid w:val="00BA32FF"/>
    <w:rsid w:val="00BB129C"/>
    <w:rsid w:val="00BC13A9"/>
    <w:rsid w:val="00BC33F8"/>
    <w:rsid w:val="00BE69DC"/>
    <w:rsid w:val="00BF143C"/>
    <w:rsid w:val="00BF48CF"/>
    <w:rsid w:val="00C03411"/>
    <w:rsid w:val="00C14879"/>
    <w:rsid w:val="00C16A56"/>
    <w:rsid w:val="00C261CA"/>
    <w:rsid w:val="00C40830"/>
    <w:rsid w:val="00C53617"/>
    <w:rsid w:val="00C53EC9"/>
    <w:rsid w:val="00C55E65"/>
    <w:rsid w:val="00C63872"/>
    <w:rsid w:val="00C65C06"/>
    <w:rsid w:val="00C65F27"/>
    <w:rsid w:val="00C721DE"/>
    <w:rsid w:val="00C812F6"/>
    <w:rsid w:val="00C91E91"/>
    <w:rsid w:val="00C94373"/>
    <w:rsid w:val="00CA0286"/>
    <w:rsid w:val="00CA5A1D"/>
    <w:rsid w:val="00CA602E"/>
    <w:rsid w:val="00CA6E6B"/>
    <w:rsid w:val="00CB0AAC"/>
    <w:rsid w:val="00CD2BC3"/>
    <w:rsid w:val="00D069BE"/>
    <w:rsid w:val="00D10C03"/>
    <w:rsid w:val="00D25FF1"/>
    <w:rsid w:val="00D30D74"/>
    <w:rsid w:val="00D3321A"/>
    <w:rsid w:val="00D50DBC"/>
    <w:rsid w:val="00D53791"/>
    <w:rsid w:val="00D55293"/>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10834"/>
    <w:rsid w:val="00E132EA"/>
    <w:rsid w:val="00E14081"/>
    <w:rsid w:val="00E1445C"/>
    <w:rsid w:val="00E20889"/>
    <w:rsid w:val="00E25E35"/>
    <w:rsid w:val="00E34326"/>
    <w:rsid w:val="00E35681"/>
    <w:rsid w:val="00E362A9"/>
    <w:rsid w:val="00E36B94"/>
    <w:rsid w:val="00E46E86"/>
    <w:rsid w:val="00E518F5"/>
    <w:rsid w:val="00E51BBF"/>
    <w:rsid w:val="00E61276"/>
    <w:rsid w:val="00E66A4C"/>
    <w:rsid w:val="00E905D3"/>
    <w:rsid w:val="00EA07C0"/>
    <w:rsid w:val="00EA6821"/>
    <w:rsid w:val="00EA6C12"/>
    <w:rsid w:val="00EC620A"/>
    <w:rsid w:val="00EC6D44"/>
    <w:rsid w:val="00EC70C9"/>
    <w:rsid w:val="00ED380C"/>
    <w:rsid w:val="00ED60E9"/>
    <w:rsid w:val="00ED6F85"/>
    <w:rsid w:val="00EE3371"/>
    <w:rsid w:val="00EE49F4"/>
    <w:rsid w:val="00F01E14"/>
    <w:rsid w:val="00F11909"/>
    <w:rsid w:val="00F1227A"/>
    <w:rsid w:val="00F15075"/>
    <w:rsid w:val="00F161E8"/>
    <w:rsid w:val="00F219AD"/>
    <w:rsid w:val="00F24E4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B6314"/>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CFA"/>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styleId="UnresolvedMention">
    <w:name w:val="Unresolved Mention"/>
    <w:basedOn w:val="DefaultParagraphFont"/>
    <w:uiPriority w:val="99"/>
    <w:semiHidden/>
    <w:unhideWhenUsed/>
    <w:rsid w:val="00CA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30301040">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92868246">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23877673">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4932380">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47374699">
      <w:bodyDiv w:val="1"/>
      <w:marLeft w:val="0"/>
      <w:marRight w:val="0"/>
      <w:marTop w:val="0"/>
      <w:marBottom w:val="0"/>
      <w:divBdr>
        <w:top w:val="none" w:sz="0" w:space="0" w:color="auto"/>
        <w:left w:val="none" w:sz="0" w:space="0" w:color="auto"/>
        <w:bottom w:val="none" w:sz="0" w:space="0" w:color="auto"/>
        <w:right w:val="none" w:sz="0" w:space="0" w:color="auto"/>
      </w:divBdr>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4363313">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2631439">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8321088">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76924139">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8289245">
      <w:bodyDiv w:val="1"/>
      <w:marLeft w:val="0"/>
      <w:marRight w:val="0"/>
      <w:marTop w:val="0"/>
      <w:marBottom w:val="0"/>
      <w:divBdr>
        <w:top w:val="none" w:sz="0" w:space="0" w:color="auto"/>
        <w:left w:val="none" w:sz="0" w:space="0" w:color="auto"/>
        <w:bottom w:val="none" w:sz="0" w:space="0" w:color="auto"/>
        <w:right w:val="none" w:sz="0" w:space="0" w:color="auto"/>
      </w:divBdr>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28005410">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8702009">
      <w:bodyDiv w:val="1"/>
      <w:marLeft w:val="0"/>
      <w:marRight w:val="0"/>
      <w:marTop w:val="0"/>
      <w:marBottom w:val="0"/>
      <w:divBdr>
        <w:top w:val="none" w:sz="0" w:space="0" w:color="auto"/>
        <w:left w:val="none" w:sz="0" w:space="0" w:color="auto"/>
        <w:bottom w:val="none" w:sz="0" w:space="0" w:color="auto"/>
        <w:right w:val="none" w:sz="0" w:space="0" w:color="auto"/>
      </w:divBdr>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7724524">
      <w:bodyDiv w:val="1"/>
      <w:marLeft w:val="0"/>
      <w:marRight w:val="0"/>
      <w:marTop w:val="0"/>
      <w:marBottom w:val="0"/>
      <w:divBdr>
        <w:top w:val="none" w:sz="0" w:space="0" w:color="auto"/>
        <w:left w:val="none" w:sz="0" w:space="0" w:color="auto"/>
        <w:bottom w:val="none" w:sz="0" w:space="0" w:color="auto"/>
        <w:right w:val="none" w:sz="0" w:space="0" w:color="auto"/>
      </w:divBdr>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08507702">
      <w:bodyDiv w:val="1"/>
      <w:marLeft w:val="0"/>
      <w:marRight w:val="0"/>
      <w:marTop w:val="0"/>
      <w:marBottom w:val="0"/>
      <w:divBdr>
        <w:top w:val="none" w:sz="0" w:space="0" w:color="auto"/>
        <w:left w:val="none" w:sz="0" w:space="0" w:color="auto"/>
        <w:bottom w:val="none" w:sz="0" w:space="0" w:color="auto"/>
        <w:right w:val="none" w:sz="0" w:space="0" w:color="auto"/>
      </w:divBdr>
    </w:div>
    <w:div w:id="1108813267">
      <w:bodyDiv w:val="1"/>
      <w:marLeft w:val="0"/>
      <w:marRight w:val="0"/>
      <w:marTop w:val="0"/>
      <w:marBottom w:val="0"/>
      <w:divBdr>
        <w:top w:val="none" w:sz="0" w:space="0" w:color="auto"/>
        <w:left w:val="none" w:sz="0" w:space="0" w:color="auto"/>
        <w:bottom w:val="none" w:sz="0" w:space="0" w:color="auto"/>
        <w:right w:val="none" w:sz="0" w:space="0" w:color="auto"/>
      </w:divBdr>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18792942">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21877805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326204860">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8477945">
      <w:bodyDiv w:val="1"/>
      <w:marLeft w:val="0"/>
      <w:marRight w:val="0"/>
      <w:marTop w:val="0"/>
      <w:marBottom w:val="0"/>
      <w:divBdr>
        <w:top w:val="none" w:sz="0" w:space="0" w:color="auto"/>
        <w:left w:val="none" w:sz="0" w:space="0" w:color="auto"/>
        <w:bottom w:val="none" w:sz="0" w:space="0" w:color="auto"/>
        <w:right w:val="none" w:sz="0" w:space="0" w:color="auto"/>
      </w:divBdr>
    </w:div>
    <w:div w:id="1494642820">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0761861">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7647504">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17277624">
      <w:bodyDiv w:val="1"/>
      <w:marLeft w:val="0"/>
      <w:marRight w:val="0"/>
      <w:marTop w:val="0"/>
      <w:marBottom w:val="0"/>
      <w:divBdr>
        <w:top w:val="none" w:sz="0" w:space="0" w:color="auto"/>
        <w:left w:val="none" w:sz="0" w:space="0" w:color="auto"/>
        <w:bottom w:val="none" w:sz="0" w:space="0" w:color="auto"/>
        <w:right w:val="none" w:sz="0" w:space="0" w:color="auto"/>
      </w:divBdr>
    </w:div>
    <w:div w:id="1919552657">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09920602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7817</Words>
  <Characters>44561</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2</cp:revision>
  <dcterms:created xsi:type="dcterms:W3CDTF">2021-06-22T17:30:00Z</dcterms:created>
  <dcterms:modified xsi:type="dcterms:W3CDTF">2021-06-22T17:30:00Z</dcterms:modified>
</cp:coreProperties>
</file>